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F1" w:rsidRPr="005B7939" w:rsidRDefault="00E148F1">
      <w:pPr>
        <w:rPr>
          <w:sz w:val="24"/>
          <w:szCs w:val="24"/>
        </w:rPr>
      </w:pPr>
    </w:p>
    <w:p w:rsidR="004A08B3" w:rsidRPr="005B7939" w:rsidRDefault="004A08B3" w:rsidP="004A08B3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OŠ „ŽRNOVNICA“ ŽRNOVNICA</w:t>
      </w:r>
    </w:p>
    <w:p w:rsidR="004A08B3" w:rsidRPr="005B7939" w:rsidRDefault="004A08B3" w:rsidP="004A08B3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Hrvatskih velikana 41,21251 Žrnovnica</w:t>
      </w:r>
    </w:p>
    <w:p w:rsidR="005B7939" w:rsidRDefault="004A08B3" w:rsidP="005B7939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OIB:72625014173</w:t>
      </w:r>
    </w:p>
    <w:p w:rsidR="004A08B3" w:rsidRDefault="004A08B3" w:rsidP="005B7939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RKDP:13502</w:t>
      </w:r>
    </w:p>
    <w:p w:rsidR="006E3D37" w:rsidRPr="005B7939" w:rsidRDefault="006E3D37" w:rsidP="005B7939">
      <w:pPr>
        <w:jc w:val="both"/>
        <w:rPr>
          <w:sz w:val="24"/>
          <w:szCs w:val="24"/>
        </w:rPr>
      </w:pPr>
    </w:p>
    <w:p w:rsidR="00705B8A" w:rsidRDefault="004A08B3" w:rsidP="004A08B3">
      <w:pPr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        </w:t>
      </w:r>
      <w:r w:rsidR="00137F6C" w:rsidRPr="005A08DE">
        <w:rPr>
          <w:sz w:val="32"/>
          <w:szCs w:val="32"/>
        </w:rPr>
        <w:t>BILJEŠKE UZ FINANCIJSKE IZVJEŠTAJE</w:t>
      </w:r>
      <w:r w:rsidR="005A08DE">
        <w:rPr>
          <w:sz w:val="36"/>
          <w:szCs w:val="36"/>
        </w:rPr>
        <w:t xml:space="preserve">:  </w:t>
      </w:r>
      <w:r w:rsidR="00336731">
        <w:rPr>
          <w:sz w:val="28"/>
          <w:szCs w:val="28"/>
          <w:u w:val="single"/>
        </w:rPr>
        <w:t>01.01 do 31.12.202</w:t>
      </w:r>
      <w:r w:rsidR="002875CE">
        <w:rPr>
          <w:sz w:val="28"/>
          <w:szCs w:val="28"/>
          <w:u w:val="single"/>
        </w:rPr>
        <w:t>2</w:t>
      </w:r>
      <w:r w:rsidR="005A08DE" w:rsidRPr="005A08DE">
        <w:rPr>
          <w:sz w:val="28"/>
          <w:szCs w:val="28"/>
          <w:u w:val="single"/>
        </w:rPr>
        <w:t>.g.</w:t>
      </w:r>
    </w:p>
    <w:p w:rsidR="006E3D37" w:rsidRPr="005A08DE" w:rsidRDefault="006E3D37" w:rsidP="004A08B3">
      <w:pPr>
        <w:rPr>
          <w:sz w:val="28"/>
          <w:szCs w:val="28"/>
          <w:u w:val="single"/>
        </w:rPr>
      </w:pPr>
    </w:p>
    <w:p w:rsidR="008A052C" w:rsidRDefault="008A052C" w:rsidP="008A052C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Bilješke uz Obrazac: PR-RAS</w:t>
      </w:r>
    </w:p>
    <w:p w:rsidR="008A052C" w:rsidRPr="005B7939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>U obračunskom razdoblju ostvareni su sljedeći rezultati:</w:t>
      </w:r>
    </w:p>
    <w:p w:rsidR="008A052C" w:rsidRPr="005B7939" w:rsidRDefault="008A052C" w:rsidP="008A052C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sz w:val="20"/>
          <w:szCs w:val="20"/>
        </w:rPr>
        <w:t>UKUPNI PRIHODI  …………</w:t>
      </w:r>
      <w:r w:rsidR="00371A24">
        <w:rPr>
          <w:sz w:val="20"/>
          <w:szCs w:val="20"/>
        </w:rPr>
        <w:t>.</w:t>
      </w:r>
      <w:r w:rsidR="00C907F9">
        <w:rPr>
          <w:sz w:val="20"/>
          <w:szCs w:val="20"/>
        </w:rPr>
        <w:t>………………</w:t>
      </w:r>
      <w:r w:rsidR="00C96441">
        <w:rPr>
          <w:sz w:val="20"/>
          <w:szCs w:val="20"/>
        </w:rPr>
        <w:t>………..</w:t>
      </w:r>
      <w:r w:rsidR="00C907F9">
        <w:rPr>
          <w:sz w:val="20"/>
          <w:szCs w:val="20"/>
        </w:rPr>
        <w:t>………………..</w:t>
      </w:r>
      <w:r w:rsidRPr="005B7939">
        <w:rPr>
          <w:sz w:val="20"/>
          <w:szCs w:val="20"/>
        </w:rPr>
        <w:t xml:space="preserve">…….  </w:t>
      </w:r>
      <w:r w:rsidR="002875CE">
        <w:rPr>
          <w:b/>
          <w:sz w:val="20"/>
          <w:szCs w:val="20"/>
        </w:rPr>
        <w:t>8.610.680,43</w:t>
      </w:r>
      <w:r w:rsidR="00373D23" w:rsidRPr="005B7939">
        <w:rPr>
          <w:b/>
          <w:sz w:val="20"/>
          <w:szCs w:val="20"/>
        </w:rPr>
        <w:t xml:space="preserve"> 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Struktura prihoda: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Prihodi od grada …………………</w:t>
      </w:r>
      <w:r w:rsidR="00371A24">
        <w:rPr>
          <w:sz w:val="20"/>
          <w:szCs w:val="20"/>
        </w:rPr>
        <w:t>…………………</w:t>
      </w:r>
      <w:r w:rsidR="00C96441">
        <w:rPr>
          <w:sz w:val="20"/>
          <w:szCs w:val="20"/>
        </w:rPr>
        <w:t>………..</w:t>
      </w:r>
      <w:r w:rsidR="00371A24">
        <w:rPr>
          <w:sz w:val="20"/>
          <w:szCs w:val="20"/>
        </w:rPr>
        <w:t>…</w:t>
      </w:r>
      <w:r w:rsidR="008D118F">
        <w:rPr>
          <w:sz w:val="20"/>
          <w:szCs w:val="20"/>
        </w:rPr>
        <w:t>..</w:t>
      </w:r>
      <w:r w:rsidR="00371A24">
        <w:rPr>
          <w:sz w:val="20"/>
          <w:szCs w:val="20"/>
        </w:rPr>
        <w:t>……..….…..</w:t>
      </w:r>
      <w:r w:rsidRPr="005B7939">
        <w:rPr>
          <w:sz w:val="20"/>
          <w:szCs w:val="20"/>
        </w:rPr>
        <w:t xml:space="preserve">….  </w:t>
      </w:r>
      <w:r w:rsidR="00373D23" w:rsidRPr="005B7939">
        <w:rPr>
          <w:sz w:val="20"/>
          <w:szCs w:val="20"/>
        </w:rPr>
        <w:t xml:space="preserve"> </w:t>
      </w:r>
      <w:r w:rsidR="008F5605" w:rsidRPr="005B7939">
        <w:rPr>
          <w:sz w:val="20"/>
          <w:szCs w:val="20"/>
        </w:rPr>
        <w:t xml:space="preserve"> </w:t>
      </w:r>
      <w:r w:rsidR="002875CE">
        <w:rPr>
          <w:sz w:val="20"/>
          <w:szCs w:val="20"/>
        </w:rPr>
        <w:t>1.134.827,97</w:t>
      </w:r>
      <w:r w:rsidR="00371A24">
        <w:rPr>
          <w:sz w:val="20"/>
          <w:szCs w:val="20"/>
        </w:rPr>
        <w:t xml:space="preserve"> </w:t>
      </w:r>
      <w:r w:rsidR="00373D23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Prihodi  od </w:t>
      </w:r>
      <w:r w:rsidR="00553372" w:rsidRPr="005B7939">
        <w:rPr>
          <w:sz w:val="20"/>
          <w:szCs w:val="20"/>
        </w:rPr>
        <w:t>MZO</w:t>
      </w:r>
      <w:r w:rsidR="00DC476A">
        <w:rPr>
          <w:sz w:val="20"/>
          <w:szCs w:val="20"/>
        </w:rPr>
        <w:t xml:space="preserve"> </w:t>
      </w:r>
      <w:r w:rsidR="00553372" w:rsidRPr="005B7939">
        <w:rPr>
          <w:sz w:val="20"/>
          <w:szCs w:val="20"/>
        </w:rPr>
        <w:t>(nenadl.pr) …</w:t>
      </w:r>
      <w:r w:rsidR="00D029D6">
        <w:rPr>
          <w:sz w:val="20"/>
          <w:szCs w:val="20"/>
        </w:rPr>
        <w:t>.</w:t>
      </w:r>
      <w:r w:rsidR="00371A24">
        <w:rPr>
          <w:sz w:val="20"/>
          <w:szCs w:val="20"/>
        </w:rPr>
        <w:t>..............</w:t>
      </w:r>
      <w:r w:rsidR="00C96441">
        <w:rPr>
          <w:sz w:val="20"/>
          <w:szCs w:val="20"/>
        </w:rPr>
        <w:t>..........</w:t>
      </w:r>
      <w:r w:rsidR="00371A24">
        <w:rPr>
          <w:sz w:val="20"/>
          <w:szCs w:val="20"/>
        </w:rPr>
        <w:t>.....</w:t>
      </w:r>
      <w:r w:rsidR="008D118F">
        <w:rPr>
          <w:sz w:val="20"/>
          <w:szCs w:val="20"/>
        </w:rPr>
        <w:t>.</w:t>
      </w:r>
      <w:r w:rsidR="00371A24">
        <w:rPr>
          <w:sz w:val="20"/>
          <w:szCs w:val="20"/>
        </w:rPr>
        <w:t>.....</w:t>
      </w:r>
      <w:r w:rsidR="00D029D6">
        <w:rPr>
          <w:sz w:val="20"/>
          <w:szCs w:val="20"/>
        </w:rPr>
        <w:t>..</w:t>
      </w:r>
      <w:r w:rsidR="00553372" w:rsidRPr="005B7939">
        <w:rPr>
          <w:sz w:val="20"/>
          <w:szCs w:val="20"/>
        </w:rPr>
        <w:t>………</w:t>
      </w:r>
      <w:r w:rsidR="00371A24">
        <w:rPr>
          <w:sz w:val="20"/>
          <w:szCs w:val="20"/>
        </w:rPr>
        <w:t>.</w:t>
      </w:r>
      <w:r w:rsidR="008D118F">
        <w:rPr>
          <w:sz w:val="20"/>
          <w:szCs w:val="20"/>
        </w:rPr>
        <w:t>.</w:t>
      </w:r>
      <w:r w:rsidR="00371A24">
        <w:rPr>
          <w:sz w:val="20"/>
          <w:szCs w:val="20"/>
        </w:rPr>
        <w:t>..</w:t>
      </w:r>
      <w:r w:rsidR="00553372" w:rsidRPr="005B7939">
        <w:rPr>
          <w:sz w:val="20"/>
          <w:szCs w:val="20"/>
        </w:rPr>
        <w:t xml:space="preserve">.  </w:t>
      </w:r>
      <w:r w:rsidR="008D118F">
        <w:rPr>
          <w:sz w:val="20"/>
          <w:szCs w:val="20"/>
        </w:rPr>
        <w:t xml:space="preserve">  </w:t>
      </w:r>
      <w:r w:rsidR="00553372" w:rsidRPr="005B7939">
        <w:rPr>
          <w:sz w:val="20"/>
          <w:szCs w:val="20"/>
        </w:rPr>
        <w:t xml:space="preserve"> </w:t>
      </w:r>
      <w:r w:rsidR="002875CE">
        <w:rPr>
          <w:sz w:val="20"/>
          <w:szCs w:val="20"/>
        </w:rPr>
        <w:t>7.297.575,91</w:t>
      </w:r>
      <w:r w:rsidR="00371A24">
        <w:rPr>
          <w:sz w:val="20"/>
          <w:szCs w:val="20"/>
        </w:rPr>
        <w:t xml:space="preserve"> </w:t>
      </w:r>
      <w:r w:rsidR="00373D23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Vlastiti i ostali</w:t>
      </w:r>
      <w:r w:rsidR="00553372" w:rsidRPr="005B7939">
        <w:rPr>
          <w:sz w:val="20"/>
          <w:szCs w:val="20"/>
        </w:rPr>
        <w:t xml:space="preserve"> prihodi  …………</w:t>
      </w:r>
      <w:r w:rsidR="00D029D6">
        <w:rPr>
          <w:sz w:val="20"/>
          <w:szCs w:val="20"/>
        </w:rPr>
        <w:t>….</w:t>
      </w:r>
      <w:r w:rsidR="00553372" w:rsidRPr="005B7939">
        <w:rPr>
          <w:sz w:val="20"/>
          <w:szCs w:val="20"/>
        </w:rPr>
        <w:t>……</w:t>
      </w:r>
      <w:r w:rsidR="00371A24">
        <w:rPr>
          <w:sz w:val="20"/>
          <w:szCs w:val="20"/>
        </w:rPr>
        <w:t>…</w:t>
      </w:r>
      <w:r w:rsidR="00C96441">
        <w:rPr>
          <w:sz w:val="20"/>
          <w:szCs w:val="20"/>
        </w:rPr>
        <w:t>……….</w:t>
      </w:r>
      <w:r w:rsidR="00371A24">
        <w:rPr>
          <w:sz w:val="20"/>
          <w:szCs w:val="20"/>
        </w:rPr>
        <w:t>………………………</w:t>
      </w:r>
      <w:r w:rsidR="008D118F">
        <w:rPr>
          <w:sz w:val="20"/>
          <w:szCs w:val="20"/>
        </w:rPr>
        <w:t>…</w:t>
      </w:r>
      <w:r w:rsidR="00371A24">
        <w:rPr>
          <w:sz w:val="20"/>
          <w:szCs w:val="20"/>
        </w:rPr>
        <w:t xml:space="preserve">.…       </w:t>
      </w:r>
      <w:r w:rsidR="00553372" w:rsidRPr="005B7939">
        <w:rPr>
          <w:sz w:val="20"/>
          <w:szCs w:val="20"/>
        </w:rPr>
        <w:t xml:space="preserve"> </w:t>
      </w:r>
      <w:r w:rsidR="001F4511" w:rsidRPr="005B7939">
        <w:rPr>
          <w:sz w:val="20"/>
          <w:szCs w:val="20"/>
        </w:rPr>
        <w:t xml:space="preserve"> </w:t>
      </w:r>
      <w:r w:rsidR="007B1A4F">
        <w:rPr>
          <w:sz w:val="20"/>
          <w:szCs w:val="20"/>
        </w:rPr>
        <w:t>178.276,55</w:t>
      </w:r>
      <w:r w:rsidR="00371A24">
        <w:rPr>
          <w:sz w:val="20"/>
          <w:szCs w:val="20"/>
        </w:rPr>
        <w:t xml:space="preserve"> </w:t>
      </w:r>
      <w:r w:rsidR="00373D23" w:rsidRPr="005B7939">
        <w:rPr>
          <w:sz w:val="20"/>
          <w:szCs w:val="20"/>
        </w:rPr>
        <w:t>kn</w:t>
      </w:r>
    </w:p>
    <w:p w:rsidR="001F4511" w:rsidRPr="005B7939" w:rsidRDefault="003855BF" w:rsidP="001F451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UKUPNI RASHODI </w:t>
      </w:r>
      <w:r w:rsidR="008A052C" w:rsidRPr="005B7939">
        <w:rPr>
          <w:sz w:val="20"/>
          <w:szCs w:val="20"/>
        </w:rPr>
        <w:t>……………………</w:t>
      </w:r>
      <w:r w:rsidR="00C96441">
        <w:rPr>
          <w:sz w:val="20"/>
          <w:szCs w:val="20"/>
        </w:rPr>
        <w:t>…….…</w:t>
      </w:r>
      <w:r w:rsidR="008A052C" w:rsidRPr="005B7939">
        <w:rPr>
          <w:sz w:val="20"/>
          <w:szCs w:val="20"/>
        </w:rPr>
        <w:t xml:space="preserve">…………………………….  </w:t>
      </w:r>
      <w:r w:rsidR="002875CE">
        <w:rPr>
          <w:b/>
          <w:sz w:val="20"/>
          <w:szCs w:val="20"/>
        </w:rPr>
        <w:t>8.640.871,33</w:t>
      </w:r>
      <w:r w:rsidR="00373D23" w:rsidRPr="005B7939">
        <w:rPr>
          <w:b/>
          <w:sz w:val="20"/>
          <w:szCs w:val="20"/>
        </w:rPr>
        <w:t xml:space="preserve"> 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Struktura rashoda:</w:t>
      </w:r>
    </w:p>
    <w:p w:rsidR="008A052C" w:rsidRPr="005B7939" w:rsidRDefault="00E93D72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Rashodi od grada …………………………</w:t>
      </w:r>
      <w:r w:rsidR="00C96441">
        <w:rPr>
          <w:sz w:val="20"/>
          <w:szCs w:val="20"/>
        </w:rPr>
        <w:t>……………………………..</w:t>
      </w:r>
      <w:r w:rsidRPr="005B7939">
        <w:rPr>
          <w:sz w:val="20"/>
          <w:szCs w:val="20"/>
        </w:rPr>
        <w:t xml:space="preserve">…………. </w:t>
      </w:r>
      <w:r w:rsidR="008D118F">
        <w:rPr>
          <w:sz w:val="20"/>
          <w:szCs w:val="20"/>
        </w:rPr>
        <w:t xml:space="preserve">   </w:t>
      </w:r>
      <w:r w:rsidRPr="005B7939">
        <w:rPr>
          <w:sz w:val="20"/>
          <w:szCs w:val="20"/>
        </w:rPr>
        <w:t xml:space="preserve"> </w:t>
      </w:r>
      <w:r w:rsidR="002875CE">
        <w:rPr>
          <w:sz w:val="20"/>
          <w:szCs w:val="20"/>
        </w:rPr>
        <w:t xml:space="preserve">1.086.497,25 </w:t>
      </w:r>
      <w:r w:rsidR="00C96441">
        <w:rPr>
          <w:sz w:val="20"/>
          <w:szCs w:val="20"/>
        </w:rPr>
        <w:t xml:space="preserve"> </w:t>
      </w:r>
      <w:r w:rsidR="00373D23" w:rsidRPr="005B7939">
        <w:rPr>
          <w:sz w:val="20"/>
          <w:szCs w:val="20"/>
        </w:rPr>
        <w:t>kn</w:t>
      </w:r>
    </w:p>
    <w:p w:rsidR="008A052C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Rashodi od </w:t>
      </w:r>
      <w:r w:rsidR="00553372" w:rsidRPr="005B7939">
        <w:rPr>
          <w:sz w:val="20"/>
          <w:szCs w:val="20"/>
        </w:rPr>
        <w:t>MZO (nenadl.pr.)…</w:t>
      </w:r>
      <w:r w:rsidR="00C96441">
        <w:rPr>
          <w:sz w:val="20"/>
          <w:szCs w:val="20"/>
        </w:rPr>
        <w:t>……………….…………….</w:t>
      </w:r>
      <w:r w:rsidR="00553372" w:rsidRPr="005B7939">
        <w:rPr>
          <w:sz w:val="20"/>
          <w:szCs w:val="20"/>
        </w:rPr>
        <w:t>………</w:t>
      </w:r>
      <w:r w:rsidR="00E93D72" w:rsidRPr="005B7939">
        <w:rPr>
          <w:sz w:val="20"/>
          <w:szCs w:val="20"/>
        </w:rPr>
        <w:t>………..</w:t>
      </w:r>
      <w:r w:rsidRPr="005B7939">
        <w:rPr>
          <w:sz w:val="20"/>
          <w:szCs w:val="20"/>
        </w:rPr>
        <w:t xml:space="preserve">  </w:t>
      </w:r>
      <w:r w:rsidR="008D118F">
        <w:rPr>
          <w:sz w:val="20"/>
          <w:szCs w:val="20"/>
        </w:rPr>
        <w:t xml:space="preserve">    </w:t>
      </w:r>
      <w:r w:rsidRPr="005B7939">
        <w:rPr>
          <w:sz w:val="20"/>
          <w:szCs w:val="20"/>
        </w:rPr>
        <w:t xml:space="preserve"> </w:t>
      </w:r>
      <w:r w:rsidR="002875CE">
        <w:rPr>
          <w:sz w:val="20"/>
          <w:szCs w:val="20"/>
        </w:rPr>
        <w:t>7.299.031,43</w:t>
      </w:r>
      <w:r w:rsidR="00C96441">
        <w:rPr>
          <w:sz w:val="20"/>
          <w:szCs w:val="20"/>
        </w:rPr>
        <w:t xml:space="preserve"> </w:t>
      </w:r>
      <w:r w:rsidR="00373D23" w:rsidRPr="005B7939">
        <w:rPr>
          <w:sz w:val="20"/>
          <w:szCs w:val="20"/>
        </w:rPr>
        <w:t>kn</w:t>
      </w:r>
    </w:p>
    <w:p w:rsidR="003644AF" w:rsidRPr="005B7939" w:rsidRDefault="003644AF" w:rsidP="008A052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Rashodi </w:t>
      </w:r>
      <w:r w:rsidRPr="005B7939">
        <w:rPr>
          <w:sz w:val="20"/>
          <w:szCs w:val="20"/>
        </w:rPr>
        <w:t>–EU FOND-</w:t>
      </w:r>
      <w:proofErr w:type="spellStart"/>
      <w:r w:rsidRPr="005B7939">
        <w:rPr>
          <w:sz w:val="20"/>
          <w:szCs w:val="20"/>
        </w:rPr>
        <w:t>Era</w:t>
      </w:r>
      <w:r>
        <w:rPr>
          <w:sz w:val="20"/>
          <w:szCs w:val="20"/>
        </w:rPr>
        <w:t>s</w:t>
      </w:r>
      <w:r w:rsidRPr="005B7939"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 xml:space="preserve">……………………………………………………  </w:t>
      </w:r>
      <w:r w:rsidR="008D118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106.257,78 kn</w:t>
      </w:r>
    </w:p>
    <w:p w:rsidR="008A052C" w:rsidRDefault="008A052C" w:rsidP="008A052C">
      <w:pPr>
        <w:pBdr>
          <w:bottom w:val="single" w:sz="12" w:space="1" w:color="auto"/>
        </w:pBd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Rash</w:t>
      </w:r>
      <w:r w:rsidR="00553372" w:rsidRPr="005B7939">
        <w:rPr>
          <w:sz w:val="20"/>
          <w:szCs w:val="20"/>
        </w:rPr>
        <w:t xml:space="preserve">odi – vlastiti i </w:t>
      </w:r>
      <w:r w:rsidR="00E93D72" w:rsidRPr="005B7939">
        <w:rPr>
          <w:sz w:val="20"/>
          <w:szCs w:val="20"/>
        </w:rPr>
        <w:t>ostali</w:t>
      </w:r>
      <w:r w:rsidR="00A5484B">
        <w:rPr>
          <w:sz w:val="20"/>
          <w:szCs w:val="20"/>
        </w:rPr>
        <w:t xml:space="preserve"> ………</w:t>
      </w:r>
      <w:r w:rsidR="00C96441">
        <w:rPr>
          <w:sz w:val="20"/>
          <w:szCs w:val="20"/>
        </w:rPr>
        <w:t>……………….…………….</w:t>
      </w:r>
      <w:r w:rsidR="00A5484B">
        <w:rPr>
          <w:sz w:val="20"/>
          <w:szCs w:val="20"/>
        </w:rPr>
        <w:t>……………</w:t>
      </w:r>
      <w:r w:rsidR="008D118F">
        <w:rPr>
          <w:sz w:val="20"/>
          <w:szCs w:val="20"/>
        </w:rPr>
        <w:t>…</w:t>
      </w:r>
      <w:r w:rsidR="00553372" w:rsidRPr="005B7939">
        <w:rPr>
          <w:sz w:val="20"/>
          <w:szCs w:val="20"/>
        </w:rPr>
        <w:t>…</w:t>
      </w:r>
      <w:r w:rsidR="00FB1AEC" w:rsidRPr="005B7939">
        <w:rPr>
          <w:sz w:val="20"/>
          <w:szCs w:val="20"/>
        </w:rPr>
        <w:t xml:space="preserve">.   </w:t>
      </w:r>
      <w:r w:rsidR="008D118F">
        <w:rPr>
          <w:sz w:val="20"/>
          <w:szCs w:val="20"/>
        </w:rPr>
        <w:t xml:space="preserve">  </w:t>
      </w:r>
      <w:r w:rsidR="00FB1AEC" w:rsidRPr="005B7939">
        <w:rPr>
          <w:sz w:val="20"/>
          <w:szCs w:val="20"/>
        </w:rPr>
        <w:t xml:space="preserve">   </w:t>
      </w:r>
      <w:r w:rsidR="001F4511" w:rsidRPr="005B7939">
        <w:rPr>
          <w:sz w:val="20"/>
          <w:szCs w:val="20"/>
        </w:rPr>
        <w:t xml:space="preserve"> </w:t>
      </w:r>
      <w:r w:rsidR="007B1A4F">
        <w:rPr>
          <w:sz w:val="20"/>
          <w:szCs w:val="20"/>
        </w:rPr>
        <w:t>149.084,</w:t>
      </w:r>
      <w:r w:rsidR="00081095">
        <w:rPr>
          <w:sz w:val="20"/>
          <w:szCs w:val="20"/>
        </w:rPr>
        <w:t>87</w:t>
      </w:r>
      <w:r w:rsidR="00C96441">
        <w:rPr>
          <w:sz w:val="20"/>
          <w:szCs w:val="20"/>
        </w:rPr>
        <w:t xml:space="preserve"> </w:t>
      </w:r>
      <w:r w:rsidR="00373D23" w:rsidRPr="005B7939">
        <w:rPr>
          <w:sz w:val="20"/>
          <w:szCs w:val="20"/>
        </w:rPr>
        <w:t>kn</w:t>
      </w:r>
    </w:p>
    <w:p w:rsidR="00D029D6" w:rsidRPr="005B7939" w:rsidRDefault="00D029D6" w:rsidP="008A052C">
      <w:pPr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8A052C" w:rsidRPr="005B7939" w:rsidRDefault="002875CE" w:rsidP="008A05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MANJAK</w:t>
      </w:r>
      <w:r w:rsidR="00FB1AEC" w:rsidRPr="005B7939">
        <w:rPr>
          <w:sz w:val="20"/>
          <w:szCs w:val="20"/>
        </w:rPr>
        <w:t xml:space="preserve"> PRIHODA – razdoblje  I-XII</w:t>
      </w:r>
      <w:r w:rsidR="003855BF">
        <w:rPr>
          <w:sz w:val="20"/>
          <w:szCs w:val="20"/>
        </w:rPr>
        <w:t>/202</w:t>
      </w:r>
      <w:r>
        <w:rPr>
          <w:sz w:val="20"/>
          <w:szCs w:val="20"/>
        </w:rPr>
        <w:t>2</w:t>
      </w:r>
      <w:r w:rsidR="003855BF">
        <w:rPr>
          <w:sz w:val="20"/>
          <w:szCs w:val="20"/>
        </w:rPr>
        <w:t xml:space="preserve"> </w:t>
      </w:r>
      <w:r w:rsidR="00A5484B">
        <w:rPr>
          <w:sz w:val="20"/>
          <w:szCs w:val="20"/>
        </w:rPr>
        <w:t>……</w:t>
      </w:r>
      <w:r w:rsidR="00C96441">
        <w:rPr>
          <w:sz w:val="20"/>
          <w:szCs w:val="20"/>
        </w:rPr>
        <w:t>…….</w:t>
      </w:r>
      <w:r w:rsidR="00A5484B">
        <w:rPr>
          <w:sz w:val="20"/>
          <w:szCs w:val="20"/>
        </w:rPr>
        <w:t>………</w:t>
      </w:r>
      <w:r w:rsidR="00371A24">
        <w:rPr>
          <w:sz w:val="20"/>
          <w:szCs w:val="20"/>
        </w:rPr>
        <w:t>.</w:t>
      </w:r>
      <w:r w:rsidR="008A052C" w:rsidRPr="005B7939">
        <w:rPr>
          <w:sz w:val="20"/>
          <w:szCs w:val="20"/>
        </w:rPr>
        <w:t xml:space="preserve">.   </w:t>
      </w:r>
      <w:r w:rsidR="00A5484B">
        <w:rPr>
          <w:sz w:val="20"/>
          <w:szCs w:val="20"/>
        </w:rPr>
        <w:t xml:space="preserve">  </w:t>
      </w:r>
      <w:r w:rsidR="008A052C" w:rsidRPr="005B7939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30.190,90</w:t>
      </w:r>
      <w:r w:rsidR="00A5484B">
        <w:rPr>
          <w:b/>
          <w:sz w:val="20"/>
          <w:szCs w:val="20"/>
        </w:rPr>
        <w:t xml:space="preserve"> </w:t>
      </w:r>
      <w:r w:rsidR="008A052C" w:rsidRPr="005B7939">
        <w:rPr>
          <w:b/>
          <w:sz w:val="20"/>
          <w:szCs w:val="20"/>
        </w:rPr>
        <w:t>kn</w:t>
      </w:r>
    </w:p>
    <w:p w:rsidR="008A052C" w:rsidRPr="005B7939" w:rsidRDefault="00834D11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         </w:t>
      </w:r>
      <w:r w:rsidR="008A052C" w:rsidRPr="005B7939">
        <w:rPr>
          <w:sz w:val="20"/>
          <w:szCs w:val="20"/>
        </w:rPr>
        <w:t xml:space="preserve"> Struktura </w:t>
      </w:r>
      <w:r w:rsidR="001F4511" w:rsidRPr="005B7939">
        <w:rPr>
          <w:sz w:val="20"/>
          <w:szCs w:val="20"/>
        </w:rPr>
        <w:t>fin.</w:t>
      </w:r>
      <w:r w:rsidR="003855BF">
        <w:rPr>
          <w:sz w:val="20"/>
          <w:szCs w:val="20"/>
        </w:rPr>
        <w:t xml:space="preserve"> </w:t>
      </w:r>
      <w:r w:rsidR="00573D46" w:rsidRPr="005B7939">
        <w:rPr>
          <w:sz w:val="20"/>
          <w:szCs w:val="20"/>
        </w:rPr>
        <w:t>R</w:t>
      </w:r>
      <w:r w:rsidR="001F4511" w:rsidRPr="005B7939">
        <w:rPr>
          <w:sz w:val="20"/>
          <w:szCs w:val="20"/>
        </w:rPr>
        <w:t>ezultata</w:t>
      </w:r>
      <w:r w:rsidR="00573D46">
        <w:rPr>
          <w:sz w:val="20"/>
          <w:szCs w:val="20"/>
        </w:rPr>
        <w:t xml:space="preserve"> </w:t>
      </w:r>
      <w:r w:rsidR="001F4511" w:rsidRPr="005B7939">
        <w:rPr>
          <w:sz w:val="20"/>
          <w:szCs w:val="20"/>
        </w:rPr>
        <w:t>-</w:t>
      </w:r>
      <w:r w:rsidR="00573D46">
        <w:rPr>
          <w:sz w:val="20"/>
          <w:szCs w:val="20"/>
        </w:rPr>
        <w:t xml:space="preserve"> MANJKA </w:t>
      </w:r>
      <w:r w:rsidR="00A5484B">
        <w:rPr>
          <w:sz w:val="20"/>
          <w:szCs w:val="20"/>
        </w:rPr>
        <w:t>- za 202</w:t>
      </w:r>
      <w:r w:rsidR="002875CE">
        <w:rPr>
          <w:sz w:val="20"/>
          <w:szCs w:val="20"/>
        </w:rPr>
        <w:t>2</w:t>
      </w:r>
      <w:r w:rsidRPr="005B7939">
        <w:rPr>
          <w:sz w:val="20"/>
          <w:szCs w:val="20"/>
        </w:rPr>
        <w:t>.g.</w:t>
      </w:r>
      <w:r w:rsidR="001F4511" w:rsidRPr="005B7939">
        <w:rPr>
          <w:sz w:val="20"/>
          <w:szCs w:val="20"/>
        </w:rPr>
        <w:t xml:space="preserve"> po izvorima… </w:t>
      </w:r>
      <w:r w:rsidRPr="005B7939">
        <w:rPr>
          <w:sz w:val="20"/>
          <w:szCs w:val="20"/>
        </w:rPr>
        <w:t>-</w:t>
      </w:r>
      <w:r w:rsidR="00A5484B">
        <w:rPr>
          <w:sz w:val="20"/>
          <w:szCs w:val="20"/>
        </w:rPr>
        <w:t xml:space="preserve"> </w:t>
      </w:r>
      <w:r w:rsidRPr="005B7939">
        <w:rPr>
          <w:b/>
          <w:sz w:val="20"/>
          <w:szCs w:val="20"/>
        </w:rPr>
        <w:t xml:space="preserve">iznos </w:t>
      </w:r>
      <w:r w:rsidR="002875CE">
        <w:rPr>
          <w:b/>
          <w:sz w:val="20"/>
          <w:szCs w:val="20"/>
        </w:rPr>
        <w:t>30.190,90</w:t>
      </w:r>
      <w:r w:rsidRPr="005B7939">
        <w:rPr>
          <w:b/>
          <w:sz w:val="20"/>
          <w:szCs w:val="20"/>
        </w:rPr>
        <w:t>kn</w:t>
      </w:r>
    </w:p>
    <w:p w:rsidR="00137F6C" w:rsidRPr="005B7939" w:rsidRDefault="00A5484B" w:rsidP="00137F6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višak</w:t>
      </w:r>
      <w:r w:rsidR="001F4511" w:rsidRPr="005B7939">
        <w:rPr>
          <w:sz w:val="20"/>
          <w:szCs w:val="20"/>
        </w:rPr>
        <w:t xml:space="preserve"> od grada  </w:t>
      </w:r>
      <w:r>
        <w:rPr>
          <w:sz w:val="20"/>
          <w:szCs w:val="20"/>
        </w:rPr>
        <w:t>I-XII/202</w:t>
      </w:r>
      <w:r w:rsidR="002875CE">
        <w:rPr>
          <w:sz w:val="20"/>
          <w:szCs w:val="20"/>
        </w:rPr>
        <w:t>2</w:t>
      </w:r>
      <w:r w:rsidR="002C544B" w:rsidRPr="005B7939">
        <w:rPr>
          <w:sz w:val="20"/>
          <w:szCs w:val="20"/>
        </w:rPr>
        <w:t>.g. ………………</w:t>
      </w:r>
      <w:r>
        <w:rPr>
          <w:sz w:val="20"/>
          <w:szCs w:val="20"/>
        </w:rPr>
        <w:t>………….….…</w:t>
      </w:r>
      <w:r w:rsidR="00C96441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….    </w:t>
      </w:r>
      <w:r w:rsidR="002C544B" w:rsidRPr="005B7939">
        <w:rPr>
          <w:sz w:val="20"/>
          <w:szCs w:val="20"/>
        </w:rPr>
        <w:t xml:space="preserve"> </w:t>
      </w:r>
      <w:r w:rsidR="008D118F">
        <w:rPr>
          <w:sz w:val="20"/>
          <w:szCs w:val="20"/>
        </w:rPr>
        <w:t xml:space="preserve">   </w:t>
      </w:r>
      <w:r w:rsidR="002C544B" w:rsidRPr="005B7939">
        <w:rPr>
          <w:sz w:val="20"/>
          <w:szCs w:val="20"/>
        </w:rPr>
        <w:t xml:space="preserve"> </w:t>
      </w:r>
      <w:r w:rsidR="002875CE">
        <w:rPr>
          <w:sz w:val="20"/>
          <w:szCs w:val="20"/>
        </w:rPr>
        <w:t>48.330</w:t>
      </w:r>
      <w:r w:rsidR="003644AF">
        <w:rPr>
          <w:sz w:val="20"/>
          <w:szCs w:val="20"/>
        </w:rPr>
        <w:t>,72</w:t>
      </w:r>
      <w:r w:rsidR="008A052C" w:rsidRPr="005B7939">
        <w:rPr>
          <w:sz w:val="20"/>
          <w:szCs w:val="20"/>
        </w:rPr>
        <w:t xml:space="preserve"> kn</w:t>
      </w:r>
    </w:p>
    <w:p w:rsidR="008A052C" w:rsidRDefault="001F4511" w:rsidP="00137F6C">
      <w:pPr>
        <w:numPr>
          <w:ilvl w:val="0"/>
          <w:numId w:val="3"/>
        </w:numPr>
        <w:rPr>
          <w:sz w:val="20"/>
          <w:szCs w:val="20"/>
        </w:rPr>
      </w:pPr>
      <w:r w:rsidRPr="005B7939">
        <w:rPr>
          <w:sz w:val="20"/>
          <w:szCs w:val="20"/>
        </w:rPr>
        <w:t>manjak</w:t>
      </w:r>
      <w:r w:rsidR="007B3A36" w:rsidRPr="005B7939">
        <w:rPr>
          <w:sz w:val="20"/>
          <w:szCs w:val="20"/>
        </w:rPr>
        <w:t xml:space="preserve"> -</w:t>
      </w:r>
      <w:r w:rsidR="002C544B" w:rsidRPr="005B7939">
        <w:rPr>
          <w:sz w:val="20"/>
          <w:szCs w:val="20"/>
        </w:rPr>
        <w:t>Ministarstvo znan i obraz</w:t>
      </w:r>
      <w:r w:rsidR="0033430B" w:rsidRPr="005B7939">
        <w:rPr>
          <w:sz w:val="20"/>
          <w:szCs w:val="20"/>
        </w:rPr>
        <w:t>ovanja…</w:t>
      </w:r>
      <w:r w:rsidR="00A5484B">
        <w:rPr>
          <w:sz w:val="20"/>
          <w:szCs w:val="20"/>
        </w:rPr>
        <w:t>……….…</w:t>
      </w:r>
      <w:r w:rsidR="00C96441">
        <w:rPr>
          <w:sz w:val="20"/>
          <w:szCs w:val="20"/>
        </w:rPr>
        <w:t>……….</w:t>
      </w:r>
      <w:r w:rsidR="0033430B" w:rsidRPr="005B7939">
        <w:rPr>
          <w:sz w:val="20"/>
          <w:szCs w:val="20"/>
        </w:rPr>
        <w:t xml:space="preserve">….    </w:t>
      </w:r>
      <w:r w:rsidR="00137F6C" w:rsidRPr="005B7939">
        <w:rPr>
          <w:sz w:val="20"/>
          <w:szCs w:val="20"/>
        </w:rPr>
        <w:t xml:space="preserve">  </w:t>
      </w:r>
      <w:r w:rsidR="00E5402F" w:rsidRPr="005B7939">
        <w:rPr>
          <w:sz w:val="20"/>
          <w:szCs w:val="20"/>
        </w:rPr>
        <w:t xml:space="preserve">  </w:t>
      </w:r>
      <w:r w:rsidR="00A5484B">
        <w:rPr>
          <w:sz w:val="20"/>
          <w:szCs w:val="20"/>
        </w:rPr>
        <w:t>–</w:t>
      </w:r>
      <w:r w:rsidR="002C544B" w:rsidRPr="005B7939">
        <w:rPr>
          <w:sz w:val="20"/>
          <w:szCs w:val="20"/>
        </w:rPr>
        <w:t xml:space="preserve"> </w:t>
      </w:r>
      <w:r w:rsidR="003644AF">
        <w:rPr>
          <w:sz w:val="20"/>
          <w:szCs w:val="20"/>
        </w:rPr>
        <w:t>1.455,52</w:t>
      </w:r>
      <w:r w:rsidR="00C96441">
        <w:rPr>
          <w:sz w:val="20"/>
          <w:szCs w:val="20"/>
        </w:rPr>
        <w:t xml:space="preserve"> </w:t>
      </w:r>
      <w:r w:rsidR="002C544B" w:rsidRPr="005B7939">
        <w:rPr>
          <w:sz w:val="20"/>
          <w:szCs w:val="20"/>
        </w:rPr>
        <w:t>kn</w:t>
      </w:r>
    </w:p>
    <w:p w:rsidR="003644AF" w:rsidRPr="005B7939" w:rsidRDefault="003644AF" w:rsidP="00137F6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manjak </w:t>
      </w:r>
      <w:r w:rsidRPr="005B7939">
        <w:rPr>
          <w:sz w:val="20"/>
          <w:szCs w:val="20"/>
        </w:rPr>
        <w:t>–EU FOND-</w:t>
      </w:r>
      <w:proofErr w:type="spellStart"/>
      <w:r w:rsidRPr="005B7939">
        <w:rPr>
          <w:sz w:val="20"/>
          <w:szCs w:val="20"/>
        </w:rPr>
        <w:t>Era</w:t>
      </w:r>
      <w:r>
        <w:rPr>
          <w:sz w:val="20"/>
          <w:szCs w:val="20"/>
        </w:rPr>
        <w:t>s</w:t>
      </w:r>
      <w:r w:rsidRPr="005B7939"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 xml:space="preserve">………………………………………………  </w:t>
      </w:r>
      <w:r w:rsidR="008D1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- 106.257,78</w:t>
      </w:r>
      <w:r w:rsidR="008D118F">
        <w:rPr>
          <w:sz w:val="20"/>
          <w:szCs w:val="20"/>
        </w:rPr>
        <w:t xml:space="preserve"> kn</w:t>
      </w:r>
    </w:p>
    <w:p w:rsidR="002C544B" w:rsidRPr="005B7939" w:rsidRDefault="003644AF" w:rsidP="002C544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višak – vlastiti i</w:t>
      </w:r>
      <w:r w:rsidR="002C544B" w:rsidRPr="005B7939">
        <w:rPr>
          <w:sz w:val="20"/>
          <w:szCs w:val="20"/>
        </w:rPr>
        <w:t xml:space="preserve"> ostalo…………………………………………</w:t>
      </w:r>
      <w:r w:rsidR="00A5484B">
        <w:rPr>
          <w:sz w:val="20"/>
          <w:szCs w:val="20"/>
        </w:rPr>
        <w:t>…………...</w:t>
      </w:r>
      <w:r w:rsidR="00C96441">
        <w:rPr>
          <w:sz w:val="20"/>
          <w:szCs w:val="20"/>
        </w:rPr>
        <w:t>.</w:t>
      </w:r>
      <w:r w:rsidR="008D118F">
        <w:rPr>
          <w:sz w:val="20"/>
          <w:szCs w:val="20"/>
        </w:rPr>
        <w:t xml:space="preserve">  </w:t>
      </w:r>
      <w:r w:rsidR="002C544B" w:rsidRPr="005B7939">
        <w:rPr>
          <w:sz w:val="20"/>
          <w:szCs w:val="20"/>
        </w:rPr>
        <w:t xml:space="preserve">   </w:t>
      </w:r>
      <w:r w:rsidR="00E5402F" w:rsidRPr="005B7939">
        <w:rPr>
          <w:sz w:val="20"/>
          <w:szCs w:val="20"/>
        </w:rPr>
        <w:t xml:space="preserve">  </w:t>
      </w:r>
      <w:r w:rsidR="008D118F">
        <w:rPr>
          <w:sz w:val="20"/>
          <w:szCs w:val="20"/>
        </w:rPr>
        <w:t xml:space="preserve"> 29.191,68</w:t>
      </w:r>
      <w:r w:rsidR="00E5402F" w:rsidRPr="005B7939">
        <w:rPr>
          <w:sz w:val="20"/>
          <w:szCs w:val="20"/>
        </w:rPr>
        <w:t xml:space="preserve"> kn</w:t>
      </w:r>
    </w:p>
    <w:p w:rsidR="008A052C" w:rsidRPr="00573D46" w:rsidRDefault="003644AF" w:rsidP="008A05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Višak </w:t>
      </w:r>
      <w:r w:rsidR="00E5402F" w:rsidRPr="005B7939">
        <w:rPr>
          <w:sz w:val="20"/>
          <w:szCs w:val="20"/>
        </w:rPr>
        <w:t xml:space="preserve"> prihoda –preneseni i</w:t>
      </w:r>
      <w:r w:rsidR="00A5484B">
        <w:rPr>
          <w:sz w:val="20"/>
          <w:szCs w:val="20"/>
        </w:rPr>
        <w:t>z 202</w:t>
      </w:r>
      <w:r>
        <w:rPr>
          <w:sz w:val="20"/>
          <w:szCs w:val="20"/>
        </w:rPr>
        <w:t>1</w:t>
      </w:r>
      <w:r w:rsidR="003855BF">
        <w:rPr>
          <w:sz w:val="20"/>
          <w:szCs w:val="20"/>
        </w:rPr>
        <w:t>.g...</w:t>
      </w:r>
      <w:r w:rsidR="008A052C" w:rsidRPr="005B7939">
        <w:rPr>
          <w:sz w:val="20"/>
          <w:szCs w:val="20"/>
        </w:rPr>
        <w:t>.…</w:t>
      </w:r>
      <w:r w:rsidR="00A5484B">
        <w:rPr>
          <w:sz w:val="20"/>
          <w:szCs w:val="20"/>
        </w:rPr>
        <w:t>……….</w:t>
      </w:r>
      <w:r w:rsidR="008A052C" w:rsidRPr="005B7939">
        <w:rPr>
          <w:sz w:val="20"/>
          <w:szCs w:val="20"/>
        </w:rPr>
        <w:t>…</w:t>
      </w:r>
      <w:r w:rsidR="00C96441">
        <w:rPr>
          <w:sz w:val="20"/>
          <w:szCs w:val="20"/>
        </w:rPr>
        <w:t>…….</w:t>
      </w:r>
      <w:r w:rsidR="00A5484B">
        <w:rPr>
          <w:sz w:val="20"/>
          <w:szCs w:val="20"/>
        </w:rPr>
        <w:t>…</w:t>
      </w:r>
      <w:r w:rsidR="008D118F">
        <w:rPr>
          <w:sz w:val="20"/>
          <w:szCs w:val="20"/>
        </w:rPr>
        <w:t>…….</w:t>
      </w:r>
      <w:r w:rsidR="008A052C" w:rsidRPr="005B7939">
        <w:rPr>
          <w:sz w:val="20"/>
          <w:szCs w:val="20"/>
        </w:rPr>
        <w:t xml:space="preserve"> </w:t>
      </w:r>
      <w:r w:rsidR="00A5484B">
        <w:rPr>
          <w:sz w:val="20"/>
          <w:szCs w:val="20"/>
        </w:rPr>
        <w:t xml:space="preserve">    </w:t>
      </w:r>
      <w:r w:rsidR="008A052C" w:rsidRPr="005B79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6.270,58</w:t>
      </w:r>
      <w:r w:rsidRPr="005B793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5402F" w:rsidRPr="005B7939">
        <w:rPr>
          <w:b/>
          <w:sz w:val="20"/>
          <w:szCs w:val="20"/>
        </w:rPr>
        <w:t>kn</w:t>
      </w:r>
    </w:p>
    <w:p w:rsidR="00573D46" w:rsidRPr="005B7939" w:rsidRDefault="00573D46" w:rsidP="008A05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Naknadno unesena sredstva – devizni račun ……………………………</w:t>
      </w:r>
      <w:r w:rsidR="008D118F">
        <w:rPr>
          <w:sz w:val="20"/>
          <w:szCs w:val="20"/>
        </w:rPr>
        <w:t>..</w:t>
      </w:r>
      <w:r>
        <w:rPr>
          <w:sz w:val="20"/>
          <w:szCs w:val="20"/>
        </w:rPr>
        <w:t>…..</w:t>
      </w:r>
      <w:r w:rsidR="008D118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836,44 kn</w:t>
      </w:r>
    </w:p>
    <w:p w:rsidR="00137F6C" w:rsidRPr="005B7939" w:rsidRDefault="008A052C" w:rsidP="00137F6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________________________________________________________________ </w:t>
      </w:r>
    </w:p>
    <w:p w:rsidR="00E5402F" w:rsidRPr="005B7939" w:rsidRDefault="008A052C" w:rsidP="00E5402F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b/>
          <w:sz w:val="20"/>
          <w:szCs w:val="20"/>
        </w:rPr>
        <w:lastRenderedPageBreak/>
        <w:t xml:space="preserve"> UKUPNO-</w:t>
      </w:r>
      <w:r w:rsidR="0033430B" w:rsidRPr="005B7939">
        <w:rPr>
          <w:b/>
          <w:sz w:val="20"/>
          <w:szCs w:val="20"/>
        </w:rPr>
        <w:t xml:space="preserve">kumulativni </w:t>
      </w:r>
      <w:r w:rsidR="00573D46">
        <w:rPr>
          <w:b/>
          <w:sz w:val="20"/>
          <w:szCs w:val="20"/>
        </w:rPr>
        <w:t>manjak</w:t>
      </w:r>
      <w:r w:rsidR="00FB1AEC" w:rsidRPr="005B7939">
        <w:rPr>
          <w:b/>
          <w:sz w:val="20"/>
          <w:szCs w:val="20"/>
        </w:rPr>
        <w:t xml:space="preserve"> ….</w:t>
      </w:r>
      <w:r w:rsidR="00137F6C" w:rsidRPr="005B7939">
        <w:rPr>
          <w:b/>
          <w:sz w:val="20"/>
          <w:szCs w:val="20"/>
        </w:rPr>
        <w:t>…</w:t>
      </w:r>
      <w:r w:rsidR="00371A24">
        <w:rPr>
          <w:b/>
          <w:sz w:val="20"/>
          <w:szCs w:val="20"/>
        </w:rPr>
        <w:t>………………</w:t>
      </w:r>
      <w:r w:rsidR="00A752B9">
        <w:rPr>
          <w:b/>
          <w:sz w:val="20"/>
          <w:szCs w:val="20"/>
        </w:rPr>
        <w:t>……</w:t>
      </w:r>
      <w:r w:rsidR="00371A24">
        <w:rPr>
          <w:b/>
          <w:sz w:val="20"/>
          <w:szCs w:val="20"/>
        </w:rPr>
        <w:t>…..</w:t>
      </w:r>
      <w:r w:rsidR="00137F6C" w:rsidRPr="005B7939">
        <w:rPr>
          <w:b/>
          <w:sz w:val="20"/>
          <w:szCs w:val="20"/>
        </w:rPr>
        <w:t>…………</w:t>
      </w:r>
      <w:r w:rsidR="0033430B" w:rsidRPr="005B7939">
        <w:rPr>
          <w:b/>
          <w:sz w:val="20"/>
          <w:szCs w:val="20"/>
        </w:rPr>
        <w:t xml:space="preserve">   </w:t>
      </w:r>
      <w:r w:rsidR="00E5402F" w:rsidRPr="005B7939">
        <w:rPr>
          <w:b/>
          <w:sz w:val="20"/>
          <w:szCs w:val="20"/>
        </w:rPr>
        <w:t xml:space="preserve">     </w:t>
      </w:r>
      <w:r w:rsidR="00573D46">
        <w:rPr>
          <w:b/>
          <w:sz w:val="20"/>
          <w:szCs w:val="20"/>
        </w:rPr>
        <w:t>-23.083,88</w:t>
      </w:r>
      <w:r w:rsidR="00E5402F" w:rsidRPr="005B7939">
        <w:rPr>
          <w:b/>
          <w:sz w:val="20"/>
          <w:szCs w:val="20"/>
        </w:rPr>
        <w:t xml:space="preserve"> kn</w:t>
      </w:r>
    </w:p>
    <w:p w:rsidR="008A052C" w:rsidRPr="005B7939" w:rsidRDefault="008A052C" w:rsidP="00137F6C">
      <w:pPr>
        <w:ind w:left="720"/>
        <w:rPr>
          <w:sz w:val="20"/>
          <w:szCs w:val="20"/>
        </w:rPr>
      </w:pPr>
    </w:p>
    <w:p w:rsidR="008A052C" w:rsidRPr="005B7939" w:rsidRDefault="008A052C" w:rsidP="008A052C">
      <w:pPr>
        <w:rPr>
          <w:b/>
          <w:sz w:val="20"/>
          <w:szCs w:val="20"/>
        </w:rPr>
      </w:pPr>
      <w:r w:rsidRPr="005B7939">
        <w:rPr>
          <w:b/>
          <w:sz w:val="20"/>
          <w:szCs w:val="20"/>
        </w:rPr>
        <w:t>Struktura k</w:t>
      </w:r>
      <w:r w:rsidR="00371A24">
        <w:rPr>
          <w:b/>
          <w:sz w:val="20"/>
          <w:szCs w:val="20"/>
        </w:rPr>
        <w:t xml:space="preserve">umulativnog </w:t>
      </w:r>
      <w:r w:rsidR="00573D46">
        <w:rPr>
          <w:b/>
          <w:sz w:val="20"/>
          <w:szCs w:val="20"/>
        </w:rPr>
        <w:t>MANJKA</w:t>
      </w:r>
      <w:r w:rsidR="00371A24">
        <w:rPr>
          <w:b/>
          <w:sz w:val="20"/>
          <w:szCs w:val="20"/>
        </w:rPr>
        <w:t xml:space="preserve"> na 31.12.202</w:t>
      </w:r>
      <w:r w:rsidR="00573D46">
        <w:rPr>
          <w:b/>
          <w:sz w:val="20"/>
          <w:szCs w:val="20"/>
        </w:rPr>
        <w:t>2</w:t>
      </w:r>
      <w:r w:rsidR="003855BF">
        <w:rPr>
          <w:b/>
          <w:sz w:val="20"/>
          <w:szCs w:val="20"/>
        </w:rPr>
        <w:t xml:space="preserve">.g.  </w:t>
      </w:r>
      <w:r w:rsidRPr="005B7939">
        <w:rPr>
          <w:b/>
          <w:sz w:val="20"/>
          <w:szCs w:val="20"/>
        </w:rPr>
        <w:t>:</w:t>
      </w:r>
    </w:p>
    <w:p w:rsidR="008A052C" w:rsidRPr="005B7939" w:rsidRDefault="008A052C" w:rsidP="008A052C">
      <w:pPr>
        <w:numPr>
          <w:ilvl w:val="0"/>
          <w:numId w:val="4"/>
        </w:numPr>
        <w:rPr>
          <w:sz w:val="20"/>
          <w:szCs w:val="20"/>
        </w:rPr>
      </w:pPr>
      <w:r w:rsidRPr="005B7939">
        <w:rPr>
          <w:sz w:val="20"/>
          <w:szCs w:val="20"/>
        </w:rPr>
        <w:t>Manjak od grada      ………………………………………………</w:t>
      </w:r>
      <w:r w:rsidR="003E4652">
        <w:rPr>
          <w:sz w:val="20"/>
          <w:szCs w:val="20"/>
        </w:rPr>
        <w:t>….</w:t>
      </w:r>
      <w:r w:rsidRPr="005B7939">
        <w:rPr>
          <w:sz w:val="20"/>
          <w:szCs w:val="20"/>
        </w:rPr>
        <w:t>…</w:t>
      </w:r>
      <w:r w:rsidR="00C96441">
        <w:rPr>
          <w:sz w:val="20"/>
          <w:szCs w:val="20"/>
        </w:rPr>
        <w:t>…..</w:t>
      </w:r>
      <w:r w:rsidRPr="005B7939">
        <w:rPr>
          <w:sz w:val="20"/>
          <w:szCs w:val="20"/>
        </w:rPr>
        <w:t>…</w:t>
      </w:r>
      <w:r w:rsidR="00C96441">
        <w:rPr>
          <w:sz w:val="20"/>
          <w:szCs w:val="20"/>
        </w:rPr>
        <w:t xml:space="preserve">..  </w:t>
      </w:r>
      <w:r w:rsidRPr="005B7939">
        <w:rPr>
          <w:sz w:val="20"/>
          <w:szCs w:val="20"/>
        </w:rPr>
        <w:t xml:space="preserve">  </w:t>
      </w:r>
      <w:r w:rsidR="00573D46">
        <w:rPr>
          <w:sz w:val="20"/>
          <w:szCs w:val="20"/>
        </w:rPr>
        <w:t>–</w:t>
      </w:r>
      <w:r w:rsidR="00CE6AD6">
        <w:rPr>
          <w:sz w:val="20"/>
          <w:szCs w:val="20"/>
        </w:rPr>
        <w:t xml:space="preserve"> </w:t>
      </w:r>
      <w:r w:rsidR="00573D46">
        <w:rPr>
          <w:sz w:val="20"/>
          <w:szCs w:val="20"/>
        </w:rPr>
        <w:t>161.643,23</w:t>
      </w:r>
      <w:r w:rsidR="00CE6AD6">
        <w:rPr>
          <w:sz w:val="20"/>
          <w:szCs w:val="20"/>
        </w:rPr>
        <w:t xml:space="preserve"> </w:t>
      </w:r>
      <w:r w:rsidR="007B3A36" w:rsidRPr="005B7939">
        <w:rPr>
          <w:sz w:val="20"/>
          <w:szCs w:val="20"/>
        </w:rPr>
        <w:t>kn</w:t>
      </w:r>
    </w:p>
    <w:p w:rsidR="003E4652" w:rsidRDefault="008A052C" w:rsidP="00082141">
      <w:pPr>
        <w:numPr>
          <w:ilvl w:val="0"/>
          <w:numId w:val="4"/>
        </w:numPr>
        <w:rPr>
          <w:sz w:val="20"/>
          <w:szCs w:val="20"/>
        </w:rPr>
      </w:pPr>
      <w:r w:rsidRPr="003E4652">
        <w:rPr>
          <w:sz w:val="20"/>
          <w:szCs w:val="20"/>
        </w:rPr>
        <w:t>Kumulativni višak</w:t>
      </w:r>
      <w:r w:rsidR="00FB1AEC" w:rsidRPr="003E4652">
        <w:rPr>
          <w:sz w:val="20"/>
          <w:szCs w:val="20"/>
        </w:rPr>
        <w:t>-</w:t>
      </w:r>
      <w:r w:rsidRPr="003E4652">
        <w:rPr>
          <w:sz w:val="20"/>
          <w:szCs w:val="20"/>
        </w:rPr>
        <w:t xml:space="preserve"> </w:t>
      </w:r>
      <w:r w:rsidR="00FB1AEC" w:rsidRPr="003E4652">
        <w:rPr>
          <w:sz w:val="20"/>
          <w:szCs w:val="20"/>
        </w:rPr>
        <w:t xml:space="preserve">vlastiti-ostali </w:t>
      </w:r>
      <w:r w:rsidR="003E4652" w:rsidRPr="003E4652">
        <w:rPr>
          <w:sz w:val="20"/>
          <w:szCs w:val="20"/>
        </w:rPr>
        <w:t>(</w:t>
      </w:r>
      <w:r w:rsidRPr="003E4652">
        <w:rPr>
          <w:sz w:val="20"/>
          <w:szCs w:val="20"/>
        </w:rPr>
        <w:t xml:space="preserve"> + </w:t>
      </w:r>
      <w:r w:rsidR="00573D46" w:rsidRPr="003E4652">
        <w:rPr>
          <w:sz w:val="20"/>
          <w:szCs w:val="20"/>
        </w:rPr>
        <w:t>80.600,30</w:t>
      </w:r>
      <w:r w:rsidR="00CE6AD6" w:rsidRPr="003E4652">
        <w:rPr>
          <w:sz w:val="20"/>
          <w:szCs w:val="20"/>
        </w:rPr>
        <w:t xml:space="preserve"> </w:t>
      </w:r>
      <w:r w:rsidR="007B3A36" w:rsidRPr="003E4652">
        <w:rPr>
          <w:sz w:val="20"/>
          <w:szCs w:val="20"/>
        </w:rPr>
        <w:t>kn</w:t>
      </w:r>
      <w:r w:rsidR="003E4652" w:rsidRPr="003E4652">
        <w:rPr>
          <w:sz w:val="20"/>
          <w:szCs w:val="20"/>
        </w:rPr>
        <w:t xml:space="preserve">) </w:t>
      </w:r>
    </w:p>
    <w:p w:rsidR="003E4652" w:rsidRPr="003E4652" w:rsidRDefault="003E4652" w:rsidP="003E4652">
      <w:pPr>
        <w:ind w:left="720"/>
        <w:rPr>
          <w:sz w:val="20"/>
          <w:szCs w:val="20"/>
        </w:rPr>
      </w:pPr>
      <w:r w:rsidRPr="003E4652">
        <w:rPr>
          <w:sz w:val="20"/>
          <w:szCs w:val="20"/>
        </w:rPr>
        <w:t xml:space="preserve">Plus - </w:t>
      </w:r>
      <w:r w:rsidRPr="003E4652">
        <w:rPr>
          <w:sz w:val="20"/>
          <w:szCs w:val="20"/>
        </w:rPr>
        <w:t>Naknadno unesena sredstva – devizni račun</w:t>
      </w:r>
      <w:r w:rsidRPr="003E4652">
        <w:rPr>
          <w:sz w:val="20"/>
          <w:szCs w:val="20"/>
        </w:rPr>
        <w:t xml:space="preserve"> (ukupno) </w:t>
      </w:r>
      <w:r>
        <w:rPr>
          <w:sz w:val="20"/>
          <w:szCs w:val="20"/>
        </w:rPr>
        <w:t xml:space="preserve">…       </w:t>
      </w:r>
      <w:r w:rsidRPr="003E4652">
        <w:rPr>
          <w:sz w:val="20"/>
          <w:szCs w:val="20"/>
        </w:rPr>
        <w:t>+81.436,74</w:t>
      </w:r>
      <w:r>
        <w:rPr>
          <w:sz w:val="20"/>
          <w:szCs w:val="20"/>
        </w:rPr>
        <w:t xml:space="preserve"> kn</w:t>
      </w:r>
    </w:p>
    <w:p w:rsidR="00CE6AD6" w:rsidRPr="00CE6AD6" w:rsidRDefault="00CE6AD6" w:rsidP="00CE6AD6">
      <w:pPr>
        <w:numPr>
          <w:ilvl w:val="0"/>
          <w:numId w:val="4"/>
        </w:numPr>
        <w:rPr>
          <w:sz w:val="20"/>
          <w:szCs w:val="20"/>
        </w:rPr>
      </w:pPr>
      <w:r w:rsidRPr="005B7939">
        <w:rPr>
          <w:sz w:val="20"/>
          <w:szCs w:val="20"/>
        </w:rPr>
        <w:t>manjak -Ministarstvo znan i obrazovanja…</w:t>
      </w:r>
      <w:r>
        <w:rPr>
          <w:sz w:val="20"/>
          <w:szCs w:val="20"/>
        </w:rPr>
        <w:t>………</w:t>
      </w:r>
      <w:r w:rsidR="00C96441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C96441">
        <w:rPr>
          <w:sz w:val="20"/>
          <w:szCs w:val="20"/>
        </w:rPr>
        <w:t>……</w:t>
      </w:r>
      <w:r w:rsidR="003E4652">
        <w:rPr>
          <w:sz w:val="20"/>
          <w:szCs w:val="20"/>
        </w:rPr>
        <w:t>….</w:t>
      </w:r>
      <w:r w:rsidR="00C96441">
        <w:rPr>
          <w:sz w:val="20"/>
          <w:szCs w:val="20"/>
        </w:rPr>
        <w:t>..</w:t>
      </w:r>
      <w:r w:rsidRPr="005B7939">
        <w:rPr>
          <w:sz w:val="20"/>
          <w:szCs w:val="20"/>
        </w:rPr>
        <w:t xml:space="preserve">….   </w:t>
      </w:r>
      <w:r w:rsidR="00C96441">
        <w:rPr>
          <w:sz w:val="20"/>
          <w:szCs w:val="20"/>
        </w:rPr>
        <w:t xml:space="preserve">  </w:t>
      </w:r>
      <w:r w:rsidRPr="005B7939">
        <w:rPr>
          <w:sz w:val="20"/>
          <w:szCs w:val="20"/>
        </w:rPr>
        <w:t xml:space="preserve">  </w:t>
      </w:r>
      <w:r>
        <w:rPr>
          <w:sz w:val="20"/>
          <w:szCs w:val="20"/>
        </w:rPr>
        <w:t>–</w:t>
      </w:r>
      <w:r w:rsidRPr="005B7939">
        <w:rPr>
          <w:sz w:val="20"/>
          <w:szCs w:val="20"/>
        </w:rPr>
        <w:t xml:space="preserve"> </w:t>
      </w:r>
      <w:r w:rsidR="00573D46">
        <w:rPr>
          <w:sz w:val="20"/>
          <w:szCs w:val="20"/>
        </w:rPr>
        <w:t>2.095,23</w:t>
      </w:r>
      <w:r w:rsidRPr="005B7939">
        <w:rPr>
          <w:sz w:val="20"/>
          <w:szCs w:val="20"/>
        </w:rPr>
        <w:t xml:space="preserve">  kn</w:t>
      </w:r>
    </w:p>
    <w:p w:rsidR="00834D11" w:rsidRPr="005B7939" w:rsidRDefault="00834D11" w:rsidP="008A052C">
      <w:pPr>
        <w:numPr>
          <w:ilvl w:val="0"/>
          <w:numId w:val="4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Višak </w:t>
      </w:r>
      <w:r w:rsidR="00E5402F" w:rsidRPr="005B7939">
        <w:rPr>
          <w:sz w:val="20"/>
          <w:szCs w:val="20"/>
        </w:rPr>
        <w:t>–EU FOND-Erazmus +</w:t>
      </w:r>
      <w:r w:rsidR="00C96441">
        <w:rPr>
          <w:sz w:val="20"/>
          <w:szCs w:val="20"/>
        </w:rPr>
        <w:t>.</w:t>
      </w:r>
      <w:r w:rsidR="00BF6CE7" w:rsidRPr="005B7939">
        <w:rPr>
          <w:sz w:val="20"/>
          <w:szCs w:val="20"/>
        </w:rPr>
        <w:t>…………………</w:t>
      </w:r>
      <w:r w:rsidR="00C96441">
        <w:rPr>
          <w:sz w:val="20"/>
          <w:szCs w:val="20"/>
        </w:rPr>
        <w:t>…………………….</w:t>
      </w:r>
      <w:r w:rsidR="003E4652">
        <w:rPr>
          <w:sz w:val="20"/>
          <w:szCs w:val="20"/>
        </w:rPr>
        <w:t>.</w:t>
      </w:r>
      <w:r w:rsidR="00C96441">
        <w:rPr>
          <w:sz w:val="20"/>
          <w:szCs w:val="20"/>
        </w:rPr>
        <w:t>…</w:t>
      </w:r>
      <w:r w:rsidR="003E4652">
        <w:rPr>
          <w:sz w:val="20"/>
          <w:szCs w:val="20"/>
        </w:rPr>
        <w:t>….</w:t>
      </w:r>
      <w:r w:rsidR="00C96441">
        <w:rPr>
          <w:sz w:val="20"/>
          <w:szCs w:val="20"/>
        </w:rPr>
        <w:t xml:space="preserve">…   </w:t>
      </w:r>
      <w:r w:rsidR="00E5402F" w:rsidRPr="005B7939">
        <w:rPr>
          <w:sz w:val="20"/>
          <w:szCs w:val="20"/>
        </w:rPr>
        <w:t xml:space="preserve"> </w:t>
      </w:r>
      <w:r w:rsidR="008D118F">
        <w:rPr>
          <w:sz w:val="20"/>
          <w:szCs w:val="20"/>
        </w:rPr>
        <w:t xml:space="preserve">    </w:t>
      </w:r>
      <w:r w:rsidR="00E5402F" w:rsidRPr="005B7939">
        <w:rPr>
          <w:sz w:val="20"/>
          <w:szCs w:val="20"/>
        </w:rPr>
        <w:t xml:space="preserve">  +</w:t>
      </w:r>
      <w:r w:rsidR="00573D46">
        <w:rPr>
          <w:sz w:val="20"/>
          <w:szCs w:val="20"/>
        </w:rPr>
        <w:t>59.217,84</w:t>
      </w:r>
      <w:r w:rsidR="00C96441">
        <w:rPr>
          <w:sz w:val="20"/>
          <w:szCs w:val="20"/>
        </w:rPr>
        <w:t xml:space="preserve"> </w:t>
      </w:r>
      <w:r w:rsidR="007B3A36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         _______________________________________________________________________ </w:t>
      </w:r>
    </w:p>
    <w:p w:rsidR="008A052C" w:rsidRDefault="008A052C" w:rsidP="008A052C">
      <w:pPr>
        <w:pBdr>
          <w:bottom w:val="single" w:sz="12" w:space="1" w:color="auto"/>
        </w:pBdr>
        <w:rPr>
          <w:b/>
          <w:sz w:val="20"/>
          <w:szCs w:val="20"/>
        </w:rPr>
      </w:pPr>
      <w:r w:rsidRPr="005B7939">
        <w:rPr>
          <w:sz w:val="20"/>
          <w:szCs w:val="20"/>
        </w:rPr>
        <w:t xml:space="preserve">         </w:t>
      </w:r>
      <w:r w:rsidR="00573D46">
        <w:rPr>
          <w:sz w:val="20"/>
          <w:szCs w:val="20"/>
        </w:rPr>
        <w:t>Manjak</w:t>
      </w:r>
      <w:r w:rsidRPr="005B7939">
        <w:rPr>
          <w:sz w:val="20"/>
          <w:szCs w:val="20"/>
        </w:rPr>
        <w:t xml:space="preserve"> prihoda </w:t>
      </w:r>
      <w:r w:rsidR="00A752B9">
        <w:rPr>
          <w:sz w:val="20"/>
          <w:szCs w:val="20"/>
        </w:rPr>
        <w:t xml:space="preserve">                                                                             </w:t>
      </w:r>
      <w:r w:rsidR="00573D46">
        <w:rPr>
          <w:b/>
          <w:sz w:val="20"/>
          <w:szCs w:val="20"/>
        </w:rPr>
        <w:t xml:space="preserve">- 23.083,88 </w:t>
      </w:r>
      <w:r w:rsidRPr="005B7939">
        <w:rPr>
          <w:b/>
          <w:sz w:val="20"/>
          <w:szCs w:val="20"/>
        </w:rPr>
        <w:t>kn</w:t>
      </w:r>
    </w:p>
    <w:p w:rsidR="003E4652" w:rsidRDefault="003E4652" w:rsidP="008A052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3E4652" w:rsidRPr="005B7939" w:rsidRDefault="003E4652" w:rsidP="008A052C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U 2022. unesena su sredstva sa deviznog računa koja nisu bila zavedena u računovodstvenim knjigama u iznosu od 836,44 kn.</w:t>
      </w:r>
    </w:p>
    <w:p w:rsidR="008A052C" w:rsidRDefault="008E5042" w:rsidP="00AC23E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Kod manjka od grada r</w:t>
      </w:r>
      <w:r w:rsidR="0033430B" w:rsidRPr="005B7939">
        <w:rPr>
          <w:sz w:val="20"/>
          <w:szCs w:val="20"/>
        </w:rPr>
        <w:t xml:space="preserve">adi se </w:t>
      </w:r>
      <w:r w:rsidR="006F1B83" w:rsidRPr="005B7939">
        <w:rPr>
          <w:sz w:val="20"/>
          <w:szCs w:val="20"/>
        </w:rPr>
        <w:t>o</w:t>
      </w:r>
      <w:r w:rsidR="008A052C" w:rsidRPr="005B7939">
        <w:rPr>
          <w:sz w:val="20"/>
          <w:szCs w:val="20"/>
        </w:rPr>
        <w:t xml:space="preserve"> metodološkom manjku koji će biti pokrive</w:t>
      </w:r>
      <w:r w:rsidR="00E5402F" w:rsidRPr="005B7939">
        <w:rPr>
          <w:sz w:val="20"/>
          <w:szCs w:val="20"/>
        </w:rPr>
        <w:t>n kada grad plati račune za 202</w:t>
      </w:r>
      <w:r w:rsidR="00573D46">
        <w:rPr>
          <w:sz w:val="20"/>
          <w:szCs w:val="20"/>
        </w:rPr>
        <w:t>2</w:t>
      </w:r>
      <w:r w:rsidR="00E5402F" w:rsidRPr="005B7939">
        <w:rPr>
          <w:sz w:val="20"/>
          <w:szCs w:val="20"/>
        </w:rPr>
        <w:t>.g. u 202</w:t>
      </w:r>
      <w:r w:rsidR="00573D46">
        <w:rPr>
          <w:sz w:val="20"/>
          <w:szCs w:val="20"/>
        </w:rPr>
        <w:t>3</w:t>
      </w:r>
      <w:r w:rsidR="006F07C1" w:rsidRPr="005B7939">
        <w:rPr>
          <w:sz w:val="20"/>
          <w:szCs w:val="20"/>
        </w:rPr>
        <w:t>.godini.</w:t>
      </w:r>
    </w:p>
    <w:p w:rsidR="008E5042" w:rsidRPr="005B7939" w:rsidRDefault="008E5042" w:rsidP="00AC23E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Višak od </w:t>
      </w:r>
      <w:r w:rsidRPr="005B7939">
        <w:rPr>
          <w:sz w:val="20"/>
          <w:szCs w:val="20"/>
        </w:rPr>
        <w:t>EU FOND-Erazmus</w:t>
      </w:r>
      <w:r>
        <w:rPr>
          <w:sz w:val="20"/>
          <w:szCs w:val="20"/>
        </w:rPr>
        <w:t xml:space="preserve"> utrošit ć</w:t>
      </w:r>
      <w:r w:rsidR="00573D46">
        <w:rPr>
          <w:sz w:val="20"/>
          <w:szCs w:val="20"/>
        </w:rPr>
        <w:t xml:space="preserve">e se u 2023. godini kad završava projekt. </w:t>
      </w:r>
    </w:p>
    <w:p w:rsidR="006F07C1" w:rsidRPr="005B7939" w:rsidRDefault="006F07C1" w:rsidP="00AC23EA">
      <w:pPr>
        <w:pBdr>
          <w:bottom w:val="single" w:sz="12" w:space="1" w:color="auto"/>
        </w:pBdr>
        <w:rPr>
          <w:sz w:val="20"/>
          <w:szCs w:val="20"/>
        </w:rPr>
      </w:pPr>
    </w:p>
    <w:p w:rsidR="003E4652" w:rsidRDefault="003E4652" w:rsidP="008A052C">
      <w:pPr>
        <w:rPr>
          <w:sz w:val="20"/>
          <w:szCs w:val="20"/>
        </w:rPr>
      </w:pPr>
    </w:p>
    <w:p w:rsidR="008A052C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>U Bilješkama uz Obrazac PR-RAS navodimo razloge zbog kojih je došlo do većih odstupanja u odnosu na prethodnu godinu.</w:t>
      </w:r>
    </w:p>
    <w:p w:rsidR="00E151EA" w:rsidRDefault="00E151EA" w:rsidP="008A052C">
      <w:pPr>
        <w:rPr>
          <w:sz w:val="20"/>
          <w:szCs w:val="20"/>
        </w:rPr>
      </w:pPr>
    </w:p>
    <w:p w:rsidR="0080229D" w:rsidRDefault="00046BEA" w:rsidP="0080229D">
      <w:r w:rsidRPr="005B7939">
        <w:rPr>
          <w:b/>
          <w:sz w:val="20"/>
          <w:szCs w:val="20"/>
          <w:u w:val="single"/>
        </w:rPr>
        <w:t>Ostvareni ukupni prihodi u 202</w:t>
      </w:r>
      <w:r w:rsidR="009203E6">
        <w:rPr>
          <w:b/>
          <w:sz w:val="20"/>
          <w:szCs w:val="20"/>
          <w:u w:val="single"/>
        </w:rPr>
        <w:t>2</w:t>
      </w:r>
      <w:r w:rsidR="008A052C" w:rsidRPr="005B7939">
        <w:rPr>
          <w:b/>
          <w:sz w:val="20"/>
          <w:szCs w:val="20"/>
          <w:u w:val="single"/>
        </w:rPr>
        <w:t>. godini</w:t>
      </w:r>
      <w:r w:rsidR="003E4652">
        <w:rPr>
          <w:b/>
          <w:sz w:val="20"/>
          <w:szCs w:val="20"/>
          <w:u w:val="single"/>
        </w:rPr>
        <w:t xml:space="preserve"> </w:t>
      </w:r>
      <w:r w:rsidRPr="005B7939">
        <w:rPr>
          <w:b/>
          <w:sz w:val="20"/>
          <w:szCs w:val="20"/>
          <w:u w:val="single"/>
        </w:rPr>
        <w:t>-</w:t>
      </w:r>
      <w:r w:rsidR="00592250" w:rsidRPr="005B7939">
        <w:rPr>
          <w:sz w:val="20"/>
          <w:szCs w:val="20"/>
        </w:rPr>
        <w:t xml:space="preserve"> </w:t>
      </w:r>
      <w:r w:rsidR="00CE6AD6" w:rsidRPr="006E3D37">
        <w:t xml:space="preserve">su </w:t>
      </w:r>
      <w:r w:rsidR="00C96441" w:rsidRPr="006E3D37">
        <w:t>u blagom porastu u odnosu na</w:t>
      </w:r>
      <w:r w:rsidR="00CE6AD6" w:rsidRPr="006E3D37">
        <w:t xml:space="preserve"> 202</w:t>
      </w:r>
      <w:r w:rsidR="009203E6">
        <w:t>1</w:t>
      </w:r>
      <w:r w:rsidR="00C96441" w:rsidRPr="006E3D37">
        <w:t>.godine (indeks</w:t>
      </w:r>
      <w:r w:rsidR="00C96441">
        <w:rPr>
          <w:sz w:val="20"/>
          <w:szCs w:val="20"/>
        </w:rPr>
        <w:t xml:space="preserve"> 10</w:t>
      </w:r>
      <w:r w:rsidR="00573D46">
        <w:rPr>
          <w:sz w:val="20"/>
          <w:szCs w:val="20"/>
        </w:rPr>
        <w:t>5,9</w:t>
      </w:r>
      <w:r w:rsidRPr="005B7939">
        <w:rPr>
          <w:sz w:val="20"/>
          <w:szCs w:val="20"/>
        </w:rPr>
        <w:t xml:space="preserve">%). </w:t>
      </w:r>
      <w:r w:rsidR="0080229D">
        <w:t xml:space="preserve">To nije značajnije odstupanje u ukupnim prihodima, te ćemo izvršiti analizu po vrsti prihoda, da bi vidjeli gdje imamo značajnija odstupanja i obrazložiti zbog </w:t>
      </w:r>
      <w:r w:rsidR="00BC4DB7">
        <w:t>čaga</w:t>
      </w:r>
      <w:r w:rsidR="0080229D">
        <w:t>:</w:t>
      </w:r>
    </w:p>
    <w:p w:rsidR="0080229D" w:rsidRPr="00BC4DB7" w:rsidRDefault="0080229D" w:rsidP="0080229D">
      <w:pPr>
        <w:rPr>
          <w:rFonts w:asciiTheme="minorHAnsi" w:hAnsiTheme="minorHAnsi" w:cstheme="minorHAnsi"/>
        </w:rPr>
      </w:pPr>
    </w:p>
    <w:p w:rsidR="0080229D" w:rsidRDefault="0080229D" w:rsidP="0080229D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 xml:space="preserve">Tekuće pomoći proračunskim korisnicima iz proračuna koji im nije nadležan je u blagom porastu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Pr="00BC4DB7">
        <w:rPr>
          <w:rFonts w:asciiTheme="minorHAnsi" w:eastAsia="Times New Roman" w:hAnsiTheme="minorHAnsi" w:cstheme="minorHAnsi"/>
          <w:lang w:eastAsia="hr-HR"/>
        </w:rPr>
        <w:t>10</w:t>
      </w:r>
      <w:r w:rsidR="00573D46">
        <w:rPr>
          <w:rFonts w:asciiTheme="minorHAnsi" w:eastAsia="Times New Roman" w:hAnsiTheme="minorHAnsi" w:cstheme="minorHAnsi"/>
          <w:lang w:eastAsia="hr-HR"/>
        </w:rPr>
        <w:t>6,4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 w:rsidRPr="00BC4DB7">
        <w:rPr>
          <w:rFonts w:asciiTheme="minorHAnsi" w:eastAsia="Times New Roman" w:hAnsiTheme="minorHAnsi" w:cstheme="minorHAnsi"/>
          <w:lang w:eastAsia="hr-HR"/>
        </w:rPr>
        <w:t xml:space="preserve"> zbog porasta plaća usred povećanja osnovice za plaću te troškova tužbi zbog neispunjavanja </w:t>
      </w:r>
      <w:r w:rsidR="00F32CDB">
        <w:rPr>
          <w:sz w:val="23"/>
          <w:szCs w:val="23"/>
        </w:rPr>
        <w:t>Sporazuma o osnovici za plaće u javnim službama</w:t>
      </w:r>
      <w:r w:rsidRPr="00BC4DB7">
        <w:rPr>
          <w:rFonts w:asciiTheme="minorHAnsi" w:eastAsia="Times New Roman" w:hAnsiTheme="minorHAnsi" w:cstheme="minorHAnsi"/>
          <w:lang w:eastAsia="hr-HR"/>
        </w:rPr>
        <w:t>, kojim je ugovoreno povećanje osnovice za izračun plaća u javnim službama za po 6%</w:t>
      </w:r>
      <w:r w:rsidR="003E4652">
        <w:rPr>
          <w:rFonts w:asciiTheme="minorHAnsi" w:eastAsia="Times New Roman" w:hAnsiTheme="minorHAnsi" w:cstheme="minorHAnsi"/>
          <w:lang w:eastAsia="hr-HR"/>
        </w:rPr>
        <w:t>.</w:t>
      </w:r>
    </w:p>
    <w:p w:rsidR="00BC4DB7" w:rsidRDefault="00BC4DB7" w:rsidP="0080229D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>Ostali nespomenuti prihodi</w:t>
      </w:r>
      <w:r>
        <w:rPr>
          <w:rFonts w:asciiTheme="minorHAnsi" w:eastAsia="Times New Roman" w:hAnsiTheme="minorHAnsi" w:cstheme="minorHAnsi"/>
          <w:lang w:eastAsia="hr-HR"/>
        </w:rPr>
        <w:t xml:space="preserve"> je u porastu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>
        <w:rPr>
          <w:rFonts w:asciiTheme="minorHAnsi" w:eastAsia="Times New Roman" w:hAnsiTheme="minorHAnsi" w:cstheme="minorHAnsi"/>
          <w:lang w:eastAsia="hr-HR"/>
        </w:rPr>
        <w:t>1</w:t>
      </w:r>
      <w:r w:rsidR="00573D46">
        <w:rPr>
          <w:rFonts w:asciiTheme="minorHAnsi" w:eastAsia="Times New Roman" w:hAnsiTheme="minorHAnsi" w:cstheme="minorHAnsi"/>
          <w:lang w:eastAsia="hr-HR"/>
        </w:rPr>
        <w:t>59,1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te se u najvećem dijelu odnosi na prihode od marende, koje su bile smanjene u 202</w:t>
      </w:r>
      <w:r w:rsidR="00573D46">
        <w:rPr>
          <w:rFonts w:asciiTheme="minorHAnsi" w:eastAsia="Times New Roman" w:hAnsiTheme="minorHAnsi" w:cstheme="minorHAnsi"/>
          <w:lang w:eastAsia="hr-HR"/>
        </w:rPr>
        <w:t>1</w:t>
      </w:r>
      <w:r w:rsidR="003E4652">
        <w:rPr>
          <w:rFonts w:asciiTheme="minorHAnsi" w:eastAsia="Times New Roman" w:hAnsiTheme="minorHAnsi" w:cstheme="minorHAnsi"/>
          <w:lang w:eastAsia="hr-HR"/>
        </w:rPr>
        <w:t>.</w:t>
      </w:r>
      <w:r>
        <w:rPr>
          <w:rFonts w:asciiTheme="minorHAnsi" w:eastAsia="Times New Roman" w:hAnsiTheme="minorHAnsi" w:cstheme="minorHAnsi"/>
          <w:lang w:eastAsia="hr-HR"/>
        </w:rPr>
        <w:t xml:space="preserve"> g. zbog neodržavanja nastave usred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pandemije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COVID-19</w:t>
      </w:r>
      <w:r w:rsidR="00573D46">
        <w:rPr>
          <w:rFonts w:asciiTheme="minorHAnsi" w:eastAsia="Times New Roman" w:hAnsiTheme="minorHAnsi" w:cstheme="minorHAnsi"/>
          <w:lang w:eastAsia="hr-HR"/>
        </w:rPr>
        <w:t xml:space="preserve"> te su u 2022</w:t>
      </w:r>
      <w:r w:rsidR="003E4652">
        <w:rPr>
          <w:rFonts w:asciiTheme="minorHAnsi" w:eastAsia="Times New Roman" w:hAnsiTheme="minorHAnsi" w:cstheme="minorHAnsi"/>
          <w:lang w:eastAsia="hr-HR"/>
        </w:rPr>
        <w:t>. g.</w:t>
      </w:r>
      <w:r w:rsidR="00573D46">
        <w:rPr>
          <w:rFonts w:asciiTheme="minorHAnsi" w:eastAsia="Times New Roman" w:hAnsiTheme="minorHAnsi" w:cstheme="minorHAnsi"/>
          <w:lang w:eastAsia="hr-HR"/>
        </w:rPr>
        <w:t xml:space="preserve"> usluge pružane u punom obujmu.</w:t>
      </w:r>
    </w:p>
    <w:p w:rsidR="00BC4DB7" w:rsidRP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</w:t>
      </w:r>
    </w:p>
    <w:p w:rsid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>Prihodi od pruženih usluga</w:t>
      </w:r>
      <w:r>
        <w:rPr>
          <w:rFonts w:asciiTheme="minorHAnsi" w:eastAsia="Times New Roman" w:hAnsiTheme="minorHAnsi" w:cstheme="minorHAnsi"/>
          <w:lang w:eastAsia="hr-HR"/>
        </w:rPr>
        <w:t xml:space="preserve"> je u </w:t>
      </w:r>
      <w:r w:rsidR="00573D46">
        <w:rPr>
          <w:rFonts w:asciiTheme="minorHAnsi" w:eastAsia="Times New Roman" w:hAnsiTheme="minorHAnsi" w:cstheme="minorHAnsi"/>
          <w:lang w:eastAsia="hr-HR"/>
        </w:rPr>
        <w:t>porastu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573D46">
        <w:rPr>
          <w:rFonts w:asciiTheme="minorHAnsi" w:eastAsia="Times New Roman" w:hAnsiTheme="minorHAnsi" w:cstheme="minorHAnsi"/>
          <w:lang w:eastAsia="hr-HR"/>
        </w:rPr>
        <w:t>997,5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zbog </w:t>
      </w:r>
      <w:r w:rsidR="00573D46">
        <w:rPr>
          <w:rFonts w:asciiTheme="minorHAnsi" w:eastAsia="Times New Roman" w:hAnsiTheme="minorHAnsi" w:cstheme="minorHAnsi"/>
          <w:lang w:eastAsia="hr-HR"/>
        </w:rPr>
        <w:t xml:space="preserve">ukidanja </w:t>
      </w:r>
      <w:r>
        <w:rPr>
          <w:rFonts w:asciiTheme="minorHAnsi" w:eastAsia="Times New Roman" w:hAnsiTheme="minorHAnsi" w:cstheme="minorHAnsi"/>
          <w:lang w:eastAsia="hr-HR"/>
        </w:rPr>
        <w:t xml:space="preserve">zabrane iznajmljivanja dvorana </w:t>
      </w:r>
      <w:r w:rsidR="00573D46">
        <w:rPr>
          <w:rFonts w:asciiTheme="minorHAnsi" w:eastAsia="Times New Roman" w:hAnsiTheme="minorHAnsi" w:cstheme="minorHAnsi"/>
          <w:lang w:eastAsia="hr-HR"/>
        </w:rPr>
        <w:t xml:space="preserve">koja se desila </w:t>
      </w:r>
      <w:r>
        <w:rPr>
          <w:rFonts w:asciiTheme="minorHAnsi" w:eastAsia="Times New Roman" w:hAnsiTheme="minorHAnsi" w:cstheme="minorHAnsi"/>
          <w:lang w:eastAsia="hr-HR"/>
        </w:rPr>
        <w:t xml:space="preserve">usred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pandemije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COVID-19</w:t>
      </w:r>
      <w:r w:rsidR="00573D46">
        <w:rPr>
          <w:rFonts w:asciiTheme="minorHAnsi" w:eastAsia="Times New Roman" w:hAnsiTheme="minorHAnsi" w:cstheme="minorHAnsi"/>
          <w:lang w:eastAsia="hr-HR"/>
        </w:rPr>
        <w:t>.</w:t>
      </w:r>
    </w:p>
    <w:p w:rsid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>Prihodi iz  nadležnog proračuna za financiranje rashoda poslovanja</w:t>
      </w:r>
      <w:r>
        <w:rPr>
          <w:rFonts w:asciiTheme="minorHAnsi" w:eastAsia="Times New Roman" w:hAnsiTheme="minorHAnsi" w:cstheme="minorHAnsi"/>
          <w:lang w:eastAsia="hr-HR"/>
        </w:rPr>
        <w:t xml:space="preserve"> je u </w:t>
      </w:r>
      <w:r w:rsidR="00504B39">
        <w:rPr>
          <w:rFonts w:asciiTheme="minorHAnsi" w:eastAsia="Times New Roman" w:hAnsiTheme="minorHAnsi" w:cstheme="minorHAnsi"/>
          <w:lang w:eastAsia="hr-HR"/>
        </w:rPr>
        <w:t>padu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504B39">
        <w:rPr>
          <w:rFonts w:asciiTheme="minorHAnsi" w:eastAsia="Times New Roman" w:hAnsiTheme="minorHAnsi" w:cstheme="minorHAnsi"/>
          <w:lang w:eastAsia="hr-HR"/>
        </w:rPr>
        <w:t>97,4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zbog </w:t>
      </w:r>
      <w:r w:rsidR="00504B39">
        <w:rPr>
          <w:rFonts w:asciiTheme="minorHAnsi" w:eastAsia="Times New Roman" w:hAnsiTheme="minorHAnsi" w:cstheme="minorHAnsi"/>
          <w:lang w:eastAsia="hr-HR"/>
        </w:rPr>
        <w:t xml:space="preserve">ne </w:t>
      </w:r>
      <w:r>
        <w:rPr>
          <w:rFonts w:asciiTheme="minorHAnsi" w:eastAsia="Times New Roman" w:hAnsiTheme="minorHAnsi" w:cstheme="minorHAnsi"/>
          <w:lang w:eastAsia="hr-HR"/>
        </w:rPr>
        <w:t>podmirenja troškova iz prijašnjeg razdoblja</w:t>
      </w:r>
      <w:r w:rsidR="00504B39">
        <w:rPr>
          <w:rFonts w:asciiTheme="minorHAnsi" w:eastAsia="Times New Roman" w:hAnsiTheme="minorHAnsi" w:cstheme="minorHAnsi"/>
          <w:lang w:eastAsia="hr-HR"/>
        </w:rPr>
        <w:t xml:space="preserve"> te se očekuje rast u 2023.g.</w:t>
      </w:r>
    </w:p>
    <w:p w:rsid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D0239A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lastRenderedPageBreak/>
        <w:t>Prihodi iz nadležnog proračuna za financiranje rashoda za nabavu nefinancijske imovine</w:t>
      </w:r>
      <w:r w:rsidR="00D0239A">
        <w:rPr>
          <w:rFonts w:asciiTheme="minorHAnsi" w:eastAsia="Times New Roman" w:hAnsiTheme="minorHAnsi" w:cstheme="minorHAnsi"/>
          <w:lang w:eastAsia="hr-HR"/>
        </w:rPr>
        <w:t xml:space="preserve"> je u </w:t>
      </w:r>
      <w:r w:rsidR="00504B39">
        <w:rPr>
          <w:rFonts w:asciiTheme="minorHAnsi" w:eastAsia="Times New Roman" w:hAnsiTheme="minorHAnsi" w:cstheme="minorHAnsi"/>
          <w:lang w:eastAsia="hr-HR"/>
        </w:rPr>
        <w:t>padu</w:t>
      </w:r>
      <w:r w:rsidR="00D0239A"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504B39">
        <w:rPr>
          <w:rFonts w:asciiTheme="minorHAnsi" w:eastAsia="Times New Roman" w:hAnsiTheme="minorHAnsi" w:cstheme="minorHAnsi"/>
          <w:lang w:eastAsia="hr-HR"/>
        </w:rPr>
        <w:t>90,5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 w:rsidR="00D0239A">
        <w:rPr>
          <w:rFonts w:asciiTheme="minorHAnsi" w:eastAsia="Times New Roman" w:hAnsiTheme="minorHAnsi" w:cstheme="minorHAnsi"/>
          <w:lang w:eastAsia="hr-HR"/>
        </w:rPr>
        <w:t xml:space="preserve"> zbog  </w:t>
      </w:r>
      <w:r w:rsidR="00504B39">
        <w:rPr>
          <w:rFonts w:asciiTheme="minorHAnsi" w:eastAsia="Times New Roman" w:hAnsiTheme="minorHAnsi" w:cstheme="minorHAnsi"/>
          <w:lang w:eastAsia="hr-HR"/>
        </w:rPr>
        <w:t>smanjenih</w:t>
      </w:r>
      <w:r w:rsidR="00D0239A">
        <w:rPr>
          <w:rFonts w:asciiTheme="minorHAnsi" w:eastAsia="Times New Roman" w:hAnsiTheme="minorHAnsi" w:cstheme="minorHAnsi"/>
          <w:lang w:eastAsia="hr-HR"/>
        </w:rPr>
        <w:t xml:space="preserve"> kapitalnih ulaganja u opremu škole od strane grada</w:t>
      </w:r>
      <w:r w:rsidR="00504B39">
        <w:rPr>
          <w:rFonts w:asciiTheme="minorHAnsi" w:eastAsia="Times New Roman" w:hAnsiTheme="minorHAnsi" w:cstheme="minorHAnsi"/>
          <w:lang w:eastAsia="hr-HR"/>
        </w:rPr>
        <w:t>.</w:t>
      </w:r>
    </w:p>
    <w:p w:rsidR="00504B39" w:rsidRDefault="00504B39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D0239A" w:rsidRDefault="006E3D3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5B7939">
        <w:rPr>
          <w:b/>
          <w:sz w:val="20"/>
          <w:szCs w:val="20"/>
          <w:u w:val="single"/>
        </w:rPr>
        <w:t xml:space="preserve">Ostvareni ukupni </w:t>
      </w:r>
      <w:r>
        <w:rPr>
          <w:b/>
          <w:sz w:val="20"/>
          <w:szCs w:val="20"/>
          <w:u w:val="single"/>
        </w:rPr>
        <w:t>rashodi</w:t>
      </w:r>
      <w:r w:rsidRPr="005B7939">
        <w:rPr>
          <w:b/>
          <w:sz w:val="20"/>
          <w:szCs w:val="20"/>
          <w:u w:val="single"/>
        </w:rPr>
        <w:t xml:space="preserve"> u 202</w:t>
      </w:r>
      <w:r>
        <w:rPr>
          <w:b/>
          <w:sz w:val="20"/>
          <w:szCs w:val="20"/>
          <w:u w:val="single"/>
        </w:rPr>
        <w:t>1</w:t>
      </w:r>
      <w:r w:rsidRPr="005B7939">
        <w:rPr>
          <w:b/>
          <w:sz w:val="20"/>
          <w:szCs w:val="20"/>
          <w:u w:val="single"/>
        </w:rPr>
        <w:t>. godini</w:t>
      </w:r>
      <w:r>
        <w:rPr>
          <w:b/>
          <w:sz w:val="20"/>
          <w:szCs w:val="20"/>
          <w:u w:val="single"/>
        </w:rPr>
        <w:t xml:space="preserve"> - </w:t>
      </w:r>
      <w:proofErr w:type="spellStart"/>
      <w:r>
        <w:rPr>
          <w:b/>
          <w:sz w:val="20"/>
          <w:szCs w:val="20"/>
          <w:u w:val="single"/>
        </w:rPr>
        <w:t>Aop</w:t>
      </w:r>
      <w:proofErr w:type="spellEnd"/>
      <w:r>
        <w:rPr>
          <w:b/>
          <w:sz w:val="20"/>
          <w:szCs w:val="20"/>
          <w:u w:val="single"/>
        </w:rPr>
        <w:t xml:space="preserve"> 407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D0239A" w:rsidRPr="00D0239A">
        <w:rPr>
          <w:rFonts w:asciiTheme="minorHAnsi" w:eastAsia="Times New Roman" w:hAnsiTheme="minorHAnsi" w:cstheme="minorHAnsi"/>
          <w:lang w:eastAsia="hr-HR"/>
        </w:rPr>
        <w:t>indeks 10</w:t>
      </w:r>
      <w:r w:rsidR="00504B39">
        <w:rPr>
          <w:rFonts w:asciiTheme="minorHAnsi" w:eastAsia="Times New Roman" w:hAnsiTheme="minorHAnsi" w:cstheme="minorHAnsi"/>
          <w:lang w:eastAsia="hr-HR"/>
        </w:rPr>
        <w:t>6,8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 w:rsidR="00D0239A" w:rsidRPr="00D0239A">
        <w:rPr>
          <w:rFonts w:asciiTheme="minorHAnsi" w:eastAsia="Times New Roman" w:hAnsiTheme="minorHAnsi" w:cstheme="minorHAnsi"/>
          <w:lang w:eastAsia="hr-HR"/>
        </w:rPr>
        <w:t xml:space="preserve"> u odnosu na prethodnu godinu. To nije značajnije odstupanje u ukupnim rashodima, me</w:t>
      </w:r>
      <w:r w:rsidR="00D0239A">
        <w:rPr>
          <w:rFonts w:asciiTheme="minorHAnsi" w:eastAsia="Times New Roman" w:hAnsiTheme="minorHAnsi" w:cstheme="minorHAnsi"/>
          <w:lang w:eastAsia="hr-HR"/>
        </w:rPr>
        <w:t>đ</w:t>
      </w:r>
      <w:r w:rsidR="00D0239A" w:rsidRPr="00D0239A">
        <w:rPr>
          <w:rFonts w:asciiTheme="minorHAnsi" w:eastAsia="Times New Roman" w:hAnsiTheme="minorHAnsi" w:cstheme="minorHAnsi"/>
          <w:lang w:eastAsia="hr-HR"/>
        </w:rPr>
        <w:t>utim kada promatramo po vrsti rashoda, tada imamo značajnija odstupanja na slijedećim pozicijama:</w:t>
      </w:r>
    </w:p>
    <w:p w:rsidR="00D0239A" w:rsidRDefault="00D0239A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C9218A" w:rsidRDefault="00C9218A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C9218A">
        <w:rPr>
          <w:rFonts w:asciiTheme="minorHAnsi" w:eastAsia="Times New Roman" w:hAnsiTheme="minorHAnsi" w:cstheme="minorHAnsi"/>
          <w:lang w:eastAsia="hr-HR"/>
        </w:rPr>
        <w:t xml:space="preserve">Rashodi za zaposlene </w:t>
      </w:r>
      <w:r w:rsidRPr="00BC4DB7">
        <w:rPr>
          <w:rFonts w:asciiTheme="minorHAnsi" w:eastAsia="Times New Roman" w:hAnsiTheme="minorHAnsi" w:cstheme="minorHAnsi"/>
          <w:lang w:eastAsia="hr-HR"/>
        </w:rPr>
        <w:t xml:space="preserve">je u blagom porastu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Pr="00BC4DB7">
        <w:rPr>
          <w:rFonts w:asciiTheme="minorHAnsi" w:eastAsia="Times New Roman" w:hAnsiTheme="minorHAnsi" w:cstheme="minorHAnsi"/>
          <w:lang w:eastAsia="hr-HR"/>
        </w:rPr>
        <w:t>10</w:t>
      </w:r>
      <w:r w:rsidR="00504B39">
        <w:rPr>
          <w:rFonts w:asciiTheme="minorHAnsi" w:eastAsia="Times New Roman" w:hAnsiTheme="minorHAnsi" w:cstheme="minorHAnsi"/>
          <w:lang w:eastAsia="hr-HR"/>
        </w:rPr>
        <w:t>5,1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 w:rsidRPr="00BC4DB7">
        <w:rPr>
          <w:rFonts w:asciiTheme="minorHAnsi" w:eastAsia="Times New Roman" w:hAnsiTheme="minorHAnsi" w:cstheme="minorHAnsi"/>
          <w:lang w:eastAsia="hr-HR"/>
        </w:rPr>
        <w:t xml:space="preserve"> zbog porasta plaća usred povećanja osnovice za plaću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Pr="00BC4DB7">
        <w:rPr>
          <w:rFonts w:asciiTheme="minorHAnsi" w:eastAsia="Times New Roman" w:hAnsiTheme="minorHAnsi" w:cstheme="minorHAnsi"/>
          <w:lang w:eastAsia="hr-HR"/>
        </w:rPr>
        <w:t>te troškova tužbi zbog neispunjavanja Sporazuma, kojim je ugovoreno povećanje osnovice za izračun plaća u javnim službama za po 6%</w:t>
      </w:r>
      <w:r w:rsidR="003E4652">
        <w:rPr>
          <w:rFonts w:asciiTheme="minorHAnsi" w:eastAsia="Times New Roman" w:hAnsiTheme="minorHAnsi" w:cstheme="minorHAnsi"/>
          <w:lang w:eastAsia="hr-HR"/>
        </w:rPr>
        <w:t>.</w:t>
      </w:r>
    </w:p>
    <w:p w:rsidR="00504B39" w:rsidRDefault="00504B3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504B39" w:rsidRDefault="00504B3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Rashodi za službena putovanja je u velikom porastu (indeks 1.111.9) </w:t>
      </w:r>
      <w:r w:rsidR="003E4652">
        <w:rPr>
          <w:rFonts w:asciiTheme="minorHAnsi" w:eastAsia="Times New Roman" w:hAnsiTheme="minorHAnsi" w:cstheme="minorHAnsi"/>
          <w:lang w:eastAsia="hr-HR"/>
        </w:rPr>
        <w:t xml:space="preserve">te Stručno usavršavanje zaposlenika (indeks 758,9) </w:t>
      </w:r>
      <w:r>
        <w:rPr>
          <w:rFonts w:asciiTheme="minorHAnsi" w:eastAsia="Times New Roman" w:hAnsiTheme="minorHAnsi" w:cstheme="minorHAnsi"/>
          <w:lang w:eastAsia="hr-HR"/>
        </w:rPr>
        <w:t xml:space="preserve">radi aktiviranja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Erasmus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projekta koji je usred COVID-19 </w:t>
      </w:r>
      <w:r w:rsidR="003E4652">
        <w:rPr>
          <w:rFonts w:asciiTheme="minorHAnsi" w:eastAsia="Times New Roman" w:hAnsiTheme="minorHAnsi" w:cstheme="minorHAnsi"/>
          <w:lang w:eastAsia="hr-HR"/>
        </w:rPr>
        <w:t>nije bio aktivan</w:t>
      </w:r>
      <w:r>
        <w:rPr>
          <w:rFonts w:asciiTheme="minorHAnsi" w:eastAsia="Times New Roman" w:hAnsiTheme="minorHAnsi" w:cstheme="minorHAnsi"/>
          <w:lang w:eastAsia="hr-HR"/>
        </w:rPr>
        <w:t>.</w:t>
      </w:r>
    </w:p>
    <w:p w:rsidR="00504B39" w:rsidRDefault="00504B3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504B39" w:rsidRDefault="00504B3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Zdravstvene usluge (indeks 226,2) zbog povećanja </w:t>
      </w:r>
      <w:r w:rsidR="005373CF">
        <w:rPr>
          <w:rFonts w:asciiTheme="minorHAnsi" w:eastAsia="Times New Roman" w:hAnsiTheme="minorHAnsi" w:cstheme="minorHAnsi"/>
          <w:lang w:eastAsia="hr-HR"/>
        </w:rPr>
        <w:t>dozvoljenog iznosa sistematskog pregleda po zaposlenom.</w:t>
      </w:r>
    </w:p>
    <w:p w:rsidR="00C9218A" w:rsidRDefault="00C9218A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C9218A" w:rsidRDefault="00C9218A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C9218A">
        <w:rPr>
          <w:rFonts w:asciiTheme="minorHAnsi" w:eastAsia="Times New Roman" w:hAnsiTheme="minorHAnsi" w:cstheme="minorHAnsi"/>
          <w:lang w:eastAsia="hr-HR"/>
        </w:rPr>
        <w:t xml:space="preserve">Ostali nespomenuti rashodi poslovanja </w:t>
      </w:r>
      <w:r>
        <w:rPr>
          <w:rFonts w:asciiTheme="minorHAnsi" w:eastAsia="Times New Roman" w:hAnsiTheme="minorHAnsi" w:cstheme="minorHAnsi"/>
          <w:lang w:eastAsia="hr-HR"/>
        </w:rPr>
        <w:t xml:space="preserve">je u porastu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>
        <w:rPr>
          <w:rFonts w:asciiTheme="minorHAnsi" w:eastAsia="Times New Roman" w:hAnsiTheme="minorHAnsi" w:cstheme="minorHAnsi"/>
          <w:lang w:eastAsia="hr-HR"/>
        </w:rPr>
        <w:t>193,1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zbog troškova sudskih postupaka usred parnica </w:t>
      </w:r>
    </w:p>
    <w:p w:rsidR="006E3D37" w:rsidRDefault="006E3D37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6E3D37" w:rsidRPr="006E3D37" w:rsidRDefault="006E3D37" w:rsidP="006E3D3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6E3D37">
        <w:rPr>
          <w:rFonts w:asciiTheme="minorHAnsi" w:eastAsia="Times New Roman" w:hAnsiTheme="minorHAnsi" w:cstheme="minorHAnsi"/>
          <w:lang w:eastAsia="hr-HR"/>
        </w:rPr>
        <w:t xml:space="preserve">Financijski rashodi </w:t>
      </w:r>
      <w:r>
        <w:rPr>
          <w:rFonts w:asciiTheme="minorHAnsi" w:eastAsia="Times New Roman" w:hAnsiTheme="minorHAnsi" w:cstheme="minorHAnsi"/>
          <w:lang w:eastAsia="hr-HR"/>
        </w:rPr>
        <w:t xml:space="preserve">je u porastu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>
        <w:rPr>
          <w:rFonts w:asciiTheme="minorHAnsi" w:eastAsia="Times New Roman" w:hAnsiTheme="minorHAnsi" w:cstheme="minorHAnsi"/>
          <w:lang w:eastAsia="hr-HR"/>
        </w:rPr>
        <w:t>1112,6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zbog plaćanja zateznih kamata po presudama</w:t>
      </w:r>
    </w:p>
    <w:p w:rsidR="00C9218A" w:rsidRPr="00C9218A" w:rsidRDefault="00C9218A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C9218A" w:rsidRDefault="00C9218A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8A052C" w:rsidRPr="005B7939" w:rsidRDefault="008A052C" w:rsidP="008A052C">
      <w:pPr>
        <w:rPr>
          <w:sz w:val="20"/>
          <w:szCs w:val="20"/>
        </w:rPr>
      </w:pPr>
    </w:p>
    <w:p w:rsidR="008A052C" w:rsidRDefault="00046BEA" w:rsidP="008A05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7939">
        <w:rPr>
          <w:sz w:val="24"/>
          <w:szCs w:val="24"/>
        </w:rPr>
        <w:t xml:space="preserve">                         </w:t>
      </w:r>
      <w:r w:rsidR="008A052C">
        <w:rPr>
          <w:sz w:val="24"/>
          <w:szCs w:val="24"/>
        </w:rPr>
        <w:t xml:space="preserve"> </w:t>
      </w:r>
      <w:r w:rsidR="008A052C">
        <w:rPr>
          <w:b/>
          <w:sz w:val="32"/>
          <w:szCs w:val="32"/>
        </w:rPr>
        <w:t>2 . Bilješke uz Obrazac: Obveze</w:t>
      </w:r>
    </w:p>
    <w:p w:rsidR="008A052C" w:rsidRPr="005B7939" w:rsidRDefault="00BB268D" w:rsidP="008A052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C476A">
        <w:rPr>
          <w:b/>
          <w:sz w:val="20"/>
          <w:szCs w:val="20"/>
        </w:rPr>
        <w:t>S</w:t>
      </w:r>
      <w:r w:rsidR="008A052C" w:rsidRPr="005B7939">
        <w:rPr>
          <w:b/>
          <w:sz w:val="20"/>
          <w:szCs w:val="20"/>
        </w:rPr>
        <w:t>tanje obveza na kraju izvještajnog razdoblja</w:t>
      </w:r>
      <w:r w:rsidR="008A052C" w:rsidRPr="005B7939">
        <w:rPr>
          <w:sz w:val="20"/>
          <w:szCs w:val="20"/>
        </w:rPr>
        <w:t xml:space="preserve">   </w:t>
      </w:r>
      <w:r w:rsidR="005373CF" w:rsidRPr="005373CF">
        <w:rPr>
          <w:sz w:val="20"/>
          <w:szCs w:val="20"/>
        </w:rPr>
        <w:t>762</w:t>
      </w:r>
      <w:r w:rsidR="005373CF">
        <w:rPr>
          <w:sz w:val="20"/>
          <w:szCs w:val="20"/>
        </w:rPr>
        <w:t>.</w:t>
      </w:r>
      <w:r w:rsidR="005373CF" w:rsidRPr="005373CF">
        <w:rPr>
          <w:sz w:val="20"/>
          <w:szCs w:val="20"/>
        </w:rPr>
        <w:t xml:space="preserve">306,33 </w:t>
      </w:r>
      <w:r w:rsidR="005373CF">
        <w:rPr>
          <w:sz w:val="20"/>
          <w:szCs w:val="20"/>
        </w:rPr>
        <w:t xml:space="preserve"> </w:t>
      </w:r>
      <w:r>
        <w:rPr>
          <w:sz w:val="20"/>
          <w:szCs w:val="20"/>
        </w:rPr>
        <w:t>kn</w:t>
      </w:r>
      <w:r w:rsidR="008A052C" w:rsidRPr="005B7939">
        <w:rPr>
          <w:sz w:val="20"/>
          <w:szCs w:val="20"/>
        </w:rPr>
        <w:t xml:space="preserve">  sastoji se od:</w:t>
      </w:r>
    </w:p>
    <w:p w:rsidR="008A052C" w:rsidRPr="005B7939" w:rsidRDefault="005373CF" w:rsidP="008A05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585.809,48</w:t>
      </w:r>
      <w:r w:rsidRPr="005373CF">
        <w:rPr>
          <w:sz w:val="20"/>
          <w:szCs w:val="20"/>
        </w:rPr>
        <w:t xml:space="preserve"> </w:t>
      </w:r>
      <w:r w:rsidR="00AB0564" w:rsidRPr="005B7939">
        <w:rPr>
          <w:sz w:val="20"/>
          <w:szCs w:val="20"/>
        </w:rPr>
        <w:t xml:space="preserve">plaće za zaposlene </w:t>
      </w:r>
      <w:r w:rsidR="0035798D" w:rsidRPr="005B7939">
        <w:rPr>
          <w:sz w:val="20"/>
          <w:szCs w:val="20"/>
        </w:rPr>
        <w:t>12/202</w:t>
      </w:r>
      <w:r w:rsidR="00CC3F9F">
        <w:rPr>
          <w:sz w:val="20"/>
          <w:szCs w:val="20"/>
        </w:rPr>
        <w:t>2</w:t>
      </w:r>
    </w:p>
    <w:p w:rsidR="008A052C" w:rsidRPr="005B7939" w:rsidRDefault="003E4652" w:rsidP="008A05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373CF">
        <w:rPr>
          <w:sz w:val="20"/>
          <w:szCs w:val="20"/>
        </w:rPr>
        <w:t>30.815,98</w:t>
      </w:r>
      <w:r w:rsidR="008A052C" w:rsidRPr="005B7939">
        <w:rPr>
          <w:sz w:val="20"/>
          <w:szCs w:val="20"/>
        </w:rPr>
        <w:t xml:space="preserve">   plaće za pomoćnike u nastavi</w:t>
      </w:r>
      <w:r w:rsidR="0035798D" w:rsidRPr="005B7939">
        <w:rPr>
          <w:sz w:val="20"/>
          <w:szCs w:val="20"/>
        </w:rPr>
        <w:t xml:space="preserve"> 12/202</w:t>
      </w:r>
      <w:r w:rsidR="00CC3F9F">
        <w:rPr>
          <w:sz w:val="20"/>
          <w:szCs w:val="20"/>
        </w:rPr>
        <w:t>2</w:t>
      </w:r>
      <w:bookmarkStart w:id="0" w:name="_GoBack"/>
      <w:bookmarkEnd w:id="0"/>
    </w:p>
    <w:p w:rsidR="008A052C" w:rsidRPr="005B7939" w:rsidRDefault="005373CF" w:rsidP="008A05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102.957,38</w:t>
      </w:r>
      <w:r w:rsidR="008A052C" w:rsidRPr="005B7939">
        <w:rPr>
          <w:sz w:val="20"/>
          <w:szCs w:val="20"/>
        </w:rPr>
        <w:t xml:space="preserve">  obaveze za  </w:t>
      </w:r>
      <w:r w:rsidR="00AB0564" w:rsidRPr="005B7939">
        <w:rPr>
          <w:sz w:val="20"/>
          <w:szCs w:val="20"/>
        </w:rPr>
        <w:t>materijalne rashode</w:t>
      </w:r>
    </w:p>
    <w:p w:rsidR="008A052C" w:rsidRPr="005B7939" w:rsidRDefault="003E4652" w:rsidP="008A05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0564" w:rsidRPr="005B7939">
        <w:rPr>
          <w:sz w:val="20"/>
          <w:szCs w:val="20"/>
        </w:rPr>
        <w:t xml:space="preserve"> </w:t>
      </w:r>
      <w:r w:rsidR="008A052C" w:rsidRPr="005B7939">
        <w:rPr>
          <w:sz w:val="20"/>
          <w:szCs w:val="20"/>
        </w:rPr>
        <w:t xml:space="preserve"> </w:t>
      </w:r>
      <w:r w:rsidR="0035798D" w:rsidRPr="005B7939">
        <w:rPr>
          <w:sz w:val="20"/>
          <w:szCs w:val="20"/>
        </w:rPr>
        <w:t xml:space="preserve">     </w:t>
      </w:r>
      <w:r w:rsidR="005373CF">
        <w:rPr>
          <w:sz w:val="20"/>
          <w:szCs w:val="20"/>
        </w:rPr>
        <w:t>489,52</w:t>
      </w:r>
      <w:r w:rsidR="0035798D" w:rsidRPr="005B7939">
        <w:rPr>
          <w:sz w:val="20"/>
          <w:szCs w:val="20"/>
        </w:rPr>
        <w:t xml:space="preserve"> </w:t>
      </w:r>
      <w:r w:rsidR="00AB0564" w:rsidRPr="005B7939">
        <w:rPr>
          <w:sz w:val="20"/>
          <w:szCs w:val="20"/>
        </w:rPr>
        <w:t xml:space="preserve"> obaveze za financijske rashode</w:t>
      </w:r>
    </w:p>
    <w:p w:rsidR="00AB0564" w:rsidRPr="005B7939" w:rsidRDefault="0035798D" w:rsidP="00AB0564">
      <w:pPr>
        <w:numPr>
          <w:ilvl w:val="0"/>
          <w:numId w:val="5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   </w:t>
      </w:r>
      <w:r w:rsidR="005373CF">
        <w:rPr>
          <w:sz w:val="20"/>
          <w:szCs w:val="20"/>
        </w:rPr>
        <w:t>42.233,97</w:t>
      </w:r>
      <w:r w:rsidRPr="005B7939">
        <w:rPr>
          <w:sz w:val="20"/>
          <w:szCs w:val="20"/>
        </w:rPr>
        <w:t xml:space="preserve"> </w:t>
      </w:r>
      <w:r w:rsidR="00AB0564" w:rsidRPr="005B7939">
        <w:rPr>
          <w:sz w:val="20"/>
          <w:szCs w:val="20"/>
        </w:rPr>
        <w:t>ostale obaveze-HZZO bol</w:t>
      </w:r>
      <w:r w:rsidR="000D4D6C" w:rsidRPr="005B7939">
        <w:rPr>
          <w:sz w:val="20"/>
          <w:szCs w:val="20"/>
        </w:rPr>
        <w:t>.</w:t>
      </w:r>
      <w:r w:rsidR="00AB0564" w:rsidRPr="005B7939">
        <w:rPr>
          <w:sz w:val="20"/>
          <w:szCs w:val="20"/>
        </w:rPr>
        <w:t>….</w:t>
      </w:r>
    </w:p>
    <w:p w:rsidR="008A052C" w:rsidRPr="005B7939" w:rsidRDefault="008A052C" w:rsidP="008A052C">
      <w:pPr>
        <w:ind w:left="1065"/>
        <w:rPr>
          <w:sz w:val="20"/>
          <w:szCs w:val="20"/>
        </w:rPr>
      </w:pPr>
      <w:r w:rsidRPr="005B7939">
        <w:rPr>
          <w:sz w:val="20"/>
          <w:szCs w:val="20"/>
        </w:rPr>
        <w:t xml:space="preserve">___________________________________________   </w:t>
      </w:r>
    </w:p>
    <w:p w:rsidR="008A052C" w:rsidRDefault="008A052C" w:rsidP="008A052C">
      <w:pPr>
        <w:ind w:left="1065"/>
        <w:rPr>
          <w:b/>
          <w:sz w:val="20"/>
          <w:szCs w:val="20"/>
        </w:rPr>
      </w:pPr>
      <w:r w:rsidRPr="005B7939">
        <w:rPr>
          <w:b/>
          <w:sz w:val="20"/>
          <w:szCs w:val="20"/>
        </w:rPr>
        <w:t xml:space="preserve">  </w:t>
      </w:r>
      <w:r w:rsidR="00BB268D">
        <w:rPr>
          <w:b/>
          <w:sz w:val="20"/>
          <w:szCs w:val="20"/>
        </w:rPr>
        <w:t>76</w:t>
      </w:r>
      <w:r w:rsidR="00DC476A">
        <w:rPr>
          <w:b/>
          <w:sz w:val="20"/>
          <w:szCs w:val="20"/>
        </w:rPr>
        <w:t>2.306,33</w:t>
      </w:r>
      <w:r w:rsidR="00BB268D">
        <w:rPr>
          <w:b/>
          <w:sz w:val="20"/>
          <w:szCs w:val="20"/>
        </w:rPr>
        <w:t xml:space="preserve">  Ukupno </w:t>
      </w:r>
      <w:r w:rsidRPr="005B7939">
        <w:rPr>
          <w:b/>
          <w:sz w:val="20"/>
          <w:szCs w:val="20"/>
        </w:rPr>
        <w:t>nedospjele obaveze</w:t>
      </w:r>
    </w:p>
    <w:p w:rsidR="00AB1398" w:rsidRDefault="00AB1398" w:rsidP="008A052C">
      <w:pPr>
        <w:ind w:left="1065"/>
        <w:rPr>
          <w:b/>
          <w:sz w:val="20"/>
          <w:szCs w:val="20"/>
        </w:rPr>
      </w:pPr>
    </w:p>
    <w:p w:rsidR="00BB268D" w:rsidRPr="005B7939" w:rsidRDefault="00BB268D" w:rsidP="008A052C">
      <w:pPr>
        <w:ind w:left="1065"/>
        <w:rPr>
          <w:b/>
          <w:sz w:val="20"/>
          <w:szCs w:val="20"/>
        </w:rPr>
      </w:pPr>
    </w:p>
    <w:p w:rsidR="008A052C" w:rsidRDefault="008A052C" w:rsidP="00217CA6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BB26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Bilješke uz obrazac:</w:t>
      </w:r>
      <w:r w:rsidR="00BB268D">
        <w:rPr>
          <w:b/>
          <w:sz w:val="32"/>
          <w:szCs w:val="32"/>
        </w:rPr>
        <w:t xml:space="preserve"> Bilanca</w:t>
      </w:r>
      <w:r>
        <w:rPr>
          <w:b/>
          <w:sz w:val="32"/>
          <w:szCs w:val="32"/>
        </w:rPr>
        <w:t>–BIL</w:t>
      </w:r>
      <w:r w:rsidR="00217CA6">
        <w:rPr>
          <w:b/>
          <w:sz w:val="32"/>
          <w:szCs w:val="32"/>
        </w:rPr>
        <w:t xml:space="preserve"> i P-VRIO</w:t>
      </w:r>
      <w:r>
        <w:rPr>
          <w:b/>
          <w:sz w:val="32"/>
          <w:szCs w:val="32"/>
        </w:rPr>
        <w:t xml:space="preserve">    </w:t>
      </w:r>
    </w:p>
    <w:p w:rsidR="00843E58" w:rsidRPr="005B7939" w:rsidRDefault="008A052C" w:rsidP="00843E58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Stanje </w:t>
      </w:r>
      <w:r w:rsidR="00BB268D">
        <w:rPr>
          <w:sz w:val="20"/>
          <w:szCs w:val="20"/>
        </w:rPr>
        <w:t>imovine</w:t>
      </w:r>
      <w:r w:rsidR="00DC476A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 xml:space="preserve">indeks </w:t>
      </w:r>
      <w:r w:rsidR="00843E58">
        <w:rPr>
          <w:sz w:val="20"/>
          <w:szCs w:val="20"/>
        </w:rPr>
        <w:t>100</w:t>
      </w:r>
      <w:r w:rsidR="00BB268D">
        <w:rPr>
          <w:sz w:val="20"/>
          <w:szCs w:val="20"/>
        </w:rPr>
        <w:t>% u odnosu na 202</w:t>
      </w:r>
      <w:r w:rsidR="00DC476A">
        <w:rPr>
          <w:sz w:val="20"/>
          <w:szCs w:val="20"/>
        </w:rPr>
        <w:t>1</w:t>
      </w:r>
      <w:r w:rsidRPr="005B7939">
        <w:rPr>
          <w:sz w:val="20"/>
          <w:szCs w:val="20"/>
        </w:rPr>
        <w:t xml:space="preserve">.g. </w:t>
      </w:r>
      <w:r w:rsidR="00843E58" w:rsidRPr="005B7939">
        <w:rPr>
          <w:sz w:val="20"/>
          <w:szCs w:val="20"/>
        </w:rPr>
        <w:t>ukazuje da je imovina na istome nivou.</w:t>
      </w:r>
    </w:p>
    <w:p w:rsidR="008A052C" w:rsidRPr="00DC476A" w:rsidRDefault="00DC476A" w:rsidP="00137F6C">
      <w:pPr>
        <w:rPr>
          <w:sz w:val="20"/>
          <w:szCs w:val="20"/>
        </w:rPr>
      </w:pPr>
      <w:r w:rsidRPr="00DC476A">
        <w:rPr>
          <w:sz w:val="20"/>
          <w:szCs w:val="20"/>
        </w:rPr>
        <w:t>O</w:t>
      </w:r>
      <w:r w:rsidR="003855BF" w:rsidRPr="00DC476A">
        <w:rPr>
          <w:sz w:val="20"/>
          <w:szCs w:val="20"/>
        </w:rPr>
        <w:t xml:space="preserve">stvaren je </w:t>
      </w:r>
      <w:r w:rsidR="003D0900" w:rsidRPr="00DC476A">
        <w:rPr>
          <w:sz w:val="20"/>
          <w:szCs w:val="20"/>
        </w:rPr>
        <w:t xml:space="preserve">kumulativni </w:t>
      </w:r>
      <w:r w:rsidRPr="00DC476A">
        <w:rPr>
          <w:sz w:val="20"/>
          <w:szCs w:val="20"/>
        </w:rPr>
        <w:t>manjak</w:t>
      </w:r>
      <w:r w:rsidR="003855BF" w:rsidRPr="00DC476A">
        <w:rPr>
          <w:sz w:val="20"/>
          <w:szCs w:val="20"/>
        </w:rPr>
        <w:t xml:space="preserve"> u iznosu </w:t>
      </w:r>
      <w:r w:rsidRPr="00DC476A">
        <w:rPr>
          <w:sz w:val="20"/>
          <w:szCs w:val="20"/>
        </w:rPr>
        <w:t xml:space="preserve">-23.083,88 </w:t>
      </w:r>
      <w:r w:rsidR="003855BF" w:rsidRPr="00DC476A">
        <w:rPr>
          <w:sz w:val="20"/>
          <w:szCs w:val="20"/>
        </w:rPr>
        <w:t>kn</w:t>
      </w:r>
      <w:r w:rsidR="0085141E" w:rsidRPr="00DC476A">
        <w:rPr>
          <w:sz w:val="20"/>
          <w:szCs w:val="20"/>
        </w:rPr>
        <w:t>,</w:t>
      </w:r>
      <w:r w:rsidR="003855BF" w:rsidRPr="00DC476A">
        <w:rPr>
          <w:sz w:val="20"/>
          <w:szCs w:val="20"/>
        </w:rPr>
        <w:t xml:space="preserve"> </w:t>
      </w:r>
      <w:r w:rsidR="0085141E" w:rsidRPr="00DC476A">
        <w:rPr>
          <w:sz w:val="20"/>
          <w:szCs w:val="20"/>
        </w:rPr>
        <w:t xml:space="preserve">opisan u točki </w:t>
      </w:r>
      <w:r>
        <w:rPr>
          <w:sz w:val="20"/>
          <w:szCs w:val="20"/>
        </w:rPr>
        <w:t>6</w:t>
      </w:r>
      <w:r w:rsidR="0085141E" w:rsidRPr="00DC476A">
        <w:rPr>
          <w:sz w:val="20"/>
          <w:szCs w:val="20"/>
        </w:rPr>
        <w:t>. prema izvorima.</w:t>
      </w:r>
      <w:r w:rsidR="008A052C" w:rsidRPr="00DC476A">
        <w:rPr>
          <w:sz w:val="20"/>
          <w:szCs w:val="20"/>
        </w:rPr>
        <w:t xml:space="preserve"> </w:t>
      </w:r>
    </w:p>
    <w:p w:rsidR="00D2501E" w:rsidRPr="005B7939" w:rsidRDefault="00DC476A" w:rsidP="00D2501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D2501E" w:rsidRPr="005B7939">
        <w:rPr>
          <w:sz w:val="20"/>
          <w:szCs w:val="20"/>
        </w:rPr>
        <w:t xml:space="preserve">o naputku MZO povećana je  izvan bilančna evidencija opreme za </w:t>
      </w:r>
      <w:proofErr w:type="spellStart"/>
      <w:r w:rsidR="00D2501E" w:rsidRPr="005B7939">
        <w:rPr>
          <w:sz w:val="20"/>
          <w:szCs w:val="20"/>
        </w:rPr>
        <w:t>kurikularnu</w:t>
      </w:r>
      <w:proofErr w:type="spellEnd"/>
      <w:r w:rsidR="00D2501E" w:rsidRPr="005B7939">
        <w:rPr>
          <w:sz w:val="20"/>
          <w:szCs w:val="20"/>
        </w:rPr>
        <w:t xml:space="preserve"> reformu.</w:t>
      </w:r>
    </w:p>
    <w:p w:rsidR="00D2501E" w:rsidRDefault="00D2501E" w:rsidP="00D2501E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Nismo imali promjene u vrijednosti i obujmu na imovini i obvezama u </w:t>
      </w:r>
      <w:proofErr w:type="spellStart"/>
      <w:r w:rsidRPr="005B7939">
        <w:rPr>
          <w:sz w:val="20"/>
          <w:szCs w:val="20"/>
        </w:rPr>
        <w:t>obr</w:t>
      </w:r>
      <w:proofErr w:type="spellEnd"/>
      <w:r w:rsidRPr="005B7939">
        <w:rPr>
          <w:sz w:val="20"/>
          <w:szCs w:val="20"/>
        </w:rPr>
        <w:t>. P-VRIO.</w:t>
      </w:r>
    </w:p>
    <w:p w:rsidR="006E3D37" w:rsidRDefault="006E3D37" w:rsidP="00D2501E">
      <w:pPr>
        <w:rPr>
          <w:sz w:val="20"/>
          <w:szCs w:val="20"/>
        </w:rPr>
      </w:pPr>
    </w:p>
    <w:p w:rsidR="006E3D37" w:rsidRDefault="006E3D37" w:rsidP="00D2501E">
      <w:pPr>
        <w:rPr>
          <w:sz w:val="20"/>
          <w:szCs w:val="20"/>
        </w:rPr>
      </w:pPr>
    </w:p>
    <w:p w:rsidR="006E3D37" w:rsidRDefault="006E3D37" w:rsidP="00D2501E">
      <w:pPr>
        <w:rPr>
          <w:sz w:val="20"/>
          <w:szCs w:val="20"/>
        </w:rPr>
      </w:pPr>
    </w:p>
    <w:p w:rsidR="006E3D37" w:rsidRPr="005B7939" w:rsidRDefault="006E3D37" w:rsidP="00D2501E">
      <w:pPr>
        <w:rPr>
          <w:sz w:val="20"/>
          <w:szCs w:val="20"/>
        </w:rPr>
      </w:pPr>
    </w:p>
    <w:p w:rsidR="004A08B3" w:rsidRDefault="00C96441" w:rsidP="004A08B3">
      <w:pPr>
        <w:rPr>
          <w:sz w:val="20"/>
          <w:szCs w:val="20"/>
        </w:rPr>
      </w:pPr>
      <w:r>
        <w:rPr>
          <w:sz w:val="20"/>
          <w:szCs w:val="20"/>
        </w:rPr>
        <w:t>U Žrnovnici:</w:t>
      </w:r>
      <w:r w:rsidR="003855BF">
        <w:rPr>
          <w:sz w:val="20"/>
          <w:szCs w:val="20"/>
        </w:rPr>
        <w:t xml:space="preserve"> </w:t>
      </w:r>
      <w:r w:rsidR="00C401AF">
        <w:rPr>
          <w:sz w:val="20"/>
          <w:szCs w:val="20"/>
        </w:rPr>
        <w:t>31</w:t>
      </w:r>
      <w:r>
        <w:rPr>
          <w:sz w:val="20"/>
          <w:szCs w:val="20"/>
        </w:rPr>
        <w:t>.01.202</w:t>
      </w:r>
      <w:r w:rsidR="002875CE">
        <w:rPr>
          <w:sz w:val="20"/>
          <w:szCs w:val="20"/>
        </w:rPr>
        <w:t>3</w:t>
      </w:r>
      <w:r w:rsidR="004A08B3" w:rsidRPr="005B7939">
        <w:rPr>
          <w:sz w:val="20"/>
          <w:szCs w:val="20"/>
        </w:rPr>
        <w:t>.godine</w:t>
      </w:r>
    </w:p>
    <w:p w:rsidR="006E3D37" w:rsidRDefault="006E3D37" w:rsidP="004A08B3">
      <w:pPr>
        <w:rPr>
          <w:sz w:val="20"/>
          <w:szCs w:val="20"/>
        </w:rPr>
      </w:pPr>
    </w:p>
    <w:p w:rsidR="006E3D37" w:rsidRPr="005B7939" w:rsidRDefault="006E3D37" w:rsidP="004A08B3">
      <w:pPr>
        <w:rPr>
          <w:sz w:val="20"/>
          <w:szCs w:val="20"/>
        </w:rPr>
      </w:pPr>
    </w:p>
    <w:p w:rsidR="008A052C" w:rsidRPr="005B7939" w:rsidRDefault="008A052C" w:rsidP="008A052C">
      <w:pPr>
        <w:ind w:left="1065"/>
        <w:rPr>
          <w:sz w:val="20"/>
          <w:szCs w:val="20"/>
        </w:rPr>
      </w:pPr>
      <w:r w:rsidRPr="005B7939">
        <w:rPr>
          <w:sz w:val="20"/>
          <w:szCs w:val="20"/>
        </w:rPr>
        <w:t xml:space="preserve">  Voditelj računovodstva:                                                           Ravnateljica:  </w:t>
      </w:r>
    </w:p>
    <w:p w:rsidR="008A052C" w:rsidRPr="005B7939" w:rsidRDefault="00B21880" w:rsidP="005B7939">
      <w:pPr>
        <w:ind w:left="1065"/>
        <w:rPr>
          <w:sz w:val="24"/>
          <w:szCs w:val="24"/>
        </w:rPr>
      </w:pPr>
      <w:r w:rsidRPr="005B7939">
        <w:rPr>
          <w:sz w:val="20"/>
          <w:szCs w:val="20"/>
        </w:rPr>
        <w:t xml:space="preserve">  </w:t>
      </w:r>
      <w:r w:rsidR="008A052C" w:rsidRPr="005B7939">
        <w:rPr>
          <w:sz w:val="20"/>
          <w:szCs w:val="20"/>
        </w:rPr>
        <w:t xml:space="preserve"> </w:t>
      </w:r>
      <w:r w:rsidR="00C96441">
        <w:rPr>
          <w:sz w:val="20"/>
          <w:szCs w:val="20"/>
        </w:rPr>
        <w:t>Maja Šarić</w:t>
      </w:r>
      <w:r w:rsidR="008A052C" w:rsidRPr="005B7939">
        <w:rPr>
          <w:sz w:val="20"/>
          <w:szCs w:val="20"/>
        </w:rPr>
        <w:t xml:space="preserve">                                                    </w:t>
      </w:r>
      <w:r w:rsidR="006E3D37">
        <w:rPr>
          <w:sz w:val="20"/>
          <w:szCs w:val="20"/>
        </w:rPr>
        <w:t xml:space="preserve">             </w:t>
      </w:r>
      <w:r w:rsidR="008A052C" w:rsidRPr="005B7939">
        <w:rPr>
          <w:sz w:val="20"/>
          <w:szCs w:val="20"/>
        </w:rPr>
        <w:t xml:space="preserve">                 Matija </w:t>
      </w:r>
      <w:proofErr w:type="spellStart"/>
      <w:r w:rsidR="008A052C" w:rsidRPr="005B7939">
        <w:rPr>
          <w:sz w:val="20"/>
          <w:szCs w:val="20"/>
        </w:rPr>
        <w:t>Šitum</w:t>
      </w:r>
      <w:proofErr w:type="spellEnd"/>
      <w:r w:rsidR="008A052C">
        <w:rPr>
          <w:sz w:val="24"/>
          <w:szCs w:val="24"/>
        </w:rPr>
        <w:t xml:space="preserve">, </w:t>
      </w:r>
      <w:r w:rsidR="008A052C" w:rsidRPr="000C268B">
        <w:rPr>
          <w:sz w:val="20"/>
          <w:szCs w:val="20"/>
        </w:rPr>
        <w:t>prof</w:t>
      </w:r>
      <w:r w:rsidR="008A052C">
        <w:rPr>
          <w:sz w:val="24"/>
          <w:szCs w:val="24"/>
        </w:rPr>
        <w:t xml:space="preserve">. </w:t>
      </w:r>
    </w:p>
    <w:sectPr w:rsidR="008A052C" w:rsidRPr="005B7939" w:rsidSect="00E1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5490"/>
    <w:multiLevelType w:val="hybridMultilevel"/>
    <w:tmpl w:val="94FACB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418B"/>
    <w:multiLevelType w:val="hybridMultilevel"/>
    <w:tmpl w:val="1A2A2BC6"/>
    <w:lvl w:ilvl="0" w:tplc="F47A860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E16E6"/>
    <w:multiLevelType w:val="hybridMultilevel"/>
    <w:tmpl w:val="F780770C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23116"/>
    <w:multiLevelType w:val="hybridMultilevel"/>
    <w:tmpl w:val="DED650C4"/>
    <w:lvl w:ilvl="0" w:tplc="CAF840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552CF"/>
    <w:multiLevelType w:val="hybridMultilevel"/>
    <w:tmpl w:val="789A4CCE"/>
    <w:lvl w:ilvl="0" w:tplc="AD260746">
      <w:start w:val="30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2C"/>
    <w:rsid w:val="00046BEA"/>
    <w:rsid w:val="00081095"/>
    <w:rsid w:val="0009319B"/>
    <w:rsid w:val="000C268B"/>
    <w:rsid w:val="000C4012"/>
    <w:rsid w:val="000D4D6C"/>
    <w:rsid w:val="00137F6C"/>
    <w:rsid w:val="001846D4"/>
    <w:rsid w:val="001C6E82"/>
    <w:rsid w:val="001F4511"/>
    <w:rsid w:val="00204D1B"/>
    <w:rsid w:val="00217CA6"/>
    <w:rsid w:val="00230382"/>
    <w:rsid w:val="002875CE"/>
    <w:rsid w:val="0029332D"/>
    <w:rsid w:val="002A2E38"/>
    <w:rsid w:val="002C544B"/>
    <w:rsid w:val="002D42AA"/>
    <w:rsid w:val="002F2011"/>
    <w:rsid w:val="0033430B"/>
    <w:rsid w:val="00336731"/>
    <w:rsid w:val="0035798D"/>
    <w:rsid w:val="003644AF"/>
    <w:rsid w:val="00371A24"/>
    <w:rsid w:val="00373D23"/>
    <w:rsid w:val="003855BF"/>
    <w:rsid w:val="003C462C"/>
    <w:rsid w:val="003D0900"/>
    <w:rsid w:val="003D1442"/>
    <w:rsid w:val="003E4652"/>
    <w:rsid w:val="004A08B3"/>
    <w:rsid w:val="00504B39"/>
    <w:rsid w:val="005373CF"/>
    <w:rsid w:val="00553372"/>
    <w:rsid w:val="0056715D"/>
    <w:rsid w:val="00573D46"/>
    <w:rsid w:val="00581E1F"/>
    <w:rsid w:val="00585404"/>
    <w:rsid w:val="00592250"/>
    <w:rsid w:val="0059464B"/>
    <w:rsid w:val="005A08DE"/>
    <w:rsid w:val="005A4FE5"/>
    <w:rsid w:val="005B7939"/>
    <w:rsid w:val="005C1145"/>
    <w:rsid w:val="005F7FE6"/>
    <w:rsid w:val="0065242C"/>
    <w:rsid w:val="00666069"/>
    <w:rsid w:val="006D57F8"/>
    <w:rsid w:val="006E3D37"/>
    <w:rsid w:val="006F07C1"/>
    <w:rsid w:val="006F1B83"/>
    <w:rsid w:val="00705B8A"/>
    <w:rsid w:val="0071600F"/>
    <w:rsid w:val="00726708"/>
    <w:rsid w:val="007A24DB"/>
    <w:rsid w:val="007B1A4F"/>
    <w:rsid w:val="007B3A36"/>
    <w:rsid w:val="007C72A0"/>
    <w:rsid w:val="007D6FE5"/>
    <w:rsid w:val="0080229D"/>
    <w:rsid w:val="00834D11"/>
    <w:rsid w:val="00843E58"/>
    <w:rsid w:val="0085141E"/>
    <w:rsid w:val="008566AC"/>
    <w:rsid w:val="008A052C"/>
    <w:rsid w:val="008C76DE"/>
    <w:rsid w:val="008D118F"/>
    <w:rsid w:val="008D6434"/>
    <w:rsid w:val="008E5042"/>
    <w:rsid w:val="008F5605"/>
    <w:rsid w:val="009203E6"/>
    <w:rsid w:val="0093230A"/>
    <w:rsid w:val="009B41E9"/>
    <w:rsid w:val="00A000BA"/>
    <w:rsid w:val="00A5484B"/>
    <w:rsid w:val="00A752B9"/>
    <w:rsid w:val="00AB0564"/>
    <w:rsid w:val="00AB1398"/>
    <w:rsid w:val="00AC23EA"/>
    <w:rsid w:val="00B04E24"/>
    <w:rsid w:val="00B172C9"/>
    <w:rsid w:val="00B21880"/>
    <w:rsid w:val="00BA0581"/>
    <w:rsid w:val="00BB268D"/>
    <w:rsid w:val="00BC4DB7"/>
    <w:rsid w:val="00BF6CE7"/>
    <w:rsid w:val="00C21512"/>
    <w:rsid w:val="00C401AF"/>
    <w:rsid w:val="00C81FF0"/>
    <w:rsid w:val="00C907F9"/>
    <w:rsid w:val="00C9218A"/>
    <w:rsid w:val="00C96441"/>
    <w:rsid w:val="00CC3F9F"/>
    <w:rsid w:val="00CE6AD6"/>
    <w:rsid w:val="00D0239A"/>
    <w:rsid w:val="00D029D6"/>
    <w:rsid w:val="00D2501E"/>
    <w:rsid w:val="00D559DA"/>
    <w:rsid w:val="00D74E97"/>
    <w:rsid w:val="00DC476A"/>
    <w:rsid w:val="00E148F1"/>
    <w:rsid w:val="00E151EA"/>
    <w:rsid w:val="00E5402F"/>
    <w:rsid w:val="00E93D72"/>
    <w:rsid w:val="00EE02CA"/>
    <w:rsid w:val="00F32CDB"/>
    <w:rsid w:val="00FB1AEC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8B02"/>
  <w15:docId w15:val="{F37C3813-FB99-49C0-97F4-90934989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5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2C"/>
    <w:pPr>
      <w:ind w:left="720"/>
      <w:contextualSpacing/>
    </w:pPr>
  </w:style>
  <w:style w:type="paragraph" w:styleId="Bezproreda">
    <w:name w:val="No Spacing"/>
    <w:uiPriority w:val="1"/>
    <w:qFormat/>
    <w:rsid w:val="00137F6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D23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BC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HGPC</cp:lastModifiedBy>
  <cp:revision>7</cp:revision>
  <cp:lastPrinted>2023-01-31T08:52:00Z</cp:lastPrinted>
  <dcterms:created xsi:type="dcterms:W3CDTF">2023-01-30T13:32:00Z</dcterms:created>
  <dcterms:modified xsi:type="dcterms:W3CDTF">2023-01-31T09:15:00Z</dcterms:modified>
</cp:coreProperties>
</file>