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9E563D">
            <w:r>
              <w:t>KLASA: 110-01/</w:t>
            </w:r>
            <w:r w:rsidR="009E563D">
              <w:t>21</w:t>
            </w:r>
            <w:r>
              <w:t>-01/</w:t>
            </w:r>
            <w:r w:rsidR="00832262"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9E563D">
            <w:r>
              <w:t>URBROJ: 2181-67-01-2</w:t>
            </w:r>
            <w:r w:rsidR="009E563D">
              <w:t>1</w:t>
            </w:r>
            <w:r w:rsidR="00155AD2">
              <w:t>-7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832262">
            <w:r>
              <w:t xml:space="preserve">Žrnovnica, </w:t>
            </w:r>
            <w:r w:rsidR="00832262">
              <w:t>2. studenog</w:t>
            </w:r>
            <w:r w:rsidR="005A3CD6">
              <w:t xml:space="preserve"> 202</w:t>
            </w:r>
            <w:r w:rsidR="009E563D">
              <w:t>1</w:t>
            </w:r>
            <w:r w:rsidR="005A3CD6"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16D1E" w:rsidRDefault="00216D1E"/>
    <w:p w:rsidR="00155AD2" w:rsidRPr="00BE453F" w:rsidRDefault="00155AD2" w:rsidP="00155AD2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temelju članka 14. stavka 1. Pravilnika o postupku zapošljavanja te procjeni i vrednovanju kandidata za zapošljavanje u Osnovnoj školi Žrnovnica</w:t>
      </w:r>
      <w:r>
        <w:rPr>
          <w:rFonts w:ascii="Calibri" w:hAnsi="Calibri" w:cs="Calibri"/>
        </w:rPr>
        <w:t>, te Pravilnika o izmjenama i dopunama Pravilnika o postupku zapošljavanja te procjeni i vrednovanju kandidata za zapošljavanje</w:t>
      </w:r>
      <w:r w:rsidRPr="00BE453F">
        <w:rPr>
          <w:rFonts w:ascii="Calibri" w:hAnsi="Calibri" w:cs="Calibri"/>
        </w:rPr>
        <w:t xml:space="preserve">, Povjerenstvo za procjenu i vrednovanje kandidata za zapošljavanje za natječaj za radno mjesto </w:t>
      </w:r>
      <w:r w:rsidR="00832262">
        <w:rPr>
          <w:rFonts w:ascii="Calibri" w:hAnsi="Calibri" w:cs="Calibri"/>
        </w:rPr>
        <w:t>učitelj/</w:t>
      </w:r>
      <w:proofErr w:type="spellStart"/>
      <w:r w:rsidR="00832262">
        <w:rPr>
          <w:rFonts w:ascii="Calibri" w:hAnsi="Calibri" w:cs="Calibri"/>
        </w:rPr>
        <w:t>ica</w:t>
      </w:r>
      <w:proofErr w:type="spellEnd"/>
      <w:r w:rsidR="00832262">
        <w:rPr>
          <w:rFonts w:ascii="Calibri" w:hAnsi="Calibri" w:cs="Calibri"/>
        </w:rPr>
        <w:t xml:space="preserve"> povijesti na određeno puno radno vrijeme dana</w:t>
      </w:r>
      <w:r w:rsidRPr="00BE453F">
        <w:rPr>
          <w:rFonts w:ascii="Calibri" w:hAnsi="Calibri" w:cs="Calibri"/>
        </w:rPr>
        <w:t xml:space="preserve"> </w:t>
      </w:r>
      <w:r w:rsidR="00832262">
        <w:rPr>
          <w:rFonts w:ascii="Calibri" w:hAnsi="Calibri" w:cs="Calibri"/>
        </w:rPr>
        <w:t>2. studenog</w:t>
      </w:r>
      <w:r w:rsidRPr="00BE453F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BE453F">
        <w:rPr>
          <w:rFonts w:ascii="Calibri" w:hAnsi="Calibri" w:cs="Calibri"/>
        </w:rPr>
        <w:t xml:space="preserve">. godine </w:t>
      </w:r>
      <w:r>
        <w:rPr>
          <w:rFonts w:ascii="Calibri" w:hAnsi="Calibri" w:cs="Calibri"/>
        </w:rPr>
        <w:t>objavljuje</w:t>
      </w:r>
    </w:p>
    <w:p w:rsidR="00155AD2" w:rsidRPr="00BE453F" w:rsidRDefault="00155AD2" w:rsidP="00155AD2">
      <w:pPr>
        <w:jc w:val="center"/>
        <w:rPr>
          <w:rFonts w:ascii="Calibri" w:hAnsi="Calibri" w:cs="Calibri"/>
          <w:b/>
        </w:rPr>
      </w:pPr>
      <w:r w:rsidRPr="00BE453F">
        <w:rPr>
          <w:rFonts w:ascii="Calibri" w:hAnsi="Calibri" w:cs="Calibri"/>
          <w:b/>
        </w:rPr>
        <w:t>POZIV</w:t>
      </w:r>
    </w:p>
    <w:p w:rsidR="00155AD2" w:rsidRPr="00BE453F" w:rsidRDefault="00155AD2" w:rsidP="00155AD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procjenu odnosno testiranje</w:t>
      </w:r>
    </w:p>
    <w:p w:rsidR="00832262" w:rsidRPr="00BE453F" w:rsidRDefault="00832262" w:rsidP="00832262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 xml:space="preserve">Procjena odnosno testiranje kandidata će se provesti dana </w:t>
      </w:r>
      <w:r>
        <w:rPr>
          <w:rFonts w:ascii="Calibri" w:hAnsi="Calibri" w:cs="Calibri"/>
        </w:rPr>
        <w:t>8</w:t>
      </w:r>
      <w:r w:rsidRPr="00BE453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studenog </w:t>
      </w:r>
      <w:r w:rsidRPr="00BE453F">
        <w:rPr>
          <w:rFonts w:ascii="Calibri" w:hAnsi="Calibri" w:cs="Calibri"/>
        </w:rPr>
        <w:t>20</w:t>
      </w:r>
      <w:r>
        <w:rPr>
          <w:rFonts w:ascii="Calibri" w:hAnsi="Calibri" w:cs="Calibri"/>
        </w:rPr>
        <w:t>21</w:t>
      </w:r>
      <w:r w:rsidRPr="00BE453F">
        <w:rPr>
          <w:rFonts w:ascii="Calibri" w:hAnsi="Calibri" w:cs="Calibri"/>
        </w:rPr>
        <w:t xml:space="preserve">. godine u prostorijama Osnovne škole Žrnovnica  s početkom u </w:t>
      </w:r>
      <w:r>
        <w:rPr>
          <w:rFonts w:ascii="Calibri" w:hAnsi="Calibri" w:cs="Calibri"/>
        </w:rPr>
        <w:t>13</w:t>
      </w:r>
      <w:r w:rsidRPr="00BE453F">
        <w:rPr>
          <w:rFonts w:ascii="Calibri" w:hAnsi="Calibri" w:cs="Calibri"/>
        </w:rPr>
        <w:t>,</w:t>
      </w:r>
      <w:r>
        <w:rPr>
          <w:rFonts w:ascii="Calibri" w:hAnsi="Calibri" w:cs="Calibri"/>
        </w:rPr>
        <w:t>15</w:t>
      </w:r>
      <w:r w:rsidRPr="00BE453F">
        <w:rPr>
          <w:rFonts w:ascii="Calibri" w:hAnsi="Calibri" w:cs="Calibri"/>
        </w:rPr>
        <w:t xml:space="preserve"> sati.</w:t>
      </w:r>
    </w:p>
    <w:p w:rsidR="00832262" w:rsidRPr="00BE453F" w:rsidRDefault="00832262" w:rsidP="00832262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Procjena odnosno testiranje i vrednovanje kandidata će se obaviti pismeno iz poznavanja propisa koji se odnose na djelatnost osnovnog obrazovanja i to iz sljedećih propisa:</w:t>
      </w:r>
    </w:p>
    <w:p w:rsidR="00832262" w:rsidRDefault="00832262" w:rsidP="00832262">
      <w:pPr>
        <w:pStyle w:val="Normal1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Ustav Republike Hrvatske (Narodne novine, broj: 56/90, 135/97, 08/98, 113/00, 124/00, 28/01, 41/01, 55/01, 76/10, 85/10, 05/14),</w:t>
      </w:r>
    </w:p>
    <w:p w:rsidR="00832262" w:rsidRDefault="00832262" w:rsidP="00832262">
      <w:pPr>
        <w:pStyle w:val="Normal1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Zakon o odgoju i obrazovanju u osnovnoj i srednjoj školi (Narodne novine, broj: 87/08., 86/09., 92/10., 105/10.-ispr, 90/11., 5/12., 16/12., 86/12., 126/12., 94/13., 136/14.-RUSRH, 152/14.,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7/17., 68/18., 98/19 i 64/20.),</w:t>
      </w:r>
    </w:p>
    <w:p w:rsidR="00832262" w:rsidRDefault="00832262" w:rsidP="00832262">
      <w:pPr>
        <w:pStyle w:val="Normal1"/>
        <w:numPr>
          <w:ilvl w:val="0"/>
          <w:numId w:val="3"/>
        </w:numP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Pravilnik o načinima, postupcima i elementima vrednovanja učenika u osnovnoj i srednjoj školi (Narodne novine, broj: 112/10., 82/19</w:t>
      </w:r>
      <w:r>
        <w:rPr>
          <w:rFonts w:ascii="Calibri" w:eastAsia="Calibri" w:hAnsi="Calibri" w:cs="Calibri"/>
          <w:color w:val="000000"/>
        </w:rPr>
        <w:t>., 43/20. i 100/21.),</w:t>
      </w:r>
    </w:p>
    <w:p w:rsidR="00832262" w:rsidRPr="001030D6" w:rsidRDefault="00832262" w:rsidP="00832262">
      <w:pPr>
        <w:pStyle w:val="Normal1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1030D6">
        <w:rPr>
          <w:rFonts w:ascii="Calibri" w:hAnsi="Calibri" w:cs="Calibri"/>
          <w:color w:val="000000"/>
          <w:sz w:val="22"/>
          <w:szCs w:val="22"/>
        </w:rPr>
        <w:t>Pravilnik o osnovnoškolskom i srednjoškolskom odgoju i obrazovanju učenika s teškoćama u razvoju (Narodne novine broj: 24/15.),</w:t>
      </w:r>
    </w:p>
    <w:p w:rsidR="00832262" w:rsidRPr="001030D6" w:rsidRDefault="00832262" w:rsidP="00832262">
      <w:pPr>
        <w:pStyle w:val="Normal1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1030D6">
        <w:rPr>
          <w:rFonts w:ascii="Calibri" w:hAnsi="Calibri" w:cs="Calibri"/>
          <w:color w:val="000000"/>
          <w:sz w:val="22"/>
          <w:szCs w:val="22"/>
        </w:rPr>
        <w:t>Pravilnik o kriterijima za izricanje pedagoških mjera (Narodne novine broj: 94/15. i 3/17.).</w:t>
      </w:r>
    </w:p>
    <w:p w:rsidR="00832262" w:rsidRDefault="00832262" w:rsidP="00832262">
      <w:pPr>
        <w:jc w:val="both"/>
        <w:rPr>
          <w:rFonts w:ascii="Calibri" w:hAnsi="Calibri" w:cs="Arial"/>
        </w:rPr>
      </w:pPr>
    </w:p>
    <w:p w:rsidR="00155AD2" w:rsidRDefault="00155AD2" w:rsidP="00155AD2">
      <w:pPr>
        <w:pStyle w:val="Bezproreda"/>
        <w:rPr>
          <w:rFonts w:cs="Calibri"/>
        </w:rPr>
      </w:pPr>
    </w:p>
    <w:p w:rsidR="00EA3C21" w:rsidRDefault="00EA3C21" w:rsidP="00155AD2">
      <w:pPr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832262" w:rsidP="00832262">
            <w:pPr>
              <w:jc w:val="center"/>
            </w:pPr>
            <w:r>
              <w:t>Predsjednik</w:t>
            </w:r>
            <w:r w:rsidR="00EA3C21">
              <w:t xml:space="preserve"> Povjerenstva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832262" w:rsidP="00EA3C21">
            <w:pPr>
              <w:jc w:val="center"/>
            </w:pPr>
            <w:r>
              <w:t>dr.sc. Duško Marušić, prof.</w:t>
            </w:r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216"/>
    <w:multiLevelType w:val="multilevel"/>
    <w:tmpl w:val="111CA7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1E"/>
    <w:rsid w:val="00155AD2"/>
    <w:rsid w:val="00216D1E"/>
    <w:rsid w:val="003E75E1"/>
    <w:rsid w:val="00421D1E"/>
    <w:rsid w:val="004452AB"/>
    <w:rsid w:val="005A3CD6"/>
    <w:rsid w:val="006D15A2"/>
    <w:rsid w:val="00832262"/>
    <w:rsid w:val="009A702E"/>
    <w:rsid w:val="009E563D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93BC-87DE-4A38-9BC9-F1132E1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A3C21"/>
    <w:pPr>
      <w:spacing w:after="0" w:line="240" w:lineRule="auto"/>
    </w:pPr>
    <w:rPr>
      <w:sz w:val="24"/>
      <w:szCs w:val="24"/>
    </w:rPr>
  </w:style>
  <w:style w:type="paragraph" w:customStyle="1" w:styleId="Normal1">
    <w:name w:val="Normal1"/>
    <w:rsid w:val="0042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Korisnik</cp:lastModifiedBy>
  <cp:revision>2</cp:revision>
  <cp:lastPrinted>2021-05-13T09:26:00Z</cp:lastPrinted>
  <dcterms:created xsi:type="dcterms:W3CDTF">2021-11-02T13:44:00Z</dcterms:created>
  <dcterms:modified xsi:type="dcterms:W3CDTF">2021-11-02T13:44:00Z</dcterms:modified>
</cp:coreProperties>
</file>