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45" w:rsidRDefault="000864E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C45" w:rsidRDefault="00191C45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191C45" w:rsidRDefault="000864E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191C45" w:rsidRDefault="000864EF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191C45" w:rsidRDefault="000864EF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191C45" w:rsidRDefault="000864EF">
      <w:pPr>
        <w:tabs>
          <w:tab w:val="left" w:pos="887"/>
        </w:tabs>
        <w:spacing w:after="0"/>
        <w:jc w:val="both"/>
      </w:pPr>
      <w:r>
        <w:t>GRAD SPLIT</w:t>
      </w:r>
    </w:p>
    <w:p w:rsidR="00191C45" w:rsidRDefault="000864EF">
      <w:pPr>
        <w:tabs>
          <w:tab w:val="left" w:pos="887"/>
        </w:tabs>
        <w:spacing w:after="0"/>
        <w:jc w:val="both"/>
      </w:pPr>
      <w:r>
        <w:t>OSNOVNA ŠKOLA ŽRNOVNICA</w:t>
      </w:r>
    </w:p>
    <w:p w:rsidR="00191C45" w:rsidRDefault="000864EF">
      <w:pPr>
        <w:tabs>
          <w:tab w:val="left" w:pos="887"/>
        </w:tabs>
        <w:spacing w:after="0"/>
        <w:jc w:val="both"/>
      </w:pPr>
      <w:r>
        <w:t>HRVATSKIH VELIKANA 41</w:t>
      </w:r>
    </w:p>
    <w:p w:rsidR="00191C45" w:rsidRDefault="000864EF">
      <w:pPr>
        <w:tabs>
          <w:tab w:val="left" w:pos="887"/>
        </w:tabs>
        <w:spacing w:after="0"/>
        <w:jc w:val="both"/>
      </w:pPr>
      <w:r>
        <w:t>21251 ŽRNOVNICA</w:t>
      </w:r>
    </w:p>
    <w:p w:rsidR="00191C45" w:rsidRDefault="000864EF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112-02/24-01/42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91C45" w:rsidRDefault="000864E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2181-1-266-02-24-1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191C45" w:rsidRDefault="000864E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14. listopada 2024.</w:t>
      </w:r>
    </w:p>
    <w:p w:rsidR="00191C45" w:rsidRDefault="000864E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191C45" w:rsidRDefault="000864EF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>7/17.,  68/18., 98/19., 64/20., 151/22. i 156/23.</w:t>
      </w:r>
      <w:r>
        <w:rPr>
          <w:rFonts w:asciiTheme="minorHAnsi" w:hAnsiTheme="minorHAnsi" w:cstheme="minorHAnsi"/>
          <w:color w:val="000000"/>
        </w:rPr>
        <w:t>), članka 13. Pravilnika o radu Osnovne škole Žrnovnica, članka 8. i 9. Pravilnika o postupku zapošljavanja te procjeni i vrednovanju kandi</w:t>
      </w:r>
      <w:r>
        <w:rPr>
          <w:rFonts w:asciiTheme="minorHAnsi" w:hAnsiTheme="minorHAnsi" w:cstheme="minorHAnsi"/>
          <w:color w:val="000000"/>
        </w:rPr>
        <w:t xml:space="preserve">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 w:rsidR="00191C45" w:rsidRDefault="00191C45">
      <w:pPr>
        <w:pStyle w:val="Bezproreda1"/>
        <w:jc w:val="both"/>
        <w:rPr>
          <w:rFonts w:asciiTheme="minorHAnsi" w:hAnsiTheme="minorHAnsi" w:cstheme="minorHAnsi"/>
        </w:rPr>
      </w:pPr>
    </w:p>
    <w:p w:rsidR="00191C45" w:rsidRDefault="000864EF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NATJEČAJ</w:t>
      </w:r>
    </w:p>
    <w:p w:rsidR="00191C45" w:rsidRDefault="000864EF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za zasnivanje radnog odnosa</w:t>
      </w:r>
    </w:p>
    <w:p w:rsidR="00191C45" w:rsidRDefault="00191C45">
      <w:pPr>
        <w:pStyle w:val="Bezproreda1"/>
        <w:jc w:val="both"/>
        <w:rPr>
          <w:rFonts w:asciiTheme="minorHAnsi" w:hAnsiTheme="minorHAnsi" w:cstheme="minorHAnsi"/>
        </w:rPr>
      </w:pPr>
    </w:p>
    <w:p w:rsidR="00191C45" w:rsidRDefault="000864EF">
      <w:pPr>
        <w:pStyle w:val="Bezproreda1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Učitelj koji obavlja poslove učitelja eng</w:t>
      </w:r>
      <w:r>
        <w:rPr>
          <w:rFonts w:asciiTheme="minorHAnsi" w:hAnsiTheme="minorHAnsi" w:cstheme="minorHAnsi"/>
          <w:bCs/>
          <w:lang w:eastAsia="hr-HR"/>
        </w:rPr>
        <w:t>leskog jezika - 1 izvršitelj na određeno nepuno radno vrijeme (8/40 sati tjedno)</w:t>
      </w:r>
    </w:p>
    <w:p w:rsidR="00191C45" w:rsidRDefault="000864EF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Mjesto rada: Žrnovnica (poslovi se u pravilu obavljaju u sjedištu Škole, a prema potrebi i izvan sjedišta Škole</w:t>
      </w:r>
    </w:p>
    <w:p w:rsidR="00191C45" w:rsidRDefault="00191C45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 w:rsidR="00191C45" w:rsidRDefault="000864EF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Izrazi koji se u ovom natječaju navode u muškom rodu su neutralni i odnose se jednako na muške i ženske osobe.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</w:t>
      </w:r>
      <w:r>
        <w:rPr>
          <w:rFonts w:asciiTheme="minorHAnsi" w:hAnsiTheme="minorHAnsi" w:cstheme="minorHAnsi"/>
          <w:shd w:val="clear" w:color="auto" w:fill="FFFFFF"/>
        </w:rPr>
        <w:t>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inorHAnsi" w:hAnsiTheme="minorHAnsi" w:cstheme="minorHAnsi"/>
          <w:shd w:val="clear" w:color="auto" w:fill="FFFFFF"/>
        </w:rPr>
        <w:t>, broj 6/19. i 75/20).</w:t>
      </w:r>
    </w:p>
    <w:p w:rsidR="00191C45" w:rsidRDefault="00191C45">
      <w:pPr>
        <w:shd w:val="clear" w:color="auto" w:fill="FFFFFF"/>
        <w:spacing w:after="48" w:line="240" w:lineRule="auto"/>
        <w:jc w:val="both"/>
        <w:textAlignment w:val="baseline"/>
        <w:rPr>
          <w:rFonts w:cstheme="minorHAnsi"/>
          <w:sz w:val="22"/>
          <w:shd w:val="clear" w:color="auto" w:fill="FFFFFF"/>
        </w:rPr>
      </w:pPr>
    </w:p>
    <w:p w:rsidR="00191C45" w:rsidRDefault="000864EF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lastRenderedPageBreak/>
        <w:t>Učitelj engleskog jezika mora imati sljedeću vrstu obrazovanja sukladno članku 105. stavku 6. Zakona i članku 6. Pravilnika o odgovarajućoj vrsti obrazovanja učitelja i stručnih suradnika u osnovnoj školi (Narodne novine, broj: 6/19</w:t>
      </w:r>
      <w:r>
        <w:rPr>
          <w:rFonts w:eastAsia="Times New Roman" w:cstheme="minorHAnsi"/>
          <w:color w:val="231F20"/>
          <w:sz w:val="22"/>
        </w:rPr>
        <w:t>. i 75/20.):</w:t>
      </w:r>
    </w:p>
    <w:p w:rsidR="00191C45" w:rsidRDefault="00191C45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231F20"/>
          <w:sz w:val="22"/>
        </w:rPr>
      </w:pPr>
    </w:p>
    <w:tbl>
      <w:tblPr>
        <w:tblW w:w="11028" w:type="dxa"/>
        <w:tblInd w:w="-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3368"/>
        <w:gridCol w:w="2967"/>
        <w:gridCol w:w="3858"/>
      </w:tblGrid>
      <w:tr w:rsidR="00191C45" w:rsidTr="000864EF">
        <w:tc>
          <w:tcPr>
            <w:tcW w:w="8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TOČKE</w:t>
            </w:r>
          </w:p>
        </w:tc>
        <w:tc>
          <w:tcPr>
            <w:tcW w:w="3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STUDIJSKI PROGRAM I SMJER</w:t>
            </w:r>
          </w:p>
        </w:tc>
        <w:tc>
          <w:tcPr>
            <w:tcW w:w="2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VRSTA I RAZINA STUDIJA</w:t>
            </w:r>
          </w:p>
        </w:tc>
        <w:tc>
          <w:tcPr>
            <w:tcW w:w="3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STEČENI AKADEMSKI NAZIV</w:t>
            </w:r>
          </w:p>
        </w:tc>
      </w:tr>
      <w:tr w:rsidR="00191C4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Engleski jezik i književnost</w:t>
            </w:r>
          </w:p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edukacije engleskoga jezika i književnosti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profesor engleskoga jezika i književnosti</w:t>
            </w:r>
          </w:p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profesor engleskoga jezika i književnosti i drugoga nastavnog predmeta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Anglistika</w:t>
            </w:r>
          </w:p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edukacije engleskoga jezika i književnosti</w:t>
            </w:r>
          </w:p>
        </w:tc>
      </w:tr>
      <w:tr w:rsidR="00191C4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Engleski jezik i književnost</w:t>
            </w:r>
          </w:p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smjerovi: filološki, prevoditeljski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engleskoga jezika i književnosti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Anglistika</w:t>
            </w:r>
          </w:p>
          <w:p w:rsidR="00191C45" w:rsidRDefault="000864EF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smjerovi: jezik i komunikacija, lingvistički, književno-kulturološki, prevoditeljski, znanstveni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engleskoga jezika i književnosti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diplomirani anglist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primarnog obrazovanja (Modul ili program Engleski jezik razvidan je iz Dopunske isprave o studiju)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diplomirani učitelj razredne nastave s pojačanim programom iz nastavnoga predmeta Engleskoga jezika</w:t>
            </w:r>
          </w:p>
        </w:tc>
      </w:tr>
      <w:tr w:rsidR="00191C4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Engleski jezik i književnost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sveučilišni prvostupnik (ba</w:t>
            </w: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ccalaureus) engleskoga jezika i književnosti</w:t>
            </w:r>
          </w:p>
        </w:tc>
      </w:tr>
      <w:tr w:rsidR="00191C4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91C45" w:rsidRDefault="00191C4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Anglistika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1C45" w:rsidRDefault="000864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sveučilišni prvostupnik (baccalaureus) engleskoga jezika i književnosti</w:t>
            </w:r>
          </w:p>
        </w:tc>
      </w:tr>
    </w:tbl>
    <w:p w:rsidR="00191C45" w:rsidRDefault="000864EF">
      <w:pPr>
        <w:spacing w:after="135" w:line="240" w:lineRule="auto"/>
        <w:ind w:left="0" w:firstLine="0"/>
        <w:rPr>
          <w:rFonts w:asciiTheme="minorHAnsi" w:eastAsia="Times New Roman" w:hAnsiTheme="minorHAnsi" w:cstheme="minorHAnsi"/>
          <w:color w:val="414145"/>
          <w:sz w:val="21"/>
          <w:szCs w:val="21"/>
        </w:rPr>
      </w:pPr>
      <w:r>
        <w:rPr>
          <w:rFonts w:asciiTheme="minorHAnsi" w:eastAsia="Times New Roman" w:hAnsiTheme="minorHAnsi" w:cstheme="minorHAnsi"/>
          <w:color w:val="414145"/>
          <w:sz w:val="21"/>
          <w:szCs w:val="21"/>
        </w:rPr>
        <w:t> </w:t>
      </w:r>
    </w:p>
    <w:p w:rsidR="00191C45" w:rsidRDefault="00191C45">
      <w:pPr>
        <w:spacing w:after="135" w:line="240" w:lineRule="auto"/>
        <w:ind w:left="0" w:firstLine="0"/>
        <w:rPr>
          <w:rFonts w:ascii="Arial" w:eastAsia="Times New Roman" w:hAnsi="Arial" w:cs="Arial"/>
          <w:color w:val="414145"/>
          <w:sz w:val="21"/>
          <w:szCs w:val="21"/>
        </w:rPr>
      </w:pPr>
    </w:p>
    <w:p w:rsidR="00191C45" w:rsidRDefault="00191C45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Školi ne može zasnovati osoba za koju postoje zapreke iz članka 106. Zakona.</w:t>
      </w:r>
    </w:p>
    <w:p w:rsidR="00191C45" w:rsidRDefault="00191C45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U vlastoručno potpisanoj prijavi na natječaj potrebno je navesti: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</w:t>
      </w:r>
      <w:r>
        <w:rPr>
          <w:rFonts w:asciiTheme="minorHAnsi" w:hAnsiTheme="minorHAnsi" w:cstheme="minorHAnsi"/>
          <w:color w:val="000000"/>
          <w:lang w:eastAsia="hr-HR"/>
        </w:rPr>
        <w:t>radnog mjesta na koje se kandidat prijavljuje.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prijavi na natječaj bit će dostavljena obavijest o datumu, vremenu i mjestu te načinu procjene odnosno testiranja.</w:t>
      </w:r>
    </w:p>
    <w:p w:rsidR="00191C45" w:rsidRDefault="00191C45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191C45" w:rsidRDefault="000864EF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Uz  prijavu  na natječaj potrebno je priložiti:</w:t>
      </w:r>
    </w:p>
    <w:p w:rsidR="00191C45" w:rsidRDefault="000864EF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</w:t>
      </w:r>
    </w:p>
    <w:p w:rsidR="00191C45" w:rsidRDefault="000864EF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stečenoj stručnoj spremi</w:t>
      </w:r>
    </w:p>
    <w:p w:rsidR="00191C45" w:rsidRDefault="000864EF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</w:t>
      </w:r>
    </w:p>
    <w:p w:rsidR="00191C45" w:rsidRDefault="000864EF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</w:t>
      </w:r>
      <w:r>
        <w:rPr>
          <w:rFonts w:asciiTheme="minorHAnsi" w:hAnsiTheme="minorHAnsi" w:cstheme="minorHAnsi"/>
          <w:lang w:eastAsia="hr-HR"/>
        </w:rPr>
        <w:t>nka 106. Zakona s naznakom roka izdavanja ne starije od mjesec dana na dan raspisivanja natječaja,</w:t>
      </w:r>
    </w:p>
    <w:p w:rsidR="00191C45" w:rsidRDefault="000864EF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191C45" w:rsidRDefault="00191C45">
      <w:pPr>
        <w:pStyle w:val="Bezproreda1"/>
        <w:jc w:val="both"/>
        <w:rPr>
          <w:rFonts w:asciiTheme="minorHAnsi" w:hAnsiTheme="minorHAnsi" w:cstheme="minorHAnsi"/>
        </w:rPr>
      </w:pPr>
    </w:p>
    <w:p w:rsidR="00191C45" w:rsidRDefault="000864E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Navedene isprave odnosno prilozi dostavl</w:t>
      </w:r>
      <w:r>
        <w:rPr>
          <w:rFonts w:asciiTheme="minorHAnsi" w:hAnsiTheme="minorHAnsi" w:cstheme="minorHAnsi"/>
        </w:rPr>
        <w:t xml:space="preserve">jaju se u neovjerenoj preslici. 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</w:t>
      </w:r>
      <w:r>
        <w:rPr>
          <w:rFonts w:asciiTheme="minorHAnsi" w:hAnsiTheme="minorHAnsi" w:cstheme="minorHAnsi"/>
          <w:color w:val="000000"/>
        </w:rPr>
        <w:t>e, broj 78/93., 29/94., 162/98., 16/07., 75/09., 120/16. i 57/22).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>Zakona o hrvatskim braniteljima iz Domovinskog rata i članovima njihovih obitelji (Narodne nov</w:t>
      </w:r>
      <w:r>
        <w:rPr>
          <w:rFonts w:asciiTheme="minorHAnsi" w:hAnsiTheme="minorHAnsi" w:cstheme="minorHAnsi"/>
          <w:color w:val="000000"/>
        </w:rPr>
        <w:t xml:space="preserve">ine, broj: 121/17., 98/19., 84/21. i 156/23.),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>33/92., 57/92., 77/92., 27/93., 58/93., 02/94., 76/94., 108/95., 108/96., 82/01.</w:t>
      </w:r>
      <w:r>
        <w:rPr>
          <w:rFonts w:asciiTheme="minorHAnsi" w:hAnsiTheme="minorHAnsi" w:cstheme="minorHAnsi"/>
        </w:rPr>
        <w:t>, 103/03</w:t>
      </w:r>
      <w:r>
        <w:rPr>
          <w:rFonts w:asciiTheme="minorHAnsi" w:hAnsiTheme="minorHAnsi" w:cstheme="minorHAnsi"/>
          <w:lang w:eastAsia="hr-HR"/>
        </w:rPr>
        <w:t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>dužan je</w:t>
      </w:r>
      <w:r>
        <w:rPr>
          <w:rFonts w:asciiTheme="minorHAnsi" w:hAnsiTheme="minorHAnsi" w:cstheme="minorHAnsi"/>
          <w:color w:val="000000"/>
        </w:rPr>
        <w:t xml:space="preserve"> u prijavi </w:t>
      </w:r>
      <w:r>
        <w:rPr>
          <w:rFonts w:asciiTheme="minorHAnsi" w:hAnsiTheme="minorHAnsi" w:cstheme="minorHAnsi"/>
          <w:color w:val="000000"/>
        </w:rPr>
        <w:t xml:space="preserve">na javni natječaj pozvati se na to pravo i uz prijavu </w:t>
      </w:r>
      <w:r>
        <w:rPr>
          <w:rFonts w:asciiTheme="minorHAnsi" w:hAnsiTheme="minorHAnsi" w:cstheme="minorHAnsi"/>
          <w:lang w:eastAsia="hr-HR"/>
        </w:rPr>
        <w:t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>te ima prednost u odnosu na ostale kandidate samo pod jednakim uvjetima.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</w:t>
      </w:r>
      <w:r>
        <w:rPr>
          <w:rFonts w:asciiTheme="minorHAnsi" w:hAnsiTheme="minorHAnsi" w:cstheme="minorHAnsi"/>
        </w:rPr>
        <w:t xml:space="preserve">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</w:t>
      </w:r>
      <w:r>
        <w:rPr>
          <w:rFonts w:asciiTheme="minorHAnsi" w:hAnsiTheme="minorHAnsi" w:cstheme="minorHAnsi"/>
        </w:rPr>
        <w:t xml:space="preserve">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191C45" w:rsidRDefault="000864EF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https://branitelji.gov.hr/UserDocsImages/dokumenti/Nikola/popis%20dokaza%20za%20ostvarivanje%20prava%20prednosti%20pri%20zapo%C5%A1l</w:t>
        </w:r>
        <w:r>
          <w:rPr>
            <w:rStyle w:val="Hiperveza"/>
            <w:sz w:val="22"/>
          </w:rPr>
          <w:t>javanju-%20ZOHBDR%202021.pdf</w:t>
        </w:r>
      </w:hyperlink>
    </w:p>
    <w:p w:rsidR="00191C45" w:rsidRDefault="000864EF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Kandidat koji se poziva na pravo prednosti pri zapošljavanju na temelju članka 48. stavaka 1.-3. Zakona o civilnim stradalnicima iz Domovinskog rata (Narodne novine broj: 84/21) dužan je uz prijavu na natječaj pored navedeni</w:t>
      </w:r>
      <w:r>
        <w:rPr>
          <w:rFonts w:cstheme="minorHAnsi"/>
          <w:sz w:val="22"/>
        </w:rPr>
        <w:t>h isprava odnosno priloga priložiti i sve potrebne dokaze iz članka 49. stavka 1. Zakona o civilnim stradalnicima iz Domovinskog rata (Narodne novine broj: 84/21) koji su dostupni na poveznici:</w:t>
      </w:r>
    </w:p>
    <w:p w:rsidR="00191C45" w:rsidRDefault="000864EF">
      <w:pPr>
        <w:jc w:val="both"/>
        <w:rPr>
          <w:rFonts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ti%20pri%20zapo%C5%A1ljavanju-%20Zakon%20o%20civilnim%20stradalnicima%20iz%20DR.pdf</w:t>
        </w:r>
      </w:hyperlink>
    </w:p>
    <w:p w:rsidR="00191C45" w:rsidRDefault="000864EF">
      <w:pPr>
        <w:jc w:val="both"/>
      </w:pPr>
      <w:r>
        <w:rPr>
          <w:rFonts w:cstheme="minorHAnsi"/>
          <w:sz w:val="22"/>
        </w:rPr>
        <w:lastRenderedPageBreak/>
        <w:t>Kandidat koji je pravodobno dostavio potpunu prijavu sa svim prilozima odnosno ispravama i ispunjava uvjete natječaja obvezan je pristupiti procjeni odnosno testiranju p</w:t>
      </w:r>
      <w:r>
        <w:rPr>
          <w:rFonts w:cstheme="minorHAnsi"/>
          <w:sz w:val="22"/>
        </w:rPr>
        <w:t xml:space="preserve">rema odredbama Pravilnika o postupku zapošljavanja te procjeni i vrednovanju kandidata za zapošljavanje u Osnovnoj školi Žrnovnica. Pravilnik je dostupan na poveznici: </w:t>
      </w:r>
      <w:hyperlink r:id="rId9" w:history="1">
        <w:r>
          <w:rPr>
            <w:color w:val="0000FF"/>
            <w:u w:val="single"/>
          </w:rPr>
          <w:t>Dokumenti | Osnovna škola "Žrnov</w:t>
        </w:r>
        <w:r>
          <w:rPr>
            <w:color w:val="0000FF"/>
            <w:u w:val="single"/>
          </w:rPr>
          <w:t>nica" (skole.hr)</w:t>
        </w:r>
      </w:hyperlink>
    </w:p>
    <w:p w:rsidR="00191C45" w:rsidRDefault="000864E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hyperlink r:id="rId10" w:history="1">
        <w:r>
          <w:rPr>
            <w:rStyle w:val="Hiperveza"/>
            <w:sz w:val="22"/>
          </w:rPr>
          <w:t>http://os-zrnovnica-st.skole.hr/natjecaji</w:t>
        </w:r>
      </w:hyperlink>
      <w:r>
        <w:rPr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>prijavom 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Rok za podnošenje prijave na natječaj je osam dana od dana objave</w:t>
      </w:r>
      <w:r>
        <w:rPr>
          <w:rFonts w:asciiTheme="minorHAnsi" w:hAnsiTheme="minorHAnsi" w:cstheme="minorHAnsi"/>
        </w:rPr>
        <w:t xml:space="preserve"> natječaja na mrežnim stranicama i oglasnoj ploči Škole te mrežnim stranicama i oglasnim pločama Hrvatskog zavoda za zapošljavanje.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>
        <w:rPr>
          <w:rFonts w:asciiTheme="minorHAnsi" w:hAnsiTheme="minorHAnsi" w:cstheme="minorHAnsi"/>
          <w:lang w:val="pl-PL"/>
        </w:rPr>
        <w:t>Osnovna škola  Žrnovnica, Hrvatski</w:t>
      </w:r>
      <w:r>
        <w:rPr>
          <w:rFonts w:asciiTheme="minorHAnsi" w:hAnsiTheme="minorHAnsi" w:cstheme="minorHAnsi"/>
          <w:lang w:val="pl-PL"/>
        </w:rPr>
        <w:t xml:space="preserve">h velikana 41, 21251 Žrnovnica </w:t>
      </w:r>
      <w:r>
        <w:rPr>
          <w:rFonts w:asciiTheme="minorHAnsi" w:hAnsiTheme="minorHAnsi" w:cstheme="minorHAnsi"/>
        </w:rPr>
        <w:t xml:space="preserve"> s naznakom ˝za natječaj- učitelj engleskog jezika˝.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Nepravodobne i nepotpune prijave neće se razmatrati.</w:t>
      </w:r>
    </w:p>
    <w:p w:rsidR="00191C45" w:rsidRDefault="000864E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11" w:history="1"/>
      <w:r>
        <w:rPr>
          <w:rStyle w:val="Hiperveza"/>
        </w:rPr>
        <w:t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>odabranim</w:t>
      </w:r>
      <w:r>
        <w:rPr>
          <w:rFonts w:asciiTheme="minorHAnsi" w:hAnsiTheme="minorHAnsi" w:cstheme="minorHAnsi"/>
        </w:rPr>
        <w:t xml:space="preserve"> kandidatom. Ako se na natječaj prijavi kandidat ili kandidati k</w:t>
      </w:r>
      <w:r>
        <w:rPr>
          <w:rFonts w:asciiTheme="minorHAnsi" w:hAnsiTheme="minorHAnsi" w:cstheme="minorHAnsi"/>
        </w:rPr>
        <w:t>oji se pozivaju na pravo prednosti pri zapošljavanju prema posebnom propisu, svi će kandidati biti obaviješteni sukladno članku 23. stavku 4. Pravilnika.</w:t>
      </w:r>
    </w:p>
    <w:p w:rsidR="00191C45" w:rsidRDefault="00191C45">
      <w:pPr>
        <w:pStyle w:val="Bezproreda1"/>
        <w:rPr>
          <w:rFonts w:asciiTheme="minorHAnsi" w:hAnsiTheme="minorHAnsi" w:cstheme="minorHAnsi"/>
        </w:rPr>
      </w:pPr>
    </w:p>
    <w:p w:rsidR="00191C45" w:rsidRDefault="000864EF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Ravnateljica:</w:t>
      </w:r>
    </w:p>
    <w:p w:rsidR="00191C45" w:rsidRDefault="000864EF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Matija Šitum, prof.</w:t>
      </w:r>
    </w:p>
    <w:p w:rsidR="00191C45" w:rsidRDefault="000864EF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19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9AC8749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951CCA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E24"/>
    <w:multiLevelType w:val="multilevel"/>
    <w:tmpl w:val="2820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45"/>
    <w:rsid w:val="000864EF"/>
    <w:rsid w:val="001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8CDB4-BDF3-447E-870B-7AE0ABAF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customStyle="1" w:styleId="box459460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</w:style>
  <w:style w:type="character" w:customStyle="1" w:styleId="kurziv">
    <w:name w:val="kurziv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stobrec.skole.hr/natje_aji_za_radna_mjesta_u_kol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zrnovnica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rnovnica-st.skole.hr/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cp:lastPrinted>2024-10-11T07:44:00Z</cp:lastPrinted>
  <dcterms:created xsi:type="dcterms:W3CDTF">2024-10-11T11:02:00Z</dcterms:created>
  <dcterms:modified xsi:type="dcterms:W3CDTF">2024-10-11T11:02:00Z</dcterms:modified>
</cp:coreProperties>
</file>