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B3" w:rsidRDefault="00B076A2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l="0" t="0" r="0" b="0"/>
            <wp:wrapNone/>
            <wp:docPr id="1" name="Slika 3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0B3" w:rsidRDefault="006920B3">
      <w:pPr>
        <w:spacing w:after="0" w:line="240" w:lineRule="auto"/>
        <w:ind w:left="0" w:right="-567" w:firstLine="0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6920B3" w:rsidRDefault="00B076A2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</w:p>
    <w:p w:rsidR="006920B3" w:rsidRDefault="00B076A2"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>REPUBLIKA HRVATSKA</w:t>
      </w:r>
    </w:p>
    <w:p w:rsidR="006920B3" w:rsidRDefault="00B076A2"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>SPLITSKO-DALMATINSKA ŽUPANIJA</w:t>
      </w:r>
    </w:p>
    <w:p w:rsidR="006920B3" w:rsidRDefault="00B076A2">
      <w:pPr>
        <w:tabs>
          <w:tab w:val="left" w:pos="887"/>
        </w:tabs>
        <w:spacing w:after="0"/>
        <w:jc w:val="both"/>
      </w:pPr>
      <w:r>
        <w:t>GRAD SPLIT</w:t>
      </w:r>
    </w:p>
    <w:p w:rsidR="006920B3" w:rsidRDefault="00B076A2">
      <w:pPr>
        <w:tabs>
          <w:tab w:val="left" w:pos="887"/>
        </w:tabs>
        <w:spacing w:after="0"/>
        <w:jc w:val="both"/>
      </w:pPr>
      <w:r>
        <w:t>OSNOVNA ŠKOLA ŽRNOVNICA</w:t>
      </w:r>
    </w:p>
    <w:p w:rsidR="006920B3" w:rsidRDefault="00B076A2">
      <w:pPr>
        <w:tabs>
          <w:tab w:val="left" w:pos="887"/>
        </w:tabs>
        <w:spacing w:after="0"/>
        <w:jc w:val="both"/>
      </w:pPr>
      <w:r>
        <w:t>HRVATSKIH VELIKANA 41</w:t>
      </w:r>
    </w:p>
    <w:p w:rsidR="006920B3" w:rsidRDefault="00B076A2">
      <w:pPr>
        <w:tabs>
          <w:tab w:val="left" w:pos="887"/>
        </w:tabs>
        <w:spacing w:after="0"/>
        <w:jc w:val="both"/>
      </w:pPr>
      <w:r>
        <w:t>21251 ŽRNOVNICA</w:t>
      </w:r>
    </w:p>
    <w:p w:rsidR="006920B3" w:rsidRDefault="00B076A2">
      <w:pPr>
        <w:spacing w:after="0" w:line="240" w:lineRule="auto"/>
        <w:ind w:left="0" w:right="-567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>112-02/25-01/4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:rsidR="006920B3" w:rsidRDefault="00B076A2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eastAsiaTheme="minorHAnsi" w:hAnsiTheme="minorHAnsi" w:cstheme="minorHAnsi"/>
          <w:noProof/>
          <w:color w:val="auto"/>
          <w:szCs w:val="24"/>
          <w:lang w:eastAsia="en-US"/>
        </w:rPr>
        <w:t>2181-1-266-02-25-8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 </w:t>
      </w:r>
    </w:p>
    <w:p w:rsidR="006920B3" w:rsidRDefault="00B076A2">
      <w:pPr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>Žrnovnica, 29. travnja 2025.</w:t>
      </w:r>
    </w:p>
    <w:p w:rsidR="006920B3" w:rsidRDefault="00B076A2">
      <w:pPr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                             </w:t>
      </w:r>
    </w:p>
    <w:p w:rsidR="006920B3" w:rsidRDefault="00B076A2">
      <w:pPr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</w:p>
    <w:p w:rsidR="006920B3" w:rsidRDefault="00B076A2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</w:rPr>
        <w:t xml:space="preserve">Na </w:t>
      </w:r>
      <w:r>
        <w:rPr>
          <w:rFonts w:asciiTheme="minorHAnsi" w:hAnsiTheme="minorHAnsi" w:cstheme="minorHAnsi"/>
          <w:sz w:val="22"/>
        </w:rPr>
        <w:t>temelju članka 14. stavka 7. Pravilnika o postupku zapošljavanja te procjeni i vrednovanju kandidata za zapošljavanje,</w:t>
      </w:r>
      <w:r>
        <w:rPr>
          <w:rFonts w:asciiTheme="minorHAnsi" w:hAnsiTheme="minorHAnsi" w:cstheme="minorHAnsi"/>
          <w:sz w:val="22"/>
        </w:rPr>
        <w:t xml:space="preserve"> Povjerenstvo za procjenu i vrednovanje kandidata za zapošljavanje na svojoj sjednici održanoj dana 29. travnja 2025. godine jednoglasno donosi</w:t>
      </w:r>
    </w:p>
    <w:p w:rsidR="006920B3" w:rsidRDefault="00B076A2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ODLUKU</w:t>
      </w:r>
    </w:p>
    <w:p w:rsidR="006920B3" w:rsidRDefault="00B076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Procjena odnosno testiranje kandidata po Natječaju za zasnivanje radnog odnosa na radno mjesto stručni ra</w:t>
      </w:r>
      <w:r>
        <w:rPr>
          <w:rFonts w:asciiTheme="minorHAnsi" w:hAnsiTheme="minorHAnsi" w:cstheme="minorHAnsi"/>
          <w:sz w:val="22"/>
        </w:rPr>
        <w:t>dnik na tehničkom održavanju koji obavlja poslove domara i ložača na neodređeno nepuno (20/40) radno vrijeme objavljenom dana 4. travnja 2025. godine na mrežnim stranicama i oglasnoj ploči Hrvatskog zavoda za zapošljavanje i Osnovne škole Žrnovnica neće se</w:t>
      </w:r>
      <w:r>
        <w:rPr>
          <w:rFonts w:asciiTheme="minorHAnsi" w:hAnsiTheme="minorHAnsi" w:cstheme="minorHAnsi"/>
          <w:sz w:val="22"/>
        </w:rPr>
        <w:t xml:space="preserve"> provoditi jer se na Natječaj prijavio samo jedan kandidat  koji ispunjava uvjete natječaja te je dostavio sve potrebne dokaze odnosno isprave.</w:t>
      </w:r>
    </w:p>
    <w:p w:rsidR="006920B3" w:rsidRDefault="00B076A2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II.</w:t>
      </w:r>
    </w:p>
    <w:p w:rsidR="006920B3" w:rsidRDefault="00B076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Primjerak ove Odluke uručit će se ravnateljici Škole u svrhu traženja prethodne suglasnosti Školskog odbora </w:t>
      </w:r>
      <w:r>
        <w:rPr>
          <w:rFonts w:asciiTheme="minorHAnsi" w:hAnsiTheme="minorHAnsi" w:cstheme="minorHAnsi"/>
          <w:sz w:val="22"/>
        </w:rPr>
        <w:t>za zasnivanje radnog odnosa.</w:t>
      </w:r>
    </w:p>
    <w:p w:rsidR="006920B3" w:rsidRDefault="00B076A2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III.</w:t>
      </w:r>
    </w:p>
    <w:p w:rsidR="006920B3" w:rsidRDefault="00B076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Ova Odluka stupa na snagu danom donošenja.</w:t>
      </w:r>
    </w:p>
    <w:tbl>
      <w:tblPr>
        <w:tblStyle w:val="Reetkatablice"/>
        <w:tblW w:w="0" w:type="auto"/>
        <w:tblInd w:w="10" w:type="dxa"/>
        <w:tblLook w:val="04A0" w:firstRow="1" w:lastRow="0" w:firstColumn="1" w:lastColumn="0" w:noHBand="0" w:noVBand="1"/>
      </w:tblPr>
      <w:tblGrid>
        <w:gridCol w:w="3954"/>
        <w:gridCol w:w="5098"/>
      </w:tblGrid>
      <w:tr w:rsidR="006920B3"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20B3" w:rsidRDefault="006920B3">
            <w:pPr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6920B3" w:rsidRDefault="00B076A2">
            <w:pPr>
              <w:ind w:lef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Predsjednica Povjerenstva</w:t>
            </w:r>
          </w:p>
        </w:tc>
      </w:tr>
      <w:tr w:rsidR="006920B3"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6920B3" w:rsidRDefault="006920B3">
            <w:pPr>
              <w:ind w:left="0" w:firstLine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6920B3" w:rsidRDefault="00B076A2">
            <w:pPr>
              <w:ind w:left="0" w:firstLine="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2"/>
                <w:lang w:eastAsia="en-US"/>
              </w:rPr>
              <w:t>Marija Vlašić</w:t>
            </w:r>
          </w:p>
        </w:tc>
      </w:tr>
    </w:tbl>
    <w:p w:rsidR="006920B3" w:rsidRDefault="006920B3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sectPr w:rsidR="0069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2BC"/>
    <w:multiLevelType w:val="multilevel"/>
    <w:tmpl w:val="5F3CFA6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0C2216"/>
    <w:multiLevelType w:val="multilevel"/>
    <w:tmpl w:val="1FFC75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87B0E24"/>
    <w:multiLevelType w:val="multilevel"/>
    <w:tmpl w:val="EF645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B3"/>
    <w:rsid w:val="006920B3"/>
    <w:rsid w:val="00B0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4470-BA53-48FB-9DD2-BEA97027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Normal1">
    <w:name w:val="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sz w:val="24"/>
      <w:szCs w:val="24"/>
    </w:rPr>
  </w:style>
  <w:style w:type="character" w:customStyle="1" w:styleId="BezproredaChar">
    <w:name w:val="Bez proreda Char"/>
    <w:basedOn w:val="Zadanifontodlomka"/>
    <w:link w:val="Bezproreda1"/>
    <w:uiPriority w:val="1"/>
    <w:rPr>
      <w:sz w:val="24"/>
      <w:szCs w:val="24"/>
    </w:rPr>
  </w:style>
  <w:style w:type="paragraph" w:customStyle="1" w:styleId="Bezproreda10">
    <w:name w:val="Bez proreda1"/>
    <w:uiPriority w:val="1"/>
    <w:qFormat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2</cp:revision>
  <dcterms:created xsi:type="dcterms:W3CDTF">2025-04-29T09:18:00Z</dcterms:created>
  <dcterms:modified xsi:type="dcterms:W3CDTF">2025-04-29T09:18:00Z</dcterms:modified>
</cp:coreProperties>
</file>