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94" w:rsidRPr="003D3A23" w:rsidRDefault="00AC4294" w:rsidP="00AC4294">
      <w:pPr>
        <w:tabs>
          <w:tab w:val="left" w:pos="887"/>
        </w:tabs>
        <w:spacing w:after="0" w:line="360" w:lineRule="auto"/>
        <w:jc w:val="both"/>
        <w:rPr>
          <w:rFonts w:ascii="Arial" w:eastAsia="Times New Roman" w:hAnsi="Arial" w:cs="Arial"/>
          <w:b/>
          <w:sz w:val="20"/>
          <w:szCs w:val="20"/>
        </w:rPr>
      </w:pPr>
      <w:bookmarkStart w:id="0" w:name="_GoBack"/>
      <w:bookmarkEnd w:id="0"/>
      <w:r w:rsidRPr="003D3A23">
        <w:rPr>
          <w:rFonts w:ascii="Arial" w:hAnsi="Arial" w:cs="Arial"/>
          <w:b/>
          <w:sz w:val="20"/>
          <w:szCs w:val="20"/>
        </w:rPr>
        <w:t>REPUBLIKA HRVATSKA</w:t>
      </w:r>
    </w:p>
    <w:p w:rsidR="00AC4294" w:rsidRPr="003D3A23" w:rsidRDefault="00AC4294" w:rsidP="00AC4294">
      <w:pPr>
        <w:tabs>
          <w:tab w:val="left" w:pos="887"/>
        </w:tabs>
        <w:spacing w:after="0" w:line="360" w:lineRule="auto"/>
        <w:jc w:val="both"/>
        <w:rPr>
          <w:rFonts w:ascii="Arial" w:hAnsi="Arial" w:cs="Arial"/>
          <w:b/>
          <w:sz w:val="20"/>
          <w:szCs w:val="20"/>
        </w:rPr>
      </w:pPr>
      <w:r w:rsidRPr="003D3A23">
        <w:rPr>
          <w:rFonts w:ascii="Arial" w:hAnsi="Arial" w:cs="Arial"/>
          <w:b/>
          <w:sz w:val="20"/>
          <w:szCs w:val="20"/>
        </w:rPr>
        <w:t>SPLITSKO-DALMATINSKA ŽUPANIJA</w:t>
      </w:r>
    </w:p>
    <w:p w:rsidR="00AC4294" w:rsidRPr="003D3A23" w:rsidRDefault="00AC4294" w:rsidP="00AC4294">
      <w:pPr>
        <w:tabs>
          <w:tab w:val="left" w:pos="887"/>
        </w:tabs>
        <w:spacing w:after="0" w:line="360" w:lineRule="auto"/>
        <w:jc w:val="both"/>
        <w:rPr>
          <w:rFonts w:ascii="Arial" w:hAnsi="Arial" w:cs="Arial"/>
          <w:sz w:val="20"/>
          <w:szCs w:val="20"/>
        </w:rPr>
      </w:pPr>
      <w:r w:rsidRPr="003D3A23">
        <w:rPr>
          <w:rFonts w:ascii="Arial" w:hAnsi="Arial" w:cs="Arial"/>
          <w:sz w:val="20"/>
          <w:szCs w:val="20"/>
        </w:rPr>
        <w:t>GRAD SPLIT</w:t>
      </w:r>
    </w:p>
    <w:p w:rsidR="00AC4294" w:rsidRPr="003D3A23" w:rsidRDefault="00AC4294" w:rsidP="00AC4294">
      <w:pPr>
        <w:tabs>
          <w:tab w:val="left" w:pos="887"/>
        </w:tabs>
        <w:spacing w:after="0" w:line="360" w:lineRule="auto"/>
        <w:jc w:val="both"/>
        <w:rPr>
          <w:rFonts w:ascii="Arial" w:hAnsi="Arial" w:cs="Arial"/>
          <w:sz w:val="20"/>
          <w:szCs w:val="20"/>
        </w:rPr>
      </w:pPr>
      <w:r w:rsidRPr="003D3A23">
        <w:rPr>
          <w:rFonts w:ascii="Arial" w:hAnsi="Arial" w:cs="Arial"/>
          <w:sz w:val="20"/>
          <w:szCs w:val="20"/>
        </w:rPr>
        <w:t>OSNOVNA ŠKOLA ŽRNOVNICA</w:t>
      </w:r>
    </w:p>
    <w:p w:rsidR="00AC4294" w:rsidRPr="003D3A23" w:rsidRDefault="00AC4294" w:rsidP="00AC4294">
      <w:pPr>
        <w:tabs>
          <w:tab w:val="left" w:pos="887"/>
        </w:tabs>
        <w:spacing w:after="0" w:line="360" w:lineRule="auto"/>
        <w:jc w:val="both"/>
        <w:rPr>
          <w:rFonts w:ascii="Arial" w:hAnsi="Arial" w:cs="Arial"/>
          <w:sz w:val="20"/>
          <w:szCs w:val="20"/>
        </w:rPr>
      </w:pPr>
      <w:r w:rsidRPr="003D3A23">
        <w:rPr>
          <w:rFonts w:ascii="Arial" w:hAnsi="Arial" w:cs="Arial"/>
          <w:sz w:val="20"/>
          <w:szCs w:val="20"/>
        </w:rPr>
        <w:t>HRVATSKIH VELIKANA 41</w:t>
      </w:r>
    </w:p>
    <w:p w:rsidR="00AC4294" w:rsidRPr="003D3A23" w:rsidRDefault="00AC4294" w:rsidP="00AC4294">
      <w:pPr>
        <w:tabs>
          <w:tab w:val="left" w:pos="887"/>
        </w:tabs>
        <w:spacing w:after="0" w:line="360" w:lineRule="auto"/>
        <w:jc w:val="both"/>
        <w:rPr>
          <w:rFonts w:ascii="Arial" w:hAnsi="Arial" w:cs="Arial"/>
          <w:sz w:val="20"/>
          <w:szCs w:val="20"/>
        </w:rPr>
      </w:pPr>
      <w:r w:rsidRPr="003D3A23">
        <w:rPr>
          <w:rFonts w:ascii="Arial" w:hAnsi="Arial" w:cs="Arial"/>
          <w:sz w:val="20"/>
          <w:szCs w:val="20"/>
        </w:rPr>
        <w:t>21251 ŽRNOVNICA</w:t>
      </w:r>
    </w:p>
    <w:p w:rsidR="00242162" w:rsidRPr="003D3A23" w:rsidRDefault="00242162" w:rsidP="00AC4294">
      <w:pPr>
        <w:tabs>
          <w:tab w:val="left" w:pos="887"/>
        </w:tabs>
        <w:spacing w:after="0" w:line="360" w:lineRule="auto"/>
        <w:jc w:val="both"/>
        <w:rPr>
          <w:rFonts w:ascii="Arial" w:hAnsi="Arial" w:cs="Arial"/>
          <w:lang w:val="hr-HR"/>
        </w:rPr>
      </w:pPr>
    </w:p>
    <w:p w:rsidR="00242162" w:rsidRPr="003D3A23" w:rsidRDefault="00242162" w:rsidP="003D3A23">
      <w:pPr>
        <w:spacing w:after="0"/>
        <w:jc w:val="both"/>
        <w:rPr>
          <w:rFonts w:ascii="Calibri" w:hAnsi="Calibri" w:cs="Arial"/>
          <w:sz w:val="24"/>
          <w:szCs w:val="24"/>
          <w:lang w:val="hr-HR"/>
        </w:rPr>
      </w:pPr>
      <w:r w:rsidRPr="003D3A23">
        <w:rPr>
          <w:rFonts w:ascii="Calibri" w:hAnsi="Calibri" w:cs="Arial"/>
          <w:sz w:val="24"/>
          <w:szCs w:val="24"/>
          <w:lang w:val="hr-HR"/>
        </w:rPr>
        <w:t>Obveza izrade i usvajanja polugodišnjih i godišnjih Izvještaja o izvršenju financijskog plana propisana je odredbom članka 86. Zakona o proračunu (NN 144/21), članka 52. Pravilnika o polugodišnjem i godišnjem izvještaju o izvršenju proračuna i financijskog plana (NN 85/23), a sastoji se od Općeg dijela, Posebnog dijela, Obrazloženja i Posebnog izvještaja.</w:t>
      </w:r>
    </w:p>
    <w:p w:rsidR="00242162" w:rsidRPr="003D3A23" w:rsidRDefault="00242162" w:rsidP="003D3A23">
      <w:pPr>
        <w:tabs>
          <w:tab w:val="left" w:pos="887"/>
        </w:tabs>
        <w:spacing w:after="0" w:line="360" w:lineRule="auto"/>
        <w:jc w:val="both"/>
        <w:rPr>
          <w:rFonts w:ascii="Arial" w:hAnsi="Arial" w:cs="Arial"/>
          <w:lang w:val="hr-HR"/>
        </w:rPr>
      </w:pPr>
    </w:p>
    <w:p w:rsidR="00AC4294" w:rsidRPr="00AC4294" w:rsidRDefault="00AC4294" w:rsidP="00AC4294">
      <w:pPr>
        <w:tabs>
          <w:tab w:val="left" w:pos="887"/>
        </w:tabs>
        <w:spacing w:after="0" w:line="360" w:lineRule="auto"/>
        <w:jc w:val="both"/>
        <w:rPr>
          <w:rFonts w:ascii="Arial" w:hAnsi="Arial" w:cs="Arial"/>
        </w:rPr>
      </w:pPr>
    </w:p>
    <w:p w:rsidR="001C5F6E" w:rsidRDefault="009335D9" w:rsidP="00BE3305">
      <w:pPr>
        <w:jc w:val="center"/>
        <w:rPr>
          <w:rFonts w:ascii="Arial" w:hAnsi="Arial" w:cs="Arial"/>
          <w:b/>
          <w:sz w:val="32"/>
          <w:szCs w:val="32"/>
          <w:lang w:val="hr-HR"/>
        </w:rPr>
      </w:pPr>
      <w:r w:rsidRPr="00816C3C">
        <w:rPr>
          <w:rFonts w:ascii="Arial" w:hAnsi="Arial" w:cs="Arial"/>
          <w:b/>
          <w:sz w:val="32"/>
          <w:szCs w:val="32"/>
          <w:lang w:val="hr-HR"/>
        </w:rPr>
        <w:t>POLU</w:t>
      </w:r>
      <w:r w:rsidR="00BE3305" w:rsidRPr="00816C3C">
        <w:rPr>
          <w:rFonts w:ascii="Arial" w:hAnsi="Arial" w:cs="Arial"/>
          <w:b/>
          <w:sz w:val="32"/>
          <w:szCs w:val="32"/>
          <w:lang w:val="hr-HR"/>
        </w:rPr>
        <w:t>GODIŠNJI IZVJEŠTAJ O IZVRŠENJU FINANCIJSKOG PLANA ZA 202</w:t>
      </w:r>
      <w:r w:rsidR="00CD7840">
        <w:rPr>
          <w:rFonts w:ascii="Arial" w:hAnsi="Arial" w:cs="Arial"/>
          <w:b/>
          <w:sz w:val="32"/>
          <w:szCs w:val="32"/>
          <w:lang w:val="hr-HR"/>
        </w:rPr>
        <w:t>5</w:t>
      </w:r>
      <w:r w:rsidR="00BE3305" w:rsidRPr="00816C3C">
        <w:rPr>
          <w:rFonts w:ascii="Arial" w:hAnsi="Arial" w:cs="Arial"/>
          <w:b/>
          <w:sz w:val="32"/>
          <w:szCs w:val="32"/>
          <w:lang w:val="hr-HR"/>
        </w:rPr>
        <w:t>.g.</w:t>
      </w:r>
    </w:p>
    <w:p w:rsidR="00816C3C" w:rsidRPr="00816C3C" w:rsidRDefault="00816C3C" w:rsidP="00BE3305">
      <w:pPr>
        <w:jc w:val="center"/>
        <w:rPr>
          <w:rFonts w:ascii="Arial" w:hAnsi="Arial" w:cs="Arial"/>
          <w:b/>
          <w:sz w:val="32"/>
          <w:szCs w:val="32"/>
          <w:lang w:val="hr-HR"/>
        </w:rPr>
      </w:pPr>
    </w:p>
    <w:p w:rsidR="00961218" w:rsidRDefault="003D3A23" w:rsidP="00D74378">
      <w:pPr>
        <w:pStyle w:val="Odlomakpopisa"/>
        <w:numPr>
          <w:ilvl w:val="0"/>
          <w:numId w:val="4"/>
        </w:numPr>
        <w:ind w:left="567" w:hanging="567"/>
        <w:jc w:val="both"/>
        <w:rPr>
          <w:rFonts w:ascii="Calibri" w:eastAsia="Calibri" w:hAnsi="Calibri" w:cs="Times New Roman"/>
          <w:b/>
          <w:sz w:val="28"/>
          <w:szCs w:val="28"/>
          <w:lang w:val="hr-HR"/>
        </w:rPr>
      </w:pPr>
      <w:r w:rsidRPr="004F2A19">
        <w:rPr>
          <w:rFonts w:ascii="Calibri" w:eastAsia="Calibri" w:hAnsi="Calibri" w:cs="Times New Roman"/>
          <w:b/>
          <w:sz w:val="28"/>
          <w:szCs w:val="28"/>
          <w:lang w:val="hr-HR"/>
        </w:rPr>
        <w:t xml:space="preserve">OPĆI DIO </w:t>
      </w:r>
    </w:p>
    <w:p w:rsidR="00961218" w:rsidRDefault="00961218" w:rsidP="00961218">
      <w:pPr>
        <w:pStyle w:val="Odlomakpopisa"/>
        <w:ind w:left="567"/>
        <w:jc w:val="both"/>
        <w:rPr>
          <w:rFonts w:ascii="Calibri" w:eastAsia="Calibri" w:hAnsi="Calibri" w:cs="Times New Roman"/>
          <w:b/>
          <w:sz w:val="28"/>
          <w:szCs w:val="28"/>
          <w:lang w:val="hr-HR"/>
        </w:rPr>
      </w:pPr>
    </w:p>
    <w:p w:rsidR="00DC40C0" w:rsidRPr="003D3A23" w:rsidRDefault="003D3A23" w:rsidP="00961218">
      <w:pPr>
        <w:pStyle w:val="Odlomakpopisa"/>
        <w:numPr>
          <w:ilvl w:val="1"/>
          <w:numId w:val="13"/>
        </w:numPr>
        <w:jc w:val="both"/>
        <w:rPr>
          <w:rFonts w:ascii="Calibri" w:eastAsia="Calibri" w:hAnsi="Calibri" w:cs="Times New Roman"/>
          <w:b/>
          <w:sz w:val="28"/>
          <w:szCs w:val="28"/>
          <w:lang w:val="hr-HR"/>
        </w:rPr>
      </w:pPr>
      <w:r w:rsidRPr="003D3A23">
        <w:rPr>
          <w:rFonts w:ascii="Calibri" w:eastAsia="Calibri" w:hAnsi="Calibri" w:cs="Times New Roman"/>
          <w:b/>
          <w:sz w:val="28"/>
          <w:szCs w:val="28"/>
          <w:lang w:val="hr-HR"/>
        </w:rPr>
        <w:t>SAŽETAK RAČUNA PRIHODA I RASHODA I RAČUNA FINANCIRANJA</w:t>
      </w:r>
    </w:p>
    <w:p w:rsidR="00961218" w:rsidRPr="004F2A19" w:rsidRDefault="00961218" w:rsidP="00961218">
      <w:pPr>
        <w:pStyle w:val="Odlomakpopisa"/>
        <w:ind w:left="1287"/>
        <w:jc w:val="both"/>
        <w:rPr>
          <w:rFonts w:ascii="Calibri" w:eastAsia="Calibri" w:hAnsi="Calibri" w:cs="Times New Roman"/>
          <w:b/>
          <w:sz w:val="28"/>
          <w:szCs w:val="28"/>
          <w:lang w:val="hr-HR"/>
        </w:rPr>
      </w:pPr>
    </w:p>
    <w:p w:rsidR="00DC40C0" w:rsidRDefault="00DC40C0" w:rsidP="00EA08DB">
      <w:pPr>
        <w:pStyle w:val="Odlomakpopisa"/>
        <w:numPr>
          <w:ilvl w:val="0"/>
          <w:numId w:val="15"/>
        </w:numPr>
        <w:jc w:val="center"/>
        <w:rPr>
          <w:rFonts w:ascii="Arial" w:eastAsia="Times New Roman" w:hAnsi="Arial" w:cs="Arial"/>
          <w:b/>
          <w:bCs/>
          <w:sz w:val="20"/>
          <w:szCs w:val="20"/>
          <w:lang w:val="hr-HR" w:eastAsia="hr-HR"/>
        </w:rPr>
      </w:pPr>
      <w:r w:rsidRPr="004F2A19">
        <w:rPr>
          <w:rFonts w:ascii="Arial" w:eastAsia="Times New Roman" w:hAnsi="Arial" w:cs="Arial"/>
          <w:b/>
          <w:bCs/>
          <w:sz w:val="20"/>
          <w:szCs w:val="20"/>
          <w:lang w:val="hr-HR" w:eastAsia="hr-HR"/>
        </w:rPr>
        <w:t>SAŽETAK RAČUNA PRIHODA I RASHODA</w:t>
      </w:r>
    </w:p>
    <w:tbl>
      <w:tblPr>
        <w:tblW w:w="9765" w:type="dxa"/>
        <w:tblLayout w:type="fixed"/>
        <w:tblLook w:val="04A0" w:firstRow="1" w:lastRow="0" w:firstColumn="1" w:lastColumn="0" w:noHBand="0" w:noVBand="1"/>
      </w:tblPr>
      <w:tblGrid>
        <w:gridCol w:w="352"/>
        <w:gridCol w:w="3334"/>
        <w:gridCol w:w="283"/>
        <w:gridCol w:w="1276"/>
        <w:gridCol w:w="1418"/>
        <w:gridCol w:w="1275"/>
        <w:gridCol w:w="993"/>
        <w:gridCol w:w="834"/>
      </w:tblGrid>
      <w:tr w:rsidR="00EA08DB" w:rsidRPr="00EA08DB" w:rsidTr="00120F67">
        <w:trPr>
          <w:trHeight w:val="930"/>
        </w:trPr>
        <w:tc>
          <w:tcPr>
            <w:tcW w:w="3969" w:type="dxa"/>
            <w:gridSpan w:val="3"/>
            <w:tcBorders>
              <w:top w:val="single" w:sz="12" w:space="0" w:color="000000"/>
              <w:left w:val="nil"/>
              <w:bottom w:val="single" w:sz="12" w:space="0" w:color="000000"/>
              <w:right w:val="nil"/>
            </w:tcBorders>
            <w:shd w:val="clear" w:color="000000" w:fill="3366FF"/>
            <w:vAlign w:val="center"/>
            <w:hideMark/>
          </w:tcPr>
          <w:p w:rsidR="00EA08DB" w:rsidRPr="00EA08DB" w:rsidRDefault="00EA08DB" w:rsidP="00EA08DB">
            <w:pPr>
              <w:spacing w:after="0" w:line="240" w:lineRule="auto"/>
              <w:jc w:val="center"/>
              <w:rPr>
                <w:rFonts w:ascii="Tahoma" w:eastAsia="Times New Roman" w:hAnsi="Tahoma" w:cs="Tahoma"/>
                <w:color w:val="FFFFFF"/>
                <w:sz w:val="18"/>
                <w:szCs w:val="18"/>
                <w:lang w:val="hr-HR" w:eastAsia="hr-HR"/>
              </w:rPr>
            </w:pPr>
            <w:r w:rsidRPr="00EA08DB">
              <w:rPr>
                <w:rFonts w:ascii="Tahoma" w:eastAsia="Times New Roman" w:hAnsi="Tahoma" w:cs="Tahoma"/>
                <w:color w:val="FFFFFF"/>
                <w:sz w:val="18"/>
                <w:szCs w:val="18"/>
                <w:lang w:val="hr-HR" w:eastAsia="hr-HR"/>
              </w:rPr>
              <w:t>VRSTA RASHODA / IZDATAKA</w:t>
            </w:r>
          </w:p>
        </w:tc>
        <w:tc>
          <w:tcPr>
            <w:tcW w:w="1276" w:type="dxa"/>
            <w:tcBorders>
              <w:top w:val="single" w:sz="12" w:space="0" w:color="000000"/>
              <w:left w:val="nil"/>
              <w:bottom w:val="single" w:sz="12" w:space="0" w:color="000000"/>
              <w:right w:val="nil"/>
            </w:tcBorders>
            <w:shd w:val="clear" w:color="000000" w:fill="3366FF"/>
            <w:vAlign w:val="center"/>
            <w:hideMark/>
          </w:tcPr>
          <w:p w:rsidR="00EA08DB" w:rsidRPr="00EA08DB" w:rsidRDefault="00EA08DB" w:rsidP="00120F67">
            <w:pPr>
              <w:spacing w:after="0" w:line="240" w:lineRule="auto"/>
              <w:jc w:val="center"/>
              <w:rPr>
                <w:rFonts w:ascii="Tahoma" w:eastAsia="Times New Roman" w:hAnsi="Tahoma" w:cs="Tahoma"/>
                <w:color w:val="FFFFFF"/>
                <w:sz w:val="18"/>
                <w:szCs w:val="18"/>
                <w:lang w:val="hr-HR" w:eastAsia="hr-HR"/>
              </w:rPr>
            </w:pPr>
            <w:r w:rsidRPr="00EA08DB">
              <w:rPr>
                <w:rFonts w:ascii="Tahoma" w:eastAsia="Times New Roman" w:hAnsi="Tahoma" w:cs="Tahoma"/>
                <w:color w:val="FFFFFF"/>
                <w:sz w:val="18"/>
                <w:szCs w:val="18"/>
                <w:lang w:val="hr-HR" w:eastAsia="hr-HR"/>
              </w:rPr>
              <w:t>Ostvarenje/izvršenje 1.-6.2024.</w:t>
            </w:r>
          </w:p>
        </w:tc>
        <w:tc>
          <w:tcPr>
            <w:tcW w:w="1418" w:type="dxa"/>
            <w:tcBorders>
              <w:top w:val="single" w:sz="12" w:space="0" w:color="000000"/>
              <w:left w:val="nil"/>
              <w:bottom w:val="single" w:sz="12" w:space="0" w:color="000000"/>
              <w:right w:val="nil"/>
            </w:tcBorders>
            <w:shd w:val="clear" w:color="000000" w:fill="3366FF"/>
            <w:vAlign w:val="center"/>
            <w:hideMark/>
          </w:tcPr>
          <w:p w:rsidR="00EA08DB" w:rsidRPr="00EA08DB" w:rsidRDefault="00EA08DB" w:rsidP="00EA08DB">
            <w:pPr>
              <w:spacing w:after="0" w:line="240" w:lineRule="auto"/>
              <w:jc w:val="center"/>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PLAN 2025</w:t>
            </w:r>
          </w:p>
        </w:tc>
        <w:tc>
          <w:tcPr>
            <w:tcW w:w="1275" w:type="dxa"/>
            <w:tcBorders>
              <w:top w:val="single" w:sz="12" w:space="0" w:color="000000"/>
              <w:left w:val="nil"/>
              <w:bottom w:val="single" w:sz="12" w:space="0" w:color="000000"/>
              <w:right w:val="nil"/>
            </w:tcBorders>
            <w:shd w:val="clear" w:color="000000" w:fill="3366FF"/>
            <w:vAlign w:val="center"/>
            <w:hideMark/>
          </w:tcPr>
          <w:p w:rsidR="00EA08DB" w:rsidRPr="00EA08DB" w:rsidRDefault="00EA08DB" w:rsidP="00EA08DB">
            <w:pPr>
              <w:spacing w:after="0" w:line="240" w:lineRule="auto"/>
              <w:jc w:val="center"/>
              <w:rPr>
                <w:rFonts w:ascii="Tahoma" w:eastAsia="Times New Roman" w:hAnsi="Tahoma" w:cs="Tahoma"/>
                <w:color w:val="FFFFFF"/>
                <w:sz w:val="18"/>
                <w:szCs w:val="18"/>
                <w:lang w:val="hr-HR" w:eastAsia="hr-HR"/>
              </w:rPr>
            </w:pPr>
            <w:r w:rsidRPr="00EA08DB">
              <w:rPr>
                <w:rFonts w:ascii="Tahoma" w:eastAsia="Times New Roman" w:hAnsi="Tahoma" w:cs="Tahoma"/>
                <w:color w:val="FFFFFF"/>
                <w:sz w:val="18"/>
                <w:szCs w:val="18"/>
                <w:lang w:val="hr-HR" w:eastAsia="hr-HR"/>
              </w:rPr>
              <w:t>Ostvarenje/izvršenje 1.-6.2025.</w:t>
            </w:r>
          </w:p>
        </w:tc>
        <w:tc>
          <w:tcPr>
            <w:tcW w:w="993" w:type="dxa"/>
            <w:tcBorders>
              <w:top w:val="single" w:sz="12" w:space="0" w:color="000000"/>
              <w:left w:val="nil"/>
              <w:bottom w:val="single" w:sz="12" w:space="0" w:color="000000"/>
              <w:right w:val="nil"/>
            </w:tcBorders>
            <w:shd w:val="clear" w:color="000000" w:fill="3366FF"/>
            <w:vAlign w:val="center"/>
            <w:hideMark/>
          </w:tcPr>
          <w:p w:rsidR="00EA08DB" w:rsidRPr="00EA08DB" w:rsidRDefault="00EA08DB" w:rsidP="00EA08DB">
            <w:pPr>
              <w:spacing w:after="0" w:line="240" w:lineRule="auto"/>
              <w:jc w:val="center"/>
              <w:rPr>
                <w:rFonts w:ascii="Tahoma" w:eastAsia="Times New Roman" w:hAnsi="Tahoma" w:cs="Tahoma"/>
                <w:color w:val="FFFFFF"/>
                <w:sz w:val="18"/>
                <w:szCs w:val="18"/>
                <w:lang w:val="hr-HR" w:eastAsia="hr-HR"/>
              </w:rPr>
            </w:pPr>
            <w:r w:rsidRPr="00EA08DB">
              <w:rPr>
                <w:rFonts w:ascii="Tahoma" w:eastAsia="Times New Roman" w:hAnsi="Tahoma" w:cs="Tahoma"/>
                <w:color w:val="FFFFFF"/>
                <w:sz w:val="18"/>
                <w:szCs w:val="18"/>
                <w:lang w:val="hr-HR" w:eastAsia="hr-HR"/>
              </w:rPr>
              <w:t>Indeks</w:t>
            </w:r>
          </w:p>
        </w:tc>
        <w:tc>
          <w:tcPr>
            <w:tcW w:w="834" w:type="dxa"/>
            <w:tcBorders>
              <w:top w:val="single" w:sz="12" w:space="0" w:color="000000"/>
              <w:left w:val="nil"/>
              <w:bottom w:val="single" w:sz="12" w:space="0" w:color="000000"/>
              <w:right w:val="nil"/>
            </w:tcBorders>
            <w:shd w:val="clear" w:color="000000" w:fill="3366FF"/>
            <w:vAlign w:val="center"/>
            <w:hideMark/>
          </w:tcPr>
          <w:p w:rsidR="00EA08DB" w:rsidRPr="00EA08DB" w:rsidRDefault="00EA08DB" w:rsidP="00EA08DB">
            <w:pPr>
              <w:spacing w:after="0" w:line="240" w:lineRule="auto"/>
              <w:jc w:val="center"/>
              <w:rPr>
                <w:rFonts w:ascii="Tahoma" w:eastAsia="Times New Roman" w:hAnsi="Tahoma" w:cs="Tahoma"/>
                <w:color w:val="FFFFFF"/>
                <w:sz w:val="18"/>
                <w:szCs w:val="18"/>
                <w:lang w:val="hr-HR" w:eastAsia="hr-HR"/>
              </w:rPr>
            </w:pPr>
            <w:r w:rsidRPr="00EA08DB">
              <w:rPr>
                <w:rFonts w:ascii="Tahoma" w:eastAsia="Times New Roman" w:hAnsi="Tahoma" w:cs="Tahoma"/>
                <w:color w:val="FFFFFF"/>
                <w:sz w:val="18"/>
                <w:szCs w:val="18"/>
                <w:lang w:val="hr-HR" w:eastAsia="hr-HR"/>
              </w:rPr>
              <w:t>Indeks</w:t>
            </w:r>
          </w:p>
        </w:tc>
      </w:tr>
      <w:tr w:rsidR="00EA08DB" w:rsidRPr="00EA08DB" w:rsidTr="00120F67">
        <w:trPr>
          <w:trHeight w:val="450"/>
        </w:trPr>
        <w:tc>
          <w:tcPr>
            <w:tcW w:w="352" w:type="dxa"/>
            <w:tcBorders>
              <w:top w:val="nil"/>
              <w:left w:val="nil"/>
              <w:bottom w:val="single" w:sz="12" w:space="0" w:color="000000"/>
              <w:right w:val="nil"/>
            </w:tcBorders>
            <w:shd w:val="clear" w:color="000000" w:fill="3366FF"/>
            <w:vAlign w:val="center"/>
            <w:hideMark/>
          </w:tcPr>
          <w:p w:rsidR="00EA08DB" w:rsidRPr="00EA08DB" w:rsidRDefault="00EA08DB" w:rsidP="00EA08DB">
            <w:pPr>
              <w:spacing w:after="0" w:line="240" w:lineRule="auto"/>
              <w:jc w:val="center"/>
              <w:rPr>
                <w:rFonts w:ascii="Tahoma" w:eastAsia="Times New Roman" w:hAnsi="Tahoma" w:cs="Tahoma"/>
                <w:color w:val="FFFFFF"/>
                <w:sz w:val="16"/>
                <w:szCs w:val="16"/>
                <w:lang w:val="hr-HR" w:eastAsia="hr-HR"/>
              </w:rPr>
            </w:pPr>
            <w:r w:rsidRPr="00EA08DB">
              <w:rPr>
                <w:rFonts w:ascii="Tahoma" w:eastAsia="Times New Roman" w:hAnsi="Tahoma" w:cs="Tahoma"/>
                <w:color w:val="FFFFFF"/>
                <w:sz w:val="16"/>
                <w:szCs w:val="16"/>
                <w:lang w:val="hr-HR" w:eastAsia="hr-HR"/>
              </w:rPr>
              <w:t>1.</w:t>
            </w:r>
          </w:p>
        </w:tc>
        <w:tc>
          <w:tcPr>
            <w:tcW w:w="3334" w:type="dxa"/>
            <w:tcBorders>
              <w:top w:val="nil"/>
              <w:left w:val="nil"/>
              <w:bottom w:val="single" w:sz="12" w:space="0" w:color="000000"/>
              <w:right w:val="nil"/>
            </w:tcBorders>
            <w:shd w:val="clear" w:color="000000" w:fill="3366FF"/>
            <w:vAlign w:val="center"/>
            <w:hideMark/>
          </w:tcPr>
          <w:p w:rsidR="00EA08DB" w:rsidRPr="00EA08DB" w:rsidRDefault="00EA08DB" w:rsidP="00EA08DB">
            <w:pPr>
              <w:spacing w:after="0" w:line="240" w:lineRule="auto"/>
              <w:jc w:val="center"/>
              <w:rPr>
                <w:rFonts w:ascii="Tahoma" w:eastAsia="Times New Roman" w:hAnsi="Tahoma" w:cs="Tahoma"/>
                <w:color w:val="FFFFFF"/>
                <w:sz w:val="16"/>
                <w:szCs w:val="16"/>
                <w:lang w:val="hr-HR" w:eastAsia="hr-HR"/>
              </w:rPr>
            </w:pPr>
            <w:r w:rsidRPr="00EA08DB">
              <w:rPr>
                <w:rFonts w:ascii="Tahoma" w:eastAsia="Times New Roman" w:hAnsi="Tahoma" w:cs="Tahoma"/>
                <w:color w:val="FFFFFF"/>
                <w:sz w:val="16"/>
                <w:szCs w:val="16"/>
                <w:lang w:val="hr-HR" w:eastAsia="hr-HR"/>
              </w:rPr>
              <w:t>2.</w:t>
            </w:r>
          </w:p>
        </w:tc>
        <w:tc>
          <w:tcPr>
            <w:tcW w:w="283" w:type="dxa"/>
            <w:tcBorders>
              <w:top w:val="nil"/>
              <w:left w:val="nil"/>
              <w:bottom w:val="single" w:sz="12" w:space="0" w:color="000000"/>
              <w:right w:val="nil"/>
            </w:tcBorders>
            <w:shd w:val="clear" w:color="000000" w:fill="3366FF"/>
            <w:vAlign w:val="center"/>
            <w:hideMark/>
          </w:tcPr>
          <w:p w:rsidR="00EA08DB" w:rsidRPr="00EA08DB" w:rsidRDefault="00EA08DB" w:rsidP="00EA08DB">
            <w:pPr>
              <w:spacing w:after="0" w:line="240" w:lineRule="auto"/>
              <w:jc w:val="center"/>
              <w:rPr>
                <w:rFonts w:ascii="Tahoma" w:eastAsia="Times New Roman" w:hAnsi="Tahoma" w:cs="Tahoma"/>
                <w:color w:val="FFFFFF"/>
                <w:sz w:val="16"/>
                <w:szCs w:val="16"/>
                <w:lang w:val="hr-HR" w:eastAsia="hr-HR"/>
              </w:rPr>
            </w:pPr>
            <w:r w:rsidRPr="00EA08DB">
              <w:rPr>
                <w:rFonts w:ascii="Tahoma" w:eastAsia="Times New Roman" w:hAnsi="Tahoma" w:cs="Tahoma"/>
                <w:color w:val="FFFFFF"/>
                <w:sz w:val="16"/>
                <w:szCs w:val="16"/>
                <w:lang w:val="hr-HR" w:eastAsia="hr-HR"/>
              </w:rPr>
              <w:t> </w:t>
            </w:r>
          </w:p>
        </w:tc>
        <w:tc>
          <w:tcPr>
            <w:tcW w:w="1276" w:type="dxa"/>
            <w:tcBorders>
              <w:top w:val="nil"/>
              <w:left w:val="nil"/>
              <w:bottom w:val="single" w:sz="12" w:space="0" w:color="000000"/>
              <w:right w:val="nil"/>
            </w:tcBorders>
            <w:shd w:val="clear" w:color="000000" w:fill="3366FF"/>
            <w:vAlign w:val="center"/>
            <w:hideMark/>
          </w:tcPr>
          <w:p w:rsidR="00EA08DB" w:rsidRPr="00EA08DB" w:rsidRDefault="00EA08DB" w:rsidP="00EA08DB">
            <w:pPr>
              <w:spacing w:after="0" w:line="240" w:lineRule="auto"/>
              <w:jc w:val="center"/>
              <w:rPr>
                <w:rFonts w:ascii="Tahoma" w:eastAsia="Times New Roman" w:hAnsi="Tahoma" w:cs="Tahoma"/>
                <w:color w:val="FFFFFF"/>
                <w:sz w:val="16"/>
                <w:szCs w:val="16"/>
                <w:lang w:val="hr-HR" w:eastAsia="hr-HR"/>
              </w:rPr>
            </w:pPr>
            <w:r w:rsidRPr="00EA08DB">
              <w:rPr>
                <w:rFonts w:ascii="Tahoma" w:eastAsia="Times New Roman" w:hAnsi="Tahoma" w:cs="Tahoma"/>
                <w:color w:val="FFFFFF"/>
                <w:sz w:val="16"/>
                <w:szCs w:val="16"/>
                <w:lang w:val="hr-HR" w:eastAsia="hr-HR"/>
              </w:rPr>
              <w:t>3.</w:t>
            </w:r>
          </w:p>
        </w:tc>
        <w:tc>
          <w:tcPr>
            <w:tcW w:w="1418" w:type="dxa"/>
            <w:tcBorders>
              <w:top w:val="nil"/>
              <w:left w:val="nil"/>
              <w:bottom w:val="single" w:sz="12" w:space="0" w:color="000000"/>
              <w:right w:val="nil"/>
            </w:tcBorders>
            <w:shd w:val="clear" w:color="000000" w:fill="3366FF"/>
            <w:vAlign w:val="center"/>
            <w:hideMark/>
          </w:tcPr>
          <w:p w:rsidR="00EA08DB" w:rsidRPr="00EA08DB" w:rsidRDefault="00EA08DB" w:rsidP="00EA08DB">
            <w:pPr>
              <w:spacing w:after="0" w:line="240" w:lineRule="auto"/>
              <w:jc w:val="center"/>
              <w:rPr>
                <w:rFonts w:ascii="Tahoma" w:eastAsia="Times New Roman" w:hAnsi="Tahoma" w:cs="Tahoma"/>
                <w:color w:val="FFFFFF"/>
                <w:sz w:val="16"/>
                <w:szCs w:val="16"/>
                <w:lang w:val="hr-HR" w:eastAsia="hr-HR"/>
              </w:rPr>
            </w:pPr>
            <w:r w:rsidRPr="00EA08DB">
              <w:rPr>
                <w:rFonts w:ascii="Tahoma" w:eastAsia="Times New Roman" w:hAnsi="Tahoma" w:cs="Tahoma"/>
                <w:color w:val="FFFFFF"/>
                <w:sz w:val="16"/>
                <w:szCs w:val="16"/>
                <w:lang w:val="hr-HR" w:eastAsia="hr-HR"/>
              </w:rPr>
              <w:t>4.</w:t>
            </w:r>
          </w:p>
        </w:tc>
        <w:tc>
          <w:tcPr>
            <w:tcW w:w="1275" w:type="dxa"/>
            <w:tcBorders>
              <w:top w:val="nil"/>
              <w:left w:val="nil"/>
              <w:bottom w:val="single" w:sz="12" w:space="0" w:color="000000"/>
              <w:right w:val="nil"/>
            </w:tcBorders>
            <w:shd w:val="clear" w:color="000000" w:fill="3366FF"/>
            <w:vAlign w:val="center"/>
            <w:hideMark/>
          </w:tcPr>
          <w:p w:rsidR="00EA08DB" w:rsidRPr="00EA08DB" w:rsidRDefault="00EA08DB" w:rsidP="00EA08DB">
            <w:pPr>
              <w:spacing w:after="0" w:line="240" w:lineRule="auto"/>
              <w:jc w:val="center"/>
              <w:rPr>
                <w:rFonts w:ascii="Tahoma" w:eastAsia="Times New Roman" w:hAnsi="Tahoma" w:cs="Tahoma"/>
                <w:color w:val="FFFFFF"/>
                <w:sz w:val="16"/>
                <w:szCs w:val="16"/>
                <w:lang w:val="hr-HR" w:eastAsia="hr-HR"/>
              </w:rPr>
            </w:pPr>
            <w:r w:rsidRPr="00EA08DB">
              <w:rPr>
                <w:rFonts w:ascii="Tahoma" w:eastAsia="Times New Roman" w:hAnsi="Tahoma" w:cs="Tahoma"/>
                <w:color w:val="FFFFFF"/>
                <w:sz w:val="16"/>
                <w:szCs w:val="16"/>
                <w:lang w:val="hr-HR" w:eastAsia="hr-HR"/>
              </w:rPr>
              <w:t>5.</w:t>
            </w:r>
          </w:p>
        </w:tc>
        <w:tc>
          <w:tcPr>
            <w:tcW w:w="993" w:type="dxa"/>
            <w:tcBorders>
              <w:top w:val="nil"/>
              <w:left w:val="nil"/>
              <w:bottom w:val="single" w:sz="12" w:space="0" w:color="000000"/>
              <w:right w:val="nil"/>
            </w:tcBorders>
            <w:shd w:val="clear" w:color="000000" w:fill="3366FF"/>
            <w:vAlign w:val="center"/>
            <w:hideMark/>
          </w:tcPr>
          <w:p w:rsidR="00EA08DB" w:rsidRPr="00EA08DB" w:rsidRDefault="00EA08DB" w:rsidP="00EA08DB">
            <w:pPr>
              <w:spacing w:after="0" w:line="240" w:lineRule="auto"/>
              <w:jc w:val="center"/>
              <w:rPr>
                <w:rFonts w:ascii="Tahoma" w:eastAsia="Times New Roman" w:hAnsi="Tahoma" w:cs="Tahoma"/>
                <w:color w:val="FFFFFF"/>
                <w:sz w:val="16"/>
                <w:szCs w:val="16"/>
                <w:lang w:val="hr-HR" w:eastAsia="hr-HR"/>
              </w:rPr>
            </w:pPr>
            <w:r w:rsidRPr="00EA08DB">
              <w:rPr>
                <w:rFonts w:ascii="Tahoma" w:eastAsia="Times New Roman" w:hAnsi="Tahoma" w:cs="Tahoma"/>
                <w:color w:val="FFFFFF"/>
                <w:sz w:val="16"/>
                <w:szCs w:val="16"/>
                <w:lang w:val="hr-HR" w:eastAsia="hr-HR"/>
              </w:rPr>
              <w:t>6.=5./3.*100</w:t>
            </w:r>
          </w:p>
        </w:tc>
        <w:tc>
          <w:tcPr>
            <w:tcW w:w="834" w:type="dxa"/>
            <w:tcBorders>
              <w:top w:val="nil"/>
              <w:left w:val="nil"/>
              <w:bottom w:val="single" w:sz="12" w:space="0" w:color="000000"/>
              <w:right w:val="nil"/>
            </w:tcBorders>
            <w:shd w:val="clear" w:color="000000" w:fill="3366FF"/>
            <w:vAlign w:val="center"/>
            <w:hideMark/>
          </w:tcPr>
          <w:p w:rsidR="00EA08DB" w:rsidRPr="00EA08DB" w:rsidRDefault="00EA08DB" w:rsidP="00EA08DB">
            <w:pPr>
              <w:spacing w:after="0" w:line="240" w:lineRule="auto"/>
              <w:jc w:val="center"/>
              <w:rPr>
                <w:rFonts w:ascii="Tahoma" w:eastAsia="Times New Roman" w:hAnsi="Tahoma" w:cs="Tahoma"/>
                <w:color w:val="FFFFFF"/>
                <w:sz w:val="16"/>
                <w:szCs w:val="16"/>
                <w:lang w:val="hr-HR" w:eastAsia="hr-HR"/>
              </w:rPr>
            </w:pPr>
            <w:r w:rsidRPr="00EA08DB">
              <w:rPr>
                <w:rFonts w:ascii="Tahoma" w:eastAsia="Times New Roman" w:hAnsi="Tahoma" w:cs="Tahoma"/>
                <w:color w:val="FFFFFF"/>
                <w:sz w:val="16"/>
                <w:szCs w:val="16"/>
                <w:lang w:val="hr-HR" w:eastAsia="hr-HR"/>
              </w:rPr>
              <w:t>7.=5./4.*100</w:t>
            </w:r>
          </w:p>
        </w:tc>
      </w:tr>
      <w:tr w:rsidR="00EA08DB" w:rsidRPr="00EA08DB" w:rsidTr="00120F67">
        <w:trPr>
          <w:trHeight w:val="465"/>
        </w:trPr>
        <w:tc>
          <w:tcPr>
            <w:tcW w:w="352" w:type="dxa"/>
            <w:tcBorders>
              <w:top w:val="nil"/>
              <w:left w:val="nil"/>
              <w:bottom w:val="nil"/>
              <w:right w:val="nil"/>
            </w:tcBorders>
            <w:shd w:val="clear" w:color="000000" w:fill="757575"/>
            <w:vAlign w:val="center"/>
            <w:hideMark/>
          </w:tcPr>
          <w:p w:rsidR="00EA08DB" w:rsidRPr="00EA08DB" w:rsidRDefault="00EA08DB" w:rsidP="00EA08DB">
            <w:pPr>
              <w:spacing w:after="0" w:line="240" w:lineRule="auto"/>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 </w:t>
            </w:r>
          </w:p>
        </w:tc>
        <w:tc>
          <w:tcPr>
            <w:tcW w:w="3334" w:type="dxa"/>
            <w:tcBorders>
              <w:top w:val="nil"/>
              <w:left w:val="nil"/>
              <w:bottom w:val="nil"/>
              <w:right w:val="nil"/>
            </w:tcBorders>
            <w:shd w:val="clear" w:color="000000" w:fill="757575"/>
            <w:vAlign w:val="center"/>
            <w:hideMark/>
          </w:tcPr>
          <w:p w:rsidR="00EA08DB" w:rsidRPr="00EA08DB" w:rsidRDefault="00EA08DB" w:rsidP="00EA08DB">
            <w:pPr>
              <w:spacing w:after="0" w:line="240" w:lineRule="auto"/>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SVEUKUPNO PRIHODI</w:t>
            </w:r>
          </w:p>
        </w:tc>
        <w:tc>
          <w:tcPr>
            <w:tcW w:w="283" w:type="dxa"/>
            <w:tcBorders>
              <w:top w:val="nil"/>
              <w:left w:val="nil"/>
              <w:bottom w:val="nil"/>
              <w:right w:val="nil"/>
            </w:tcBorders>
            <w:shd w:val="clear" w:color="000000" w:fill="757575"/>
            <w:vAlign w:val="center"/>
            <w:hideMark/>
          </w:tcPr>
          <w:p w:rsidR="00EA08DB" w:rsidRPr="00EA08DB" w:rsidRDefault="00EA08DB" w:rsidP="00EA08DB">
            <w:pPr>
              <w:spacing w:after="0" w:line="240" w:lineRule="auto"/>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 </w:t>
            </w:r>
          </w:p>
        </w:tc>
        <w:tc>
          <w:tcPr>
            <w:tcW w:w="1276" w:type="dxa"/>
            <w:tcBorders>
              <w:top w:val="nil"/>
              <w:left w:val="nil"/>
              <w:bottom w:val="nil"/>
              <w:right w:val="nil"/>
            </w:tcBorders>
            <w:shd w:val="clear" w:color="000000" w:fill="757575"/>
            <w:vAlign w:val="center"/>
            <w:hideMark/>
          </w:tcPr>
          <w:p w:rsidR="00EA08DB" w:rsidRPr="00EA08DB" w:rsidRDefault="00EA08DB" w:rsidP="00EA08DB">
            <w:pPr>
              <w:spacing w:after="0" w:line="240" w:lineRule="auto"/>
              <w:jc w:val="right"/>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828.352,88</w:t>
            </w:r>
          </w:p>
        </w:tc>
        <w:tc>
          <w:tcPr>
            <w:tcW w:w="1418" w:type="dxa"/>
            <w:tcBorders>
              <w:top w:val="nil"/>
              <w:left w:val="nil"/>
              <w:bottom w:val="nil"/>
              <w:right w:val="nil"/>
            </w:tcBorders>
            <w:shd w:val="clear" w:color="000000" w:fill="757575"/>
            <w:vAlign w:val="center"/>
            <w:hideMark/>
          </w:tcPr>
          <w:p w:rsidR="00EA08DB" w:rsidRPr="00EA08DB" w:rsidRDefault="00EA08DB" w:rsidP="00EA08DB">
            <w:pPr>
              <w:spacing w:after="0" w:line="240" w:lineRule="auto"/>
              <w:jc w:val="right"/>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1.823.154,00</w:t>
            </w:r>
          </w:p>
        </w:tc>
        <w:tc>
          <w:tcPr>
            <w:tcW w:w="1275" w:type="dxa"/>
            <w:tcBorders>
              <w:top w:val="nil"/>
              <w:left w:val="nil"/>
              <w:bottom w:val="nil"/>
              <w:right w:val="nil"/>
            </w:tcBorders>
            <w:shd w:val="clear" w:color="000000" w:fill="757575"/>
            <w:vAlign w:val="center"/>
            <w:hideMark/>
          </w:tcPr>
          <w:p w:rsidR="00EA08DB" w:rsidRPr="00EA08DB" w:rsidRDefault="00EA08DB" w:rsidP="00EA08DB">
            <w:pPr>
              <w:spacing w:after="0" w:line="240" w:lineRule="auto"/>
              <w:jc w:val="right"/>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872.715,61</w:t>
            </w:r>
          </w:p>
        </w:tc>
        <w:tc>
          <w:tcPr>
            <w:tcW w:w="993" w:type="dxa"/>
            <w:tcBorders>
              <w:top w:val="nil"/>
              <w:left w:val="nil"/>
              <w:bottom w:val="nil"/>
              <w:right w:val="nil"/>
            </w:tcBorders>
            <w:shd w:val="clear" w:color="000000" w:fill="757575"/>
            <w:vAlign w:val="center"/>
            <w:hideMark/>
          </w:tcPr>
          <w:p w:rsidR="00EA08DB" w:rsidRPr="00EA08DB" w:rsidRDefault="00EA08DB" w:rsidP="00EA08DB">
            <w:pPr>
              <w:spacing w:after="0" w:line="240" w:lineRule="auto"/>
              <w:jc w:val="right"/>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105,36</w:t>
            </w:r>
          </w:p>
        </w:tc>
        <w:tc>
          <w:tcPr>
            <w:tcW w:w="834" w:type="dxa"/>
            <w:tcBorders>
              <w:top w:val="nil"/>
              <w:left w:val="nil"/>
              <w:bottom w:val="nil"/>
              <w:right w:val="nil"/>
            </w:tcBorders>
            <w:shd w:val="clear" w:color="000000" w:fill="757575"/>
            <w:vAlign w:val="center"/>
            <w:hideMark/>
          </w:tcPr>
          <w:p w:rsidR="00EA08DB" w:rsidRPr="00EA08DB" w:rsidRDefault="00EA08DB" w:rsidP="00EA08DB">
            <w:pPr>
              <w:spacing w:after="0" w:line="240" w:lineRule="auto"/>
              <w:jc w:val="right"/>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47,87</w:t>
            </w:r>
          </w:p>
        </w:tc>
      </w:tr>
      <w:tr w:rsidR="00EA08DB" w:rsidRPr="00EA08DB" w:rsidTr="00120F67">
        <w:trPr>
          <w:trHeight w:val="450"/>
        </w:trPr>
        <w:tc>
          <w:tcPr>
            <w:tcW w:w="352"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6</w:t>
            </w:r>
          </w:p>
        </w:tc>
        <w:tc>
          <w:tcPr>
            <w:tcW w:w="3334"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Prihodi poslovanja</w:t>
            </w:r>
          </w:p>
        </w:tc>
        <w:tc>
          <w:tcPr>
            <w:tcW w:w="283"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 </w:t>
            </w:r>
          </w:p>
        </w:tc>
        <w:tc>
          <w:tcPr>
            <w:tcW w:w="1276"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828.352,88</w:t>
            </w:r>
          </w:p>
        </w:tc>
        <w:tc>
          <w:tcPr>
            <w:tcW w:w="1418"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1.823.154,00</w:t>
            </w:r>
          </w:p>
        </w:tc>
        <w:tc>
          <w:tcPr>
            <w:tcW w:w="1275"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872.715,61</w:t>
            </w:r>
          </w:p>
        </w:tc>
        <w:tc>
          <w:tcPr>
            <w:tcW w:w="993"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105,36</w:t>
            </w:r>
          </w:p>
        </w:tc>
        <w:tc>
          <w:tcPr>
            <w:tcW w:w="834"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47,87</w:t>
            </w:r>
          </w:p>
        </w:tc>
      </w:tr>
      <w:tr w:rsidR="00EA08DB" w:rsidRPr="00EA08DB" w:rsidTr="00120F67">
        <w:trPr>
          <w:trHeight w:val="652"/>
        </w:trPr>
        <w:tc>
          <w:tcPr>
            <w:tcW w:w="352"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7</w:t>
            </w:r>
          </w:p>
        </w:tc>
        <w:tc>
          <w:tcPr>
            <w:tcW w:w="3334"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Prihodi od prodaje nefinancijske imovine</w:t>
            </w:r>
          </w:p>
        </w:tc>
        <w:tc>
          <w:tcPr>
            <w:tcW w:w="283"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 </w:t>
            </w:r>
          </w:p>
        </w:tc>
        <w:tc>
          <w:tcPr>
            <w:tcW w:w="1276" w:type="dxa"/>
            <w:tcBorders>
              <w:top w:val="nil"/>
              <w:left w:val="nil"/>
              <w:bottom w:val="nil"/>
              <w:right w:val="nil"/>
            </w:tcBorders>
            <w:shd w:val="clear" w:color="000000" w:fill="FFFFFF"/>
            <w:vAlign w:val="center"/>
            <w:hideMark/>
          </w:tcPr>
          <w:p w:rsidR="00EA08DB" w:rsidRPr="00EA08DB" w:rsidRDefault="00EA08DB" w:rsidP="00120F67">
            <w:pPr>
              <w:spacing w:after="0" w:line="240" w:lineRule="auto"/>
              <w:ind w:left="169"/>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0</w:t>
            </w:r>
          </w:p>
        </w:tc>
        <w:tc>
          <w:tcPr>
            <w:tcW w:w="1418"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0</w:t>
            </w:r>
          </w:p>
        </w:tc>
        <w:tc>
          <w:tcPr>
            <w:tcW w:w="1275"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0</w:t>
            </w:r>
          </w:p>
        </w:tc>
        <w:tc>
          <w:tcPr>
            <w:tcW w:w="993"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#DIJ/0!</w:t>
            </w:r>
          </w:p>
        </w:tc>
        <w:tc>
          <w:tcPr>
            <w:tcW w:w="834"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#DIJ/0!</w:t>
            </w:r>
          </w:p>
        </w:tc>
      </w:tr>
      <w:tr w:rsidR="00EA08DB" w:rsidRPr="00EA08DB" w:rsidTr="00120F67">
        <w:trPr>
          <w:trHeight w:val="450"/>
        </w:trPr>
        <w:tc>
          <w:tcPr>
            <w:tcW w:w="352" w:type="dxa"/>
            <w:tcBorders>
              <w:top w:val="nil"/>
              <w:left w:val="nil"/>
              <w:bottom w:val="nil"/>
              <w:right w:val="nil"/>
            </w:tcBorders>
            <w:shd w:val="clear" w:color="000000" w:fill="757575"/>
            <w:vAlign w:val="center"/>
            <w:hideMark/>
          </w:tcPr>
          <w:p w:rsidR="00EA08DB" w:rsidRPr="00EA08DB" w:rsidRDefault="00EA08DB" w:rsidP="00EA08DB">
            <w:pPr>
              <w:spacing w:after="0" w:line="240" w:lineRule="auto"/>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 </w:t>
            </w:r>
          </w:p>
        </w:tc>
        <w:tc>
          <w:tcPr>
            <w:tcW w:w="3334" w:type="dxa"/>
            <w:tcBorders>
              <w:top w:val="nil"/>
              <w:left w:val="nil"/>
              <w:bottom w:val="nil"/>
              <w:right w:val="nil"/>
            </w:tcBorders>
            <w:shd w:val="clear" w:color="000000" w:fill="757575"/>
            <w:vAlign w:val="center"/>
            <w:hideMark/>
          </w:tcPr>
          <w:p w:rsidR="00EA08DB" w:rsidRPr="00EA08DB" w:rsidRDefault="00EA08DB" w:rsidP="00EA08DB">
            <w:pPr>
              <w:spacing w:after="0" w:line="240" w:lineRule="auto"/>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SVEUKUPNO RASHODI</w:t>
            </w:r>
          </w:p>
        </w:tc>
        <w:tc>
          <w:tcPr>
            <w:tcW w:w="283" w:type="dxa"/>
            <w:tcBorders>
              <w:top w:val="nil"/>
              <w:left w:val="nil"/>
              <w:bottom w:val="nil"/>
              <w:right w:val="nil"/>
            </w:tcBorders>
            <w:shd w:val="clear" w:color="000000" w:fill="757575"/>
            <w:vAlign w:val="center"/>
            <w:hideMark/>
          </w:tcPr>
          <w:p w:rsidR="00EA08DB" w:rsidRPr="00EA08DB" w:rsidRDefault="00EA08DB" w:rsidP="00EA08DB">
            <w:pPr>
              <w:spacing w:after="0" w:line="240" w:lineRule="auto"/>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 </w:t>
            </w:r>
          </w:p>
        </w:tc>
        <w:tc>
          <w:tcPr>
            <w:tcW w:w="1276" w:type="dxa"/>
            <w:tcBorders>
              <w:top w:val="nil"/>
              <w:left w:val="nil"/>
              <w:bottom w:val="nil"/>
              <w:right w:val="nil"/>
            </w:tcBorders>
            <w:shd w:val="clear" w:color="000000" w:fill="757575"/>
            <w:vAlign w:val="center"/>
            <w:hideMark/>
          </w:tcPr>
          <w:p w:rsidR="00EA08DB" w:rsidRPr="00EA08DB" w:rsidRDefault="00EA08DB" w:rsidP="00EA08DB">
            <w:pPr>
              <w:spacing w:after="0" w:line="240" w:lineRule="auto"/>
              <w:jc w:val="right"/>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805.867,89</w:t>
            </w:r>
          </w:p>
        </w:tc>
        <w:tc>
          <w:tcPr>
            <w:tcW w:w="1418" w:type="dxa"/>
            <w:tcBorders>
              <w:top w:val="nil"/>
              <w:left w:val="nil"/>
              <w:bottom w:val="nil"/>
              <w:right w:val="nil"/>
            </w:tcBorders>
            <w:shd w:val="clear" w:color="000000" w:fill="757575"/>
            <w:vAlign w:val="center"/>
            <w:hideMark/>
          </w:tcPr>
          <w:p w:rsidR="00EA08DB" w:rsidRPr="00EA08DB" w:rsidRDefault="00EA08DB" w:rsidP="00EA08DB">
            <w:pPr>
              <w:spacing w:after="0" w:line="240" w:lineRule="auto"/>
              <w:jc w:val="right"/>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1.825.154,00</w:t>
            </w:r>
          </w:p>
        </w:tc>
        <w:tc>
          <w:tcPr>
            <w:tcW w:w="1275" w:type="dxa"/>
            <w:tcBorders>
              <w:top w:val="nil"/>
              <w:left w:val="nil"/>
              <w:bottom w:val="nil"/>
              <w:right w:val="nil"/>
            </w:tcBorders>
            <w:shd w:val="clear" w:color="000000" w:fill="757575"/>
            <w:vAlign w:val="center"/>
            <w:hideMark/>
          </w:tcPr>
          <w:p w:rsidR="00EA08DB" w:rsidRPr="00EA08DB" w:rsidRDefault="00EA08DB" w:rsidP="00EA08DB">
            <w:pPr>
              <w:spacing w:after="0" w:line="240" w:lineRule="auto"/>
              <w:jc w:val="right"/>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981.113,10</w:t>
            </w:r>
          </w:p>
        </w:tc>
        <w:tc>
          <w:tcPr>
            <w:tcW w:w="993" w:type="dxa"/>
            <w:tcBorders>
              <w:top w:val="nil"/>
              <w:left w:val="nil"/>
              <w:bottom w:val="nil"/>
              <w:right w:val="nil"/>
            </w:tcBorders>
            <w:shd w:val="clear" w:color="000000" w:fill="757575"/>
            <w:vAlign w:val="center"/>
            <w:hideMark/>
          </w:tcPr>
          <w:p w:rsidR="00EA08DB" w:rsidRPr="00EA08DB" w:rsidRDefault="00EA08DB" w:rsidP="00EA08DB">
            <w:pPr>
              <w:spacing w:after="0" w:line="240" w:lineRule="auto"/>
              <w:jc w:val="right"/>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121,75</w:t>
            </w:r>
          </w:p>
        </w:tc>
        <w:tc>
          <w:tcPr>
            <w:tcW w:w="834" w:type="dxa"/>
            <w:tcBorders>
              <w:top w:val="nil"/>
              <w:left w:val="nil"/>
              <w:bottom w:val="nil"/>
              <w:right w:val="nil"/>
            </w:tcBorders>
            <w:shd w:val="clear" w:color="000000" w:fill="757575"/>
            <w:vAlign w:val="center"/>
            <w:hideMark/>
          </w:tcPr>
          <w:p w:rsidR="00EA08DB" w:rsidRPr="00EA08DB" w:rsidRDefault="00EA08DB" w:rsidP="00EA08DB">
            <w:pPr>
              <w:spacing w:after="0" w:line="240" w:lineRule="auto"/>
              <w:jc w:val="right"/>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53,76</w:t>
            </w:r>
          </w:p>
        </w:tc>
      </w:tr>
      <w:tr w:rsidR="00EA08DB" w:rsidRPr="00EA08DB" w:rsidTr="00120F67">
        <w:trPr>
          <w:trHeight w:val="450"/>
        </w:trPr>
        <w:tc>
          <w:tcPr>
            <w:tcW w:w="352"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3</w:t>
            </w:r>
          </w:p>
        </w:tc>
        <w:tc>
          <w:tcPr>
            <w:tcW w:w="3334"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Rashodi poslovanja</w:t>
            </w:r>
          </w:p>
        </w:tc>
        <w:tc>
          <w:tcPr>
            <w:tcW w:w="283"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 </w:t>
            </w:r>
          </w:p>
        </w:tc>
        <w:tc>
          <w:tcPr>
            <w:tcW w:w="1276"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800.302,65</w:t>
            </w:r>
          </w:p>
        </w:tc>
        <w:tc>
          <w:tcPr>
            <w:tcW w:w="1418"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1.801.837,00</w:t>
            </w:r>
          </w:p>
        </w:tc>
        <w:tc>
          <w:tcPr>
            <w:tcW w:w="1275"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980.193,11</w:t>
            </w:r>
          </w:p>
        </w:tc>
        <w:tc>
          <w:tcPr>
            <w:tcW w:w="993"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122,48</w:t>
            </w:r>
          </w:p>
        </w:tc>
        <w:tc>
          <w:tcPr>
            <w:tcW w:w="834"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54,40</w:t>
            </w:r>
          </w:p>
        </w:tc>
      </w:tr>
      <w:tr w:rsidR="00EA08DB" w:rsidRPr="00EA08DB" w:rsidTr="00120F67">
        <w:trPr>
          <w:trHeight w:val="674"/>
        </w:trPr>
        <w:tc>
          <w:tcPr>
            <w:tcW w:w="352"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4</w:t>
            </w:r>
          </w:p>
        </w:tc>
        <w:tc>
          <w:tcPr>
            <w:tcW w:w="3334"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Rashodi za nabavu nefinancijske imovine</w:t>
            </w:r>
          </w:p>
        </w:tc>
        <w:tc>
          <w:tcPr>
            <w:tcW w:w="283"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 </w:t>
            </w:r>
          </w:p>
        </w:tc>
        <w:tc>
          <w:tcPr>
            <w:tcW w:w="1276"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5.565,24</w:t>
            </w:r>
          </w:p>
        </w:tc>
        <w:tc>
          <w:tcPr>
            <w:tcW w:w="1418"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23.317,00</w:t>
            </w:r>
          </w:p>
        </w:tc>
        <w:tc>
          <w:tcPr>
            <w:tcW w:w="1275"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919,99</w:t>
            </w:r>
          </w:p>
        </w:tc>
        <w:tc>
          <w:tcPr>
            <w:tcW w:w="993"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16,53</w:t>
            </w:r>
          </w:p>
        </w:tc>
        <w:tc>
          <w:tcPr>
            <w:tcW w:w="834" w:type="dxa"/>
            <w:tcBorders>
              <w:top w:val="nil"/>
              <w:left w:val="nil"/>
              <w:bottom w:val="nil"/>
              <w:right w:val="nil"/>
            </w:tcBorders>
            <w:shd w:val="clear" w:color="000000" w:fill="FFFFFF"/>
            <w:vAlign w:val="center"/>
            <w:hideMark/>
          </w:tcPr>
          <w:p w:rsidR="00EA08DB" w:rsidRPr="00EA08DB" w:rsidRDefault="00EA08DB" w:rsidP="00EA08DB">
            <w:pPr>
              <w:spacing w:after="0" w:line="240" w:lineRule="auto"/>
              <w:jc w:val="right"/>
              <w:rPr>
                <w:rFonts w:ascii="Arial" w:eastAsia="Times New Roman" w:hAnsi="Arial" w:cs="Arial"/>
                <w:color w:val="000000"/>
                <w:sz w:val="16"/>
                <w:szCs w:val="16"/>
                <w:lang w:val="hr-HR" w:eastAsia="hr-HR"/>
              </w:rPr>
            </w:pPr>
            <w:r w:rsidRPr="00EA08DB">
              <w:rPr>
                <w:rFonts w:ascii="Arial" w:eastAsia="Times New Roman" w:hAnsi="Arial" w:cs="Arial"/>
                <w:color w:val="000000"/>
                <w:sz w:val="16"/>
                <w:szCs w:val="16"/>
                <w:lang w:val="hr-HR" w:eastAsia="hr-HR"/>
              </w:rPr>
              <w:t>3,95</w:t>
            </w:r>
          </w:p>
        </w:tc>
      </w:tr>
      <w:tr w:rsidR="00EA08DB" w:rsidRPr="00EA08DB" w:rsidTr="00120F67">
        <w:trPr>
          <w:trHeight w:val="255"/>
        </w:trPr>
        <w:tc>
          <w:tcPr>
            <w:tcW w:w="352" w:type="dxa"/>
            <w:tcBorders>
              <w:top w:val="nil"/>
              <w:left w:val="nil"/>
              <w:bottom w:val="nil"/>
              <w:right w:val="nil"/>
            </w:tcBorders>
            <w:shd w:val="clear" w:color="000000" w:fill="808080"/>
            <w:noWrap/>
            <w:vAlign w:val="center"/>
            <w:hideMark/>
          </w:tcPr>
          <w:p w:rsidR="00EA08DB" w:rsidRPr="00EA08DB" w:rsidRDefault="00EA08DB" w:rsidP="00EA08DB">
            <w:pPr>
              <w:spacing w:after="0" w:line="240" w:lineRule="auto"/>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 </w:t>
            </w:r>
          </w:p>
        </w:tc>
        <w:tc>
          <w:tcPr>
            <w:tcW w:w="3617" w:type="dxa"/>
            <w:gridSpan w:val="2"/>
            <w:tcBorders>
              <w:top w:val="nil"/>
              <w:left w:val="nil"/>
              <w:bottom w:val="nil"/>
              <w:right w:val="nil"/>
            </w:tcBorders>
            <w:shd w:val="clear" w:color="000000" w:fill="808080"/>
            <w:noWrap/>
            <w:vAlign w:val="center"/>
            <w:hideMark/>
          </w:tcPr>
          <w:p w:rsidR="00EA08DB" w:rsidRPr="00EA08DB" w:rsidRDefault="00EA08DB" w:rsidP="00EA08DB">
            <w:pPr>
              <w:spacing w:after="0" w:line="240" w:lineRule="auto"/>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RAZLIKA VIŠAK/MANJAK</w:t>
            </w:r>
          </w:p>
        </w:tc>
        <w:tc>
          <w:tcPr>
            <w:tcW w:w="1276" w:type="dxa"/>
            <w:tcBorders>
              <w:top w:val="nil"/>
              <w:left w:val="nil"/>
              <w:bottom w:val="nil"/>
              <w:right w:val="nil"/>
            </w:tcBorders>
            <w:shd w:val="clear" w:color="000000" w:fill="808080"/>
            <w:noWrap/>
            <w:vAlign w:val="center"/>
            <w:hideMark/>
          </w:tcPr>
          <w:p w:rsidR="00EA08DB" w:rsidRPr="00EA08DB" w:rsidRDefault="00EA08DB" w:rsidP="00EA08DB">
            <w:pPr>
              <w:spacing w:after="0" w:line="240" w:lineRule="auto"/>
              <w:jc w:val="right"/>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22.484,99</w:t>
            </w:r>
          </w:p>
        </w:tc>
        <w:tc>
          <w:tcPr>
            <w:tcW w:w="1418" w:type="dxa"/>
            <w:tcBorders>
              <w:top w:val="nil"/>
              <w:left w:val="nil"/>
              <w:bottom w:val="nil"/>
              <w:right w:val="nil"/>
            </w:tcBorders>
            <w:shd w:val="clear" w:color="000000" w:fill="808080"/>
            <w:noWrap/>
            <w:vAlign w:val="center"/>
            <w:hideMark/>
          </w:tcPr>
          <w:p w:rsidR="00EA08DB" w:rsidRPr="00EA08DB" w:rsidRDefault="00EA08DB" w:rsidP="00EA08DB">
            <w:pPr>
              <w:spacing w:after="0" w:line="240" w:lineRule="auto"/>
              <w:jc w:val="right"/>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-2.000,00</w:t>
            </w:r>
          </w:p>
        </w:tc>
        <w:tc>
          <w:tcPr>
            <w:tcW w:w="1275" w:type="dxa"/>
            <w:tcBorders>
              <w:top w:val="nil"/>
              <w:left w:val="nil"/>
              <w:bottom w:val="nil"/>
              <w:right w:val="nil"/>
            </w:tcBorders>
            <w:shd w:val="clear" w:color="000000" w:fill="808080"/>
            <w:noWrap/>
            <w:vAlign w:val="center"/>
            <w:hideMark/>
          </w:tcPr>
          <w:p w:rsidR="00EA08DB" w:rsidRPr="00EA08DB" w:rsidRDefault="00EA08DB" w:rsidP="00EA08DB">
            <w:pPr>
              <w:spacing w:after="0" w:line="240" w:lineRule="auto"/>
              <w:jc w:val="right"/>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-108.397,49</w:t>
            </w:r>
          </w:p>
        </w:tc>
        <w:tc>
          <w:tcPr>
            <w:tcW w:w="993" w:type="dxa"/>
            <w:tcBorders>
              <w:top w:val="nil"/>
              <w:left w:val="nil"/>
              <w:bottom w:val="nil"/>
              <w:right w:val="nil"/>
            </w:tcBorders>
            <w:shd w:val="clear" w:color="000000" w:fill="808080"/>
            <w:vAlign w:val="center"/>
            <w:hideMark/>
          </w:tcPr>
          <w:p w:rsidR="00EA08DB" w:rsidRPr="00EA08DB" w:rsidRDefault="00EA08DB" w:rsidP="00EA08DB">
            <w:pPr>
              <w:spacing w:after="0" w:line="240" w:lineRule="auto"/>
              <w:jc w:val="right"/>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-482,09</w:t>
            </w:r>
          </w:p>
        </w:tc>
        <w:tc>
          <w:tcPr>
            <w:tcW w:w="834" w:type="dxa"/>
            <w:tcBorders>
              <w:top w:val="nil"/>
              <w:left w:val="nil"/>
              <w:bottom w:val="nil"/>
              <w:right w:val="nil"/>
            </w:tcBorders>
            <w:shd w:val="clear" w:color="000000" w:fill="808080"/>
            <w:vAlign w:val="center"/>
            <w:hideMark/>
          </w:tcPr>
          <w:p w:rsidR="00EA08DB" w:rsidRPr="00EA08DB" w:rsidRDefault="00EA08DB" w:rsidP="00EA08DB">
            <w:pPr>
              <w:spacing w:after="0" w:line="240" w:lineRule="auto"/>
              <w:jc w:val="right"/>
              <w:rPr>
                <w:rFonts w:ascii="Arial" w:eastAsia="Times New Roman" w:hAnsi="Arial" w:cs="Arial"/>
                <w:color w:val="FFFFFF"/>
                <w:sz w:val="16"/>
                <w:szCs w:val="16"/>
                <w:lang w:val="hr-HR" w:eastAsia="hr-HR"/>
              </w:rPr>
            </w:pPr>
            <w:r w:rsidRPr="00EA08DB">
              <w:rPr>
                <w:rFonts w:ascii="Arial" w:eastAsia="Times New Roman" w:hAnsi="Arial" w:cs="Arial"/>
                <w:color w:val="FFFFFF"/>
                <w:sz w:val="16"/>
                <w:szCs w:val="16"/>
                <w:lang w:val="hr-HR" w:eastAsia="hr-HR"/>
              </w:rPr>
              <w:t>5419,87</w:t>
            </w:r>
          </w:p>
        </w:tc>
      </w:tr>
    </w:tbl>
    <w:p w:rsidR="00EA08DB" w:rsidRPr="00EA08DB" w:rsidRDefault="00EA08DB" w:rsidP="00EA08DB">
      <w:pPr>
        <w:jc w:val="center"/>
        <w:rPr>
          <w:rFonts w:ascii="Arial" w:hAnsi="Arial" w:cs="Arial"/>
          <w:sz w:val="20"/>
          <w:szCs w:val="20"/>
          <w:lang w:val="hr-HR"/>
        </w:rPr>
      </w:pPr>
    </w:p>
    <w:p w:rsidR="00BE3305" w:rsidRDefault="00BE3305">
      <w:pPr>
        <w:rPr>
          <w:lang w:val="hr-HR"/>
        </w:rPr>
      </w:pPr>
    </w:p>
    <w:p w:rsidR="00816C3C" w:rsidRDefault="00816C3C">
      <w:pPr>
        <w:rPr>
          <w:lang w:val="hr-HR"/>
        </w:rPr>
      </w:pPr>
    </w:p>
    <w:p w:rsidR="00816C3C" w:rsidRDefault="00816C3C">
      <w:pPr>
        <w:rPr>
          <w:lang w:val="hr-HR"/>
        </w:rPr>
      </w:pPr>
    </w:p>
    <w:p w:rsidR="00816C3C" w:rsidRPr="004F2A19" w:rsidRDefault="00816C3C">
      <w:pPr>
        <w:rPr>
          <w:lang w:val="hr-HR"/>
        </w:rPr>
      </w:pPr>
    </w:p>
    <w:p w:rsidR="00BE3305" w:rsidRPr="004F2A19" w:rsidRDefault="00BE3305">
      <w:pPr>
        <w:rPr>
          <w:lang w:val="hr-HR"/>
        </w:rPr>
      </w:pPr>
    </w:p>
    <w:p w:rsidR="003A0D68" w:rsidRPr="00120F67" w:rsidRDefault="000077A4" w:rsidP="00120F67">
      <w:pPr>
        <w:pStyle w:val="Odlomakpopisa"/>
        <w:numPr>
          <w:ilvl w:val="0"/>
          <w:numId w:val="15"/>
        </w:numPr>
        <w:jc w:val="center"/>
        <w:rPr>
          <w:rFonts w:ascii="Arial" w:eastAsia="Times New Roman" w:hAnsi="Arial" w:cs="Arial"/>
          <w:b/>
          <w:bCs/>
          <w:sz w:val="20"/>
          <w:szCs w:val="20"/>
          <w:lang w:val="hr-HR" w:eastAsia="hr-HR"/>
        </w:rPr>
      </w:pPr>
      <w:r w:rsidRPr="00120F67">
        <w:rPr>
          <w:rFonts w:ascii="Arial" w:eastAsia="Times New Roman" w:hAnsi="Arial" w:cs="Arial"/>
          <w:b/>
          <w:bCs/>
          <w:sz w:val="20"/>
          <w:szCs w:val="20"/>
          <w:lang w:val="hr-HR" w:eastAsia="hr-HR"/>
        </w:rPr>
        <w:t>SAŽETAK RAČUNA FINANCIRANJA</w:t>
      </w:r>
    </w:p>
    <w:tbl>
      <w:tblPr>
        <w:tblW w:w="9923" w:type="dxa"/>
        <w:tblLayout w:type="fixed"/>
        <w:tblLook w:val="04A0" w:firstRow="1" w:lastRow="0" w:firstColumn="1" w:lastColumn="0" w:noHBand="0" w:noVBand="1"/>
      </w:tblPr>
      <w:tblGrid>
        <w:gridCol w:w="822"/>
        <w:gridCol w:w="2580"/>
        <w:gridCol w:w="284"/>
        <w:gridCol w:w="1417"/>
        <w:gridCol w:w="1418"/>
        <w:gridCol w:w="1559"/>
        <w:gridCol w:w="992"/>
        <w:gridCol w:w="851"/>
      </w:tblGrid>
      <w:tr w:rsidR="00120F67" w:rsidRPr="00120F67" w:rsidTr="00120F67">
        <w:trPr>
          <w:trHeight w:val="705"/>
        </w:trPr>
        <w:tc>
          <w:tcPr>
            <w:tcW w:w="3686" w:type="dxa"/>
            <w:gridSpan w:val="3"/>
            <w:tcBorders>
              <w:top w:val="single" w:sz="12" w:space="0" w:color="000000"/>
              <w:left w:val="nil"/>
              <w:bottom w:val="single" w:sz="12" w:space="0" w:color="000000"/>
              <w:right w:val="nil"/>
            </w:tcBorders>
            <w:shd w:val="clear" w:color="000000" w:fill="3366FF"/>
            <w:vAlign w:val="center"/>
            <w:hideMark/>
          </w:tcPr>
          <w:p w:rsidR="00120F67" w:rsidRPr="00120F67" w:rsidRDefault="00120F67" w:rsidP="00120F67">
            <w:pPr>
              <w:spacing w:after="0" w:line="240" w:lineRule="auto"/>
              <w:jc w:val="center"/>
              <w:rPr>
                <w:rFonts w:ascii="Tahoma" w:eastAsia="Times New Roman" w:hAnsi="Tahoma" w:cs="Tahoma"/>
                <w:color w:val="FFFFFF"/>
                <w:sz w:val="18"/>
                <w:szCs w:val="18"/>
                <w:lang w:val="hr-HR" w:eastAsia="hr-HR"/>
              </w:rPr>
            </w:pPr>
            <w:r w:rsidRPr="00120F67">
              <w:rPr>
                <w:rFonts w:ascii="Tahoma" w:eastAsia="Times New Roman" w:hAnsi="Tahoma" w:cs="Tahoma"/>
                <w:color w:val="FFFFFF"/>
                <w:sz w:val="18"/>
                <w:szCs w:val="18"/>
                <w:lang w:val="hr-HR" w:eastAsia="hr-HR"/>
              </w:rPr>
              <w:t> </w:t>
            </w:r>
          </w:p>
        </w:tc>
        <w:tc>
          <w:tcPr>
            <w:tcW w:w="1417" w:type="dxa"/>
            <w:tcBorders>
              <w:top w:val="single" w:sz="12" w:space="0" w:color="000000"/>
              <w:left w:val="nil"/>
              <w:bottom w:val="single" w:sz="12" w:space="0" w:color="000000"/>
              <w:right w:val="nil"/>
            </w:tcBorders>
            <w:shd w:val="clear" w:color="000000" w:fill="3366FF"/>
            <w:vAlign w:val="center"/>
            <w:hideMark/>
          </w:tcPr>
          <w:p w:rsidR="00120F67" w:rsidRPr="00120F67" w:rsidRDefault="00120F67" w:rsidP="00120F67">
            <w:pPr>
              <w:spacing w:after="0" w:line="240" w:lineRule="auto"/>
              <w:jc w:val="center"/>
              <w:rPr>
                <w:rFonts w:ascii="Arial" w:eastAsia="Times New Roman" w:hAnsi="Arial" w:cs="Arial"/>
                <w:color w:val="FFFFFF"/>
                <w:sz w:val="16"/>
                <w:szCs w:val="16"/>
                <w:lang w:val="hr-HR" w:eastAsia="hr-HR"/>
              </w:rPr>
            </w:pPr>
            <w:r w:rsidRPr="00120F67">
              <w:rPr>
                <w:rFonts w:ascii="Arial" w:eastAsia="Times New Roman" w:hAnsi="Arial" w:cs="Arial"/>
                <w:color w:val="FFFFFF"/>
                <w:sz w:val="16"/>
                <w:szCs w:val="16"/>
                <w:lang w:val="hr-HR" w:eastAsia="hr-HR"/>
              </w:rPr>
              <w:t>Ostvarenje/izvršenje 1.-6.2024.</w:t>
            </w:r>
          </w:p>
        </w:tc>
        <w:tc>
          <w:tcPr>
            <w:tcW w:w="1418" w:type="dxa"/>
            <w:tcBorders>
              <w:top w:val="single" w:sz="12" w:space="0" w:color="000000"/>
              <w:left w:val="nil"/>
              <w:bottom w:val="single" w:sz="12" w:space="0" w:color="000000"/>
              <w:right w:val="nil"/>
            </w:tcBorders>
            <w:shd w:val="clear" w:color="000000" w:fill="3366FF"/>
            <w:vAlign w:val="center"/>
            <w:hideMark/>
          </w:tcPr>
          <w:p w:rsidR="00120F67" w:rsidRPr="00120F67" w:rsidRDefault="00120F67" w:rsidP="00120F67">
            <w:pPr>
              <w:spacing w:after="0" w:line="240" w:lineRule="auto"/>
              <w:jc w:val="center"/>
              <w:rPr>
                <w:rFonts w:ascii="Arial" w:eastAsia="Times New Roman" w:hAnsi="Arial" w:cs="Arial"/>
                <w:color w:val="FFFFFF"/>
                <w:sz w:val="16"/>
                <w:szCs w:val="16"/>
                <w:lang w:val="hr-HR" w:eastAsia="hr-HR"/>
              </w:rPr>
            </w:pPr>
            <w:r w:rsidRPr="00120F67">
              <w:rPr>
                <w:rFonts w:ascii="Arial" w:eastAsia="Times New Roman" w:hAnsi="Arial" w:cs="Arial"/>
                <w:color w:val="FFFFFF"/>
                <w:sz w:val="16"/>
                <w:szCs w:val="16"/>
                <w:lang w:val="hr-HR" w:eastAsia="hr-HR"/>
              </w:rPr>
              <w:t>PLAN 2025</w:t>
            </w:r>
          </w:p>
        </w:tc>
        <w:tc>
          <w:tcPr>
            <w:tcW w:w="1559" w:type="dxa"/>
            <w:tcBorders>
              <w:top w:val="single" w:sz="12" w:space="0" w:color="000000"/>
              <w:left w:val="nil"/>
              <w:bottom w:val="single" w:sz="12" w:space="0" w:color="000000"/>
              <w:right w:val="nil"/>
            </w:tcBorders>
            <w:shd w:val="clear" w:color="000000" w:fill="3366FF"/>
            <w:vAlign w:val="center"/>
            <w:hideMark/>
          </w:tcPr>
          <w:p w:rsidR="00120F67" w:rsidRPr="00120F67" w:rsidRDefault="00120F67" w:rsidP="00120F67">
            <w:pPr>
              <w:spacing w:after="0" w:line="240" w:lineRule="auto"/>
              <w:rPr>
                <w:rFonts w:ascii="Tahoma" w:eastAsia="Times New Roman" w:hAnsi="Tahoma" w:cs="Tahoma"/>
                <w:color w:val="FFFFFF"/>
                <w:sz w:val="18"/>
                <w:szCs w:val="18"/>
                <w:lang w:val="hr-HR" w:eastAsia="hr-HR"/>
              </w:rPr>
            </w:pPr>
            <w:r w:rsidRPr="00120F67">
              <w:rPr>
                <w:rFonts w:ascii="Tahoma" w:eastAsia="Times New Roman" w:hAnsi="Tahoma" w:cs="Tahoma"/>
                <w:color w:val="FFFFFF"/>
                <w:sz w:val="18"/>
                <w:szCs w:val="18"/>
                <w:lang w:val="hr-HR" w:eastAsia="hr-HR"/>
              </w:rPr>
              <w:t>Ostvarenje/izvršenje 1.-6.2025.</w:t>
            </w:r>
          </w:p>
        </w:tc>
        <w:tc>
          <w:tcPr>
            <w:tcW w:w="992" w:type="dxa"/>
            <w:tcBorders>
              <w:top w:val="single" w:sz="12" w:space="0" w:color="000000"/>
              <w:left w:val="nil"/>
              <w:bottom w:val="single" w:sz="12" w:space="0" w:color="000000"/>
              <w:right w:val="nil"/>
            </w:tcBorders>
            <w:shd w:val="clear" w:color="000000" w:fill="3366FF"/>
            <w:vAlign w:val="center"/>
            <w:hideMark/>
          </w:tcPr>
          <w:p w:rsidR="00120F67" w:rsidRPr="00120F67" w:rsidRDefault="00120F67" w:rsidP="00120F67">
            <w:pPr>
              <w:spacing w:after="0" w:line="240" w:lineRule="auto"/>
              <w:jc w:val="center"/>
              <w:rPr>
                <w:rFonts w:ascii="Tahoma" w:eastAsia="Times New Roman" w:hAnsi="Tahoma" w:cs="Tahoma"/>
                <w:color w:val="FFFFFF"/>
                <w:sz w:val="18"/>
                <w:szCs w:val="18"/>
                <w:lang w:val="hr-HR" w:eastAsia="hr-HR"/>
              </w:rPr>
            </w:pPr>
            <w:r w:rsidRPr="00120F67">
              <w:rPr>
                <w:rFonts w:ascii="Tahoma" w:eastAsia="Times New Roman" w:hAnsi="Tahoma" w:cs="Tahoma"/>
                <w:color w:val="FFFFFF"/>
                <w:sz w:val="18"/>
                <w:szCs w:val="18"/>
                <w:lang w:val="hr-HR" w:eastAsia="hr-HR"/>
              </w:rPr>
              <w:t>Indeks</w:t>
            </w:r>
          </w:p>
        </w:tc>
        <w:tc>
          <w:tcPr>
            <w:tcW w:w="851" w:type="dxa"/>
            <w:tcBorders>
              <w:top w:val="single" w:sz="12" w:space="0" w:color="000000"/>
              <w:left w:val="nil"/>
              <w:bottom w:val="single" w:sz="12" w:space="0" w:color="000000"/>
              <w:right w:val="nil"/>
            </w:tcBorders>
            <w:shd w:val="clear" w:color="000000" w:fill="3366FF"/>
            <w:vAlign w:val="center"/>
            <w:hideMark/>
          </w:tcPr>
          <w:p w:rsidR="00120F67" w:rsidRPr="00120F67" w:rsidRDefault="00120F67" w:rsidP="00120F67">
            <w:pPr>
              <w:spacing w:after="0" w:line="240" w:lineRule="auto"/>
              <w:jc w:val="center"/>
              <w:rPr>
                <w:rFonts w:ascii="Tahoma" w:eastAsia="Times New Roman" w:hAnsi="Tahoma" w:cs="Tahoma"/>
                <w:color w:val="FFFFFF"/>
                <w:sz w:val="18"/>
                <w:szCs w:val="18"/>
                <w:lang w:val="hr-HR" w:eastAsia="hr-HR"/>
              </w:rPr>
            </w:pPr>
            <w:r w:rsidRPr="00120F67">
              <w:rPr>
                <w:rFonts w:ascii="Tahoma" w:eastAsia="Times New Roman" w:hAnsi="Tahoma" w:cs="Tahoma"/>
                <w:color w:val="FFFFFF"/>
                <w:sz w:val="18"/>
                <w:szCs w:val="18"/>
                <w:lang w:val="hr-HR" w:eastAsia="hr-HR"/>
              </w:rPr>
              <w:t>Indeks</w:t>
            </w:r>
          </w:p>
        </w:tc>
      </w:tr>
      <w:tr w:rsidR="00120F67" w:rsidRPr="00120F67" w:rsidTr="00120F67">
        <w:trPr>
          <w:trHeight w:val="285"/>
        </w:trPr>
        <w:tc>
          <w:tcPr>
            <w:tcW w:w="822" w:type="dxa"/>
            <w:tcBorders>
              <w:top w:val="nil"/>
              <w:left w:val="nil"/>
              <w:bottom w:val="single" w:sz="12" w:space="0" w:color="000000"/>
              <w:right w:val="nil"/>
            </w:tcBorders>
            <w:shd w:val="clear" w:color="000000" w:fill="3366FF"/>
            <w:vAlign w:val="center"/>
            <w:hideMark/>
          </w:tcPr>
          <w:p w:rsidR="00120F67" w:rsidRPr="00120F67" w:rsidRDefault="00120F67" w:rsidP="00120F67">
            <w:pPr>
              <w:spacing w:after="0" w:line="240" w:lineRule="auto"/>
              <w:jc w:val="center"/>
              <w:rPr>
                <w:rFonts w:ascii="Tahoma" w:eastAsia="Times New Roman" w:hAnsi="Tahoma" w:cs="Tahoma"/>
                <w:color w:val="FFFFFF"/>
                <w:sz w:val="16"/>
                <w:szCs w:val="16"/>
                <w:lang w:val="hr-HR" w:eastAsia="hr-HR"/>
              </w:rPr>
            </w:pPr>
            <w:r w:rsidRPr="00120F67">
              <w:rPr>
                <w:rFonts w:ascii="Tahoma" w:eastAsia="Times New Roman" w:hAnsi="Tahoma" w:cs="Tahoma"/>
                <w:color w:val="FFFFFF"/>
                <w:sz w:val="16"/>
                <w:szCs w:val="16"/>
                <w:lang w:val="hr-HR" w:eastAsia="hr-HR"/>
              </w:rPr>
              <w:t>1.</w:t>
            </w:r>
          </w:p>
        </w:tc>
        <w:tc>
          <w:tcPr>
            <w:tcW w:w="2580" w:type="dxa"/>
            <w:tcBorders>
              <w:top w:val="single" w:sz="12" w:space="0" w:color="000000"/>
              <w:left w:val="nil"/>
              <w:bottom w:val="single" w:sz="12" w:space="0" w:color="000000"/>
              <w:right w:val="nil"/>
            </w:tcBorders>
            <w:shd w:val="clear" w:color="000000" w:fill="3366FF"/>
            <w:vAlign w:val="center"/>
            <w:hideMark/>
          </w:tcPr>
          <w:p w:rsidR="00120F67" w:rsidRPr="00120F67" w:rsidRDefault="00120F67" w:rsidP="00120F67">
            <w:pPr>
              <w:spacing w:after="0" w:line="240" w:lineRule="auto"/>
              <w:jc w:val="center"/>
              <w:rPr>
                <w:rFonts w:ascii="Tahoma" w:eastAsia="Times New Roman" w:hAnsi="Tahoma" w:cs="Tahoma"/>
                <w:color w:val="FFFFFF"/>
                <w:sz w:val="16"/>
                <w:szCs w:val="16"/>
                <w:lang w:val="hr-HR" w:eastAsia="hr-HR"/>
              </w:rPr>
            </w:pPr>
            <w:r w:rsidRPr="00120F67">
              <w:rPr>
                <w:rFonts w:ascii="Tahoma" w:eastAsia="Times New Roman" w:hAnsi="Tahoma" w:cs="Tahoma"/>
                <w:color w:val="FFFFFF"/>
                <w:sz w:val="16"/>
                <w:szCs w:val="16"/>
                <w:lang w:val="hr-HR" w:eastAsia="hr-HR"/>
              </w:rPr>
              <w:t>2.</w:t>
            </w:r>
          </w:p>
        </w:tc>
        <w:tc>
          <w:tcPr>
            <w:tcW w:w="284" w:type="dxa"/>
            <w:tcBorders>
              <w:top w:val="single" w:sz="12" w:space="0" w:color="000000"/>
              <w:left w:val="nil"/>
              <w:bottom w:val="single" w:sz="12" w:space="0" w:color="000000"/>
              <w:right w:val="nil"/>
            </w:tcBorders>
            <w:shd w:val="clear" w:color="000000" w:fill="3366FF"/>
            <w:vAlign w:val="center"/>
            <w:hideMark/>
          </w:tcPr>
          <w:p w:rsidR="00120F67" w:rsidRPr="00120F67" w:rsidRDefault="00120F67" w:rsidP="00120F67">
            <w:pPr>
              <w:spacing w:after="0" w:line="240" w:lineRule="auto"/>
              <w:jc w:val="center"/>
              <w:rPr>
                <w:rFonts w:ascii="Tahoma" w:eastAsia="Times New Roman" w:hAnsi="Tahoma" w:cs="Tahoma"/>
                <w:color w:val="FFFFFF"/>
                <w:sz w:val="16"/>
                <w:szCs w:val="16"/>
                <w:lang w:val="hr-HR" w:eastAsia="hr-HR"/>
              </w:rPr>
            </w:pPr>
            <w:r w:rsidRPr="00120F67">
              <w:rPr>
                <w:rFonts w:ascii="Tahoma" w:eastAsia="Times New Roman" w:hAnsi="Tahoma" w:cs="Tahoma"/>
                <w:color w:val="FFFFFF"/>
                <w:sz w:val="16"/>
                <w:szCs w:val="16"/>
                <w:lang w:val="hr-HR" w:eastAsia="hr-HR"/>
              </w:rPr>
              <w:t> </w:t>
            </w:r>
          </w:p>
        </w:tc>
        <w:tc>
          <w:tcPr>
            <w:tcW w:w="1417" w:type="dxa"/>
            <w:tcBorders>
              <w:top w:val="nil"/>
              <w:left w:val="nil"/>
              <w:bottom w:val="single" w:sz="12" w:space="0" w:color="000000"/>
              <w:right w:val="nil"/>
            </w:tcBorders>
            <w:shd w:val="clear" w:color="000000" w:fill="3366FF"/>
            <w:vAlign w:val="center"/>
            <w:hideMark/>
          </w:tcPr>
          <w:p w:rsidR="00120F67" w:rsidRPr="00120F67" w:rsidRDefault="00120F67" w:rsidP="00120F67">
            <w:pPr>
              <w:spacing w:after="0" w:line="240" w:lineRule="auto"/>
              <w:jc w:val="center"/>
              <w:rPr>
                <w:rFonts w:ascii="Tahoma" w:eastAsia="Times New Roman" w:hAnsi="Tahoma" w:cs="Tahoma"/>
                <w:color w:val="FFFFFF"/>
                <w:sz w:val="16"/>
                <w:szCs w:val="16"/>
                <w:lang w:val="hr-HR" w:eastAsia="hr-HR"/>
              </w:rPr>
            </w:pPr>
            <w:r w:rsidRPr="00120F67">
              <w:rPr>
                <w:rFonts w:ascii="Tahoma" w:eastAsia="Times New Roman" w:hAnsi="Tahoma" w:cs="Tahoma"/>
                <w:color w:val="FFFFFF"/>
                <w:sz w:val="16"/>
                <w:szCs w:val="16"/>
                <w:lang w:val="hr-HR" w:eastAsia="hr-HR"/>
              </w:rPr>
              <w:t>3.</w:t>
            </w:r>
          </w:p>
        </w:tc>
        <w:tc>
          <w:tcPr>
            <w:tcW w:w="1418" w:type="dxa"/>
            <w:tcBorders>
              <w:top w:val="nil"/>
              <w:left w:val="nil"/>
              <w:bottom w:val="single" w:sz="12" w:space="0" w:color="000000"/>
              <w:right w:val="nil"/>
            </w:tcBorders>
            <w:shd w:val="clear" w:color="000000" w:fill="3366FF"/>
            <w:vAlign w:val="center"/>
            <w:hideMark/>
          </w:tcPr>
          <w:p w:rsidR="00120F67" w:rsidRPr="00120F67" w:rsidRDefault="00120F67" w:rsidP="00120F67">
            <w:pPr>
              <w:spacing w:after="0" w:line="240" w:lineRule="auto"/>
              <w:jc w:val="center"/>
              <w:rPr>
                <w:rFonts w:ascii="Tahoma" w:eastAsia="Times New Roman" w:hAnsi="Tahoma" w:cs="Tahoma"/>
                <w:color w:val="FFFFFF"/>
                <w:sz w:val="16"/>
                <w:szCs w:val="16"/>
                <w:lang w:val="hr-HR" w:eastAsia="hr-HR"/>
              </w:rPr>
            </w:pPr>
            <w:r w:rsidRPr="00120F67">
              <w:rPr>
                <w:rFonts w:ascii="Tahoma" w:eastAsia="Times New Roman" w:hAnsi="Tahoma" w:cs="Tahoma"/>
                <w:color w:val="FFFFFF"/>
                <w:sz w:val="16"/>
                <w:szCs w:val="16"/>
                <w:lang w:val="hr-HR" w:eastAsia="hr-HR"/>
              </w:rPr>
              <w:t>4.</w:t>
            </w:r>
          </w:p>
        </w:tc>
        <w:tc>
          <w:tcPr>
            <w:tcW w:w="1559" w:type="dxa"/>
            <w:tcBorders>
              <w:top w:val="nil"/>
              <w:left w:val="nil"/>
              <w:bottom w:val="single" w:sz="12" w:space="0" w:color="000000"/>
              <w:right w:val="nil"/>
            </w:tcBorders>
            <w:shd w:val="clear" w:color="000000" w:fill="3366FF"/>
            <w:vAlign w:val="center"/>
            <w:hideMark/>
          </w:tcPr>
          <w:p w:rsidR="00120F67" w:rsidRPr="00120F67" w:rsidRDefault="00120F67" w:rsidP="00120F67">
            <w:pPr>
              <w:spacing w:after="0" w:line="240" w:lineRule="auto"/>
              <w:rPr>
                <w:rFonts w:ascii="Tahoma" w:eastAsia="Times New Roman" w:hAnsi="Tahoma" w:cs="Tahoma"/>
                <w:color w:val="FFFFFF"/>
                <w:sz w:val="16"/>
                <w:szCs w:val="16"/>
                <w:lang w:val="hr-HR" w:eastAsia="hr-HR"/>
              </w:rPr>
            </w:pPr>
            <w:r w:rsidRPr="00120F67">
              <w:rPr>
                <w:rFonts w:ascii="Tahoma" w:eastAsia="Times New Roman" w:hAnsi="Tahoma" w:cs="Tahoma"/>
                <w:color w:val="FFFFFF"/>
                <w:sz w:val="16"/>
                <w:szCs w:val="16"/>
                <w:lang w:val="hr-HR" w:eastAsia="hr-HR"/>
              </w:rPr>
              <w:t>5.</w:t>
            </w:r>
          </w:p>
        </w:tc>
        <w:tc>
          <w:tcPr>
            <w:tcW w:w="992" w:type="dxa"/>
            <w:tcBorders>
              <w:top w:val="single" w:sz="12" w:space="0" w:color="000000"/>
              <w:left w:val="nil"/>
              <w:bottom w:val="single" w:sz="12" w:space="0" w:color="000000"/>
              <w:right w:val="nil"/>
            </w:tcBorders>
            <w:shd w:val="clear" w:color="000000" w:fill="3366FF"/>
            <w:vAlign w:val="center"/>
            <w:hideMark/>
          </w:tcPr>
          <w:p w:rsidR="00120F67" w:rsidRPr="00120F67" w:rsidRDefault="00120F67" w:rsidP="00120F67">
            <w:pPr>
              <w:spacing w:after="0" w:line="240" w:lineRule="auto"/>
              <w:jc w:val="center"/>
              <w:rPr>
                <w:rFonts w:ascii="Tahoma" w:eastAsia="Times New Roman" w:hAnsi="Tahoma" w:cs="Tahoma"/>
                <w:color w:val="FFFFFF"/>
                <w:sz w:val="16"/>
                <w:szCs w:val="16"/>
                <w:lang w:val="hr-HR" w:eastAsia="hr-HR"/>
              </w:rPr>
            </w:pPr>
            <w:r w:rsidRPr="00120F67">
              <w:rPr>
                <w:rFonts w:ascii="Tahoma" w:eastAsia="Times New Roman" w:hAnsi="Tahoma" w:cs="Tahoma"/>
                <w:color w:val="FFFFFF"/>
                <w:sz w:val="16"/>
                <w:szCs w:val="16"/>
                <w:lang w:val="hr-HR" w:eastAsia="hr-HR"/>
              </w:rPr>
              <w:t>6.=5./3.*100</w:t>
            </w:r>
          </w:p>
        </w:tc>
        <w:tc>
          <w:tcPr>
            <w:tcW w:w="851" w:type="dxa"/>
            <w:tcBorders>
              <w:top w:val="single" w:sz="12" w:space="0" w:color="000000"/>
              <w:left w:val="nil"/>
              <w:bottom w:val="single" w:sz="12" w:space="0" w:color="000000"/>
              <w:right w:val="nil"/>
            </w:tcBorders>
            <w:shd w:val="clear" w:color="000000" w:fill="3366FF"/>
            <w:vAlign w:val="center"/>
            <w:hideMark/>
          </w:tcPr>
          <w:p w:rsidR="00120F67" w:rsidRPr="00120F67" w:rsidRDefault="00120F67" w:rsidP="00120F67">
            <w:pPr>
              <w:spacing w:after="0" w:line="240" w:lineRule="auto"/>
              <w:jc w:val="center"/>
              <w:rPr>
                <w:rFonts w:ascii="Tahoma" w:eastAsia="Times New Roman" w:hAnsi="Tahoma" w:cs="Tahoma"/>
                <w:color w:val="FFFFFF"/>
                <w:sz w:val="16"/>
                <w:szCs w:val="16"/>
                <w:lang w:val="hr-HR" w:eastAsia="hr-HR"/>
              </w:rPr>
            </w:pPr>
            <w:r w:rsidRPr="00120F67">
              <w:rPr>
                <w:rFonts w:ascii="Tahoma" w:eastAsia="Times New Roman" w:hAnsi="Tahoma" w:cs="Tahoma"/>
                <w:color w:val="FFFFFF"/>
                <w:sz w:val="16"/>
                <w:szCs w:val="16"/>
                <w:lang w:val="hr-HR" w:eastAsia="hr-HR"/>
              </w:rPr>
              <w:t>7.=5./4.*100</w:t>
            </w:r>
          </w:p>
        </w:tc>
      </w:tr>
      <w:tr w:rsidR="00120F67" w:rsidRPr="00120F67" w:rsidTr="00120F67">
        <w:trPr>
          <w:trHeight w:val="270"/>
        </w:trPr>
        <w:tc>
          <w:tcPr>
            <w:tcW w:w="822" w:type="dxa"/>
            <w:tcBorders>
              <w:top w:val="nil"/>
              <w:left w:val="nil"/>
              <w:bottom w:val="nil"/>
              <w:right w:val="nil"/>
            </w:tcBorders>
            <w:shd w:val="clear" w:color="000000" w:fill="757575"/>
            <w:vAlign w:val="center"/>
            <w:hideMark/>
          </w:tcPr>
          <w:p w:rsidR="00120F67" w:rsidRPr="00120F67" w:rsidRDefault="00120F67" w:rsidP="00120F67">
            <w:pPr>
              <w:spacing w:after="0" w:line="240" w:lineRule="auto"/>
              <w:rPr>
                <w:rFonts w:ascii="Arial" w:eastAsia="Times New Roman" w:hAnsi="Arial" w:cs="Arial"/>
                <w:color w:val="FFFFFF"/>
                <w:sz w:val="16"/>
                <w:szCs w:val="16"/>
                <w:lang w:val="hr-HR" w:eastAsia="hr-HR"/>
              </w:rPr>
            </w:pPr>
            <w:r w:rsidRPr="00120F67">
              <w:rPr>
                <w:rFonts w:ascii="Arial" w:eastAsia="Times New Roman" w:hAnsi="Arial" w:cs="Arial"/>
                <w:color w:val="FFFFFF"/>
                <w:sz w:val="16"/>
                <w:szCs w:val="16"/>
                <w:lang w:val="hr-HR" w:eastAsia="hr-HR"/>
              </w:rPr>
              <w:t> </w:t>
            </w:r>
          </w:p>
        </w:tc>
        <w:tc>
          <w:tcPr>
            <w:tcW w:w="2580" w:type="dxa"/>
            <w:tcBorders>
              <w:top w:val="nil"/>
              <w:left w:val="nil"/>
              <w:bottom w:val="nil"/>
              <w:right w:val="nil"/>
            </w:tcBorders>
            <w:shd w:val="clear" w:color="000000" w:fill="757575"/>
            <w:vAlign w:val="center"/>
            <w:hideMark/>
          </w:tcPr>
          <w:p w:rsidR="00120F67" w:rsidRPr="00120F67" w:rsidRDefault="00120F67" w:rsidP="00120F67">
            <w:pPr>
              <w:spacing w:after="0" w:line="240" w:lineRule="auto"/>
              <w:rPr>
                <w:rFonts w:ascii="Arial" w:eastAsia="Times New Roman" w:hAnsi="Arial" w:cs="Arial"/>
                <w:color w:val="FFFFFF"/>
                <w:sz w:val="16"/>
                <w:szCs w:val="16"/>
                <w:lang w:val="hr-HR" w:eastAsia="hr-HR"/>
              </w:rPr>
            </w:pPr>
            <w:r w:rsidRPr="00120F67">
              <w:rPr>
                <w:rFonts w:ascii="Arial" w:eastAsia="Times New Roman" w:hAnsi="Arial" w:cs="Arial"/>
                <w:color w:val="FFFFFF"/>
                <w:sz w:val="16"/>
                <w:szCs w:val="16"/>
                <w:lang w:val="hr-HR" w:eastAsia="hr-HR"/>
              </w:rPr>
              <w:t> </w:t>
            </w:r>
          </w:p>
        </w:tc>
        <w:tc>
          <w:tcPr>
            <w:tcW w:w="284" w:type="dxa"/>
            <w:tcBorders>
              <w:top w:val="nil"/>
              <w:left w:val="nil"/>
              <w:bottom w:val="nil"/>
              <w:right w:val="nil"/>
            </w:tcBorders>
            <w:shd w:val="clear" w:color="000000" w:fill="757575"/>
            <w:vAlign w:val="center"/>
            <w:hideMark/>
          </w:tcPr>
          <w:p w:rsidR="00120F67" w:rsidRPr="00120F67" w:rsidRDefault="00120F67" w:rsidP="00120F67">
            <w:pPr>
              <w:spacing w:after="0" w:line="240" w:lineRule="auto"/>
              <w:rPr>
                <w:rFonts w:ascii="Arial" w:eastAsia="Times New Roman" w:hAnsi="Arial" w:cs="Arial"/>
                <w:color w:val="FFFFFF"/>
                <w:sz w:val="16"/>
                <w:szCs w:val="16"/>
                <w:lang w:val="hr-HR" w:eastAsia="hr-HR"/>
              </w:rPr>
            </w:pPr>
            <w:r w:rsidRPr="00120F67">
              <w:rPr>
                <w:rFonts w:ascii="Arial" w:eastAsia="Times New Roman" w:hAnsi="Arial" w:cs="Arial"/>
                <w:color w:val="FFFFFF"/>
                <w:sz w:val="16"/>
                <w:szCs w:val="16"/>
                <w:lang w:val="hr-HR" w:eastAsia="hr-HR"/>
              </w:rPr>
              <w:t> </w:t>
            </w:r>
          </w:p>
        </w:tc>
        <w:tc>
          <w:tcPr>
            <w:tcW w:w="1417" w:type="dxa"/>
            <w:tcBorders>
              <w:top w:val="nil"/>
              <w:left w:val="nil"/>
              <w:bottom w:val="nil"/>
              <w:right w:val="nil"/>
            </w:tcBorders>
            <w:shd w:val="clear" w:color="000000" w:fill="757575"/>
            <w:vAlign w:val="center"/>
            <w:hideMark/>
          </w:tcPr>
          <w:p w:rsidR="00120F67" w:rsidRPr="00120F67" w:rsidRDefault="00120F67" w:rsidP="00120F67">
            <w:pPr>
              <w:spacing w:after="0" w:line="240" w:lineRule="auto"/>
              <w:jc w:val="right"/>
              <w:rPr>
                <w:rFonts w:ascii="Arial" w:eastAsia="Times New Roman" w:hAnsi="Arial" w:cs="Arial"/>
                <w:color w:val="FFFFFF"/>
                <w:sz w:val="16"/>
                <w:szCs w:val="16"/>
                <w:lang w:val="hr-HR" w:eastAsia="hr-HR"/>
              </w:rPr>
            </w:pPr>
            <w:r w:rsidRPr="00120F67">
              <w:rPr>
                <w:rFonts w:ascii="Arial" w:eastAsia="Times New Roman" w:hAnsi="Arial" w:cs="Arial"/>
                <w:color w:val="FFFFFF"/>
                <w:sz w:val="16"/>
                <w:szCs w:val="16"/>
                <w:lang w:val="hr-HR" w:eastAsia="hr-HR"/>
              </w:rPr>
              <w:t>0,00</w:t>
            </w:r>
          </w:p>
        </w:tc>
        <w:tc>
          <w:tcPr>
            <w:tcW w:w="1418" w:type="dxa"/>
            <w:tcBorders>
              <w:top w:val="nil"/>
              <w:left w:val="nil"/>
              <w:bottom w:val="nil"/>
              <w:right w:val="nil"/>
            </w:tcBorders>
            <w:shd w:val="clear" w:color="000000" w:fill="757575"/>
            <w:vAlign w:val="center"/>
            <w:hideMark/>
          </w:tcPr>
          <w:p w:rsidR="00120F67" w:rsidRPr="00120F67" w:rsidRDefault="00120F67" w:rsidP="00120F67">
            <w:pPr>
              <w:spacing w:after="0" w:line="240" w:lineRule="auto"/>
              <w:jc w:val="right"/>
              <w:rPr>
                <w:rFonts w:ascii="Arial" w:eastAsia="Times New Roman" w:hAnsi="Arial" w:cs="Arial"/>
                <w:color w:val="FFFFFF"/>
                <w:sz w:val="16"/>
                <w:szCs w:val="16"/>
                <w:lang w:val="hr-HR" w:eastAsia="hr-HR"/>
              </w:rPr>
            </w:pPr>
            <w:r w:rsidRPr="00120F67">
              <w:rPr>
                <w:rFonts w:ascii="Arial" w:eastAsia="Times New Roman" w:hAnsi="Arial" w:cs="Arial"/>
                <w:color w:val="FFFFFF"/>
                <w:sz w:val="16"/>
                <w:szCs w:val="16"/>
                <w:lang w:val="hr-HR" w:eastAsia="hr-HR"/>
              </w:rPr>
              <w:t>0,00</w:t>
            </w:r>
          </w:p>
        </w:tc>
        <w:tc>
          <w:tcPr>
            <w:tcW w:w="1559" w:type="dxa"/>
            <w:tcBorders>
              <w:top w:val="nil"/>
              <w:left w:val="nil"/>
              <w:bottom w:val="nil"/>
              <w:right w:val="nil"/>
            </w:tcBorders>
            <w:shd w:val="clear" w:color="000000" w:fill="757575"/>
            <w:vAlign w:val="center"/>
            <w:hideMark/>
          </w:tcPr>
          <w:p w:rsidR="00120F67" w:rsidRPr="00120F67" w:rsidRDefault="00120F67" w:rsidP="00120F67">
            <w:pPr>
              <w:spacing w:after="0" w:line="240" w:lineRule="auto"/>
              <w:jc w:val="right"/>
              <w:rPr>
                <w:rFonts w:ascii="Arial" w:eastAsia="Times New Roman" w:hAnsi="Arial" w:cs="Arial"/>
                <w:color w:val="FFFFFF"/>
                <w:sz w:val="16"/>
                <w:szCs w:val="16"/>
                <w:lang w:val="hr-HR" w:eastAsia="hr-HR"/>
              </w:rPr>
            </w:pPr>
            <w:r w:rsidRPr="00120F67">
              <w:rPr>
                <w:rFonts w:ascii="Arial" w:eastAsia="Times New Roman" w:hAnsi="Arial" w:cs="Arial"/>
                <w:color w:val="FFFFFF"/>
                <w:sz w:val="16"/>
                <w:szCs w:val="16"/>
                <w:lang w:val="hr-HR" w:eastAsia="hr-HR"/>
              </w:rPr>
              <w:t>0,00</w:t>
            </w:r>
          </w:p>
        </w:tc>
        <w:tc>
          <w:tcPr>
            <w:tcW w:w="992" w:type="dxa"/>
            <w:tcBorders>
              <w:top w:val="nil"/>
              <w:left w:val="nil"/>
              <w:bottom w:val="nil"/>
              <w:right w:val="nil"/>
            </w:tcBorders>
            <w:shd w:val="clear" w:color="000000" w:fill="757575"/>
            <w:vAlign w:val="center"/>
            <w:hideMark/>
          </w:tcPr>
          <w:p w:rsidR="00120F67" w:rsidRPr="00120F67" w:rsidRDefault="00120F67" w:rsidP="00120F67">
            <w:pPr>
              <w:spacing w:after="0" w:line="240" w:lineRule="auto"/>
              <w:jc w:val="right"/>
              <w:rPr>
                <w:rFonts w:ascii="Arial" w:eastAsia="Times New Roman" w:hAnsi="Arial" w:cs="Arial"/>
                <w:color w:val="FFFFFF"/>
                <w:sz w:val="16"/>
                <w:szCs w:val="16"/>
                <w:lang w:val="hr-HR" w:eastAsia="hr-HR"/>
              </w:rPr>
            </w:pPr>
            <w:r w:rsidRPr="00120F67">
              <w:rPr>
                <w:rFonts w:ascii="Arial" w:eastAsia="Times New Roman" w:hAnsi="Arial" w:cs="Arial"/>
                <w:color w:val="FFFFFF"/>
                <w:sz w:val="16"/>
                <w:szCs w:val="16"/>
                <w:lang w:val="hr-HR" w:eastAsia="hr-HR"/>
              </w:rPr>
              <w:t>#DIJ/0!</w:t>
            </w:r>
          </w:p>
        </w:tc>
        <w:tc>
          <w:tcPr>
            <w:tcW w:w="851" w:type="dxa"/>
            <w:tcBorders>
              <w:top w:val="nil"/>
              <w:left w:val="nil"/>
              <w:bottom w:val="nil"/>
              <w:right w:val="nil"/>
            </w:tcBorders>
            <w:shd w:val="clear" w:color="000000" w:fill="757575"/>
            <w:vAlign w:val="center"/>
            <w:hideMark/>
          </w:tcPr>
          <w:p w:rsidR="00120F67" w:rsidRPr="00120F67" w:rsidRDefault="00120F67" w:rsidP="00120F67">
            <w:pPr>
              <w:spacing w:after="0" w:line="240" w:lineRule="auto"/>
              <w:jc w:val="right"/>
              <w:rPr>
                <w:rFonts w:ascii="Arial" w:eastAsia="Times New Roman" w:hAnsi="Arial" w:cs="Arial"/>
                <w:color w:val="FFFFFF"/>
                <w:sz w:val="16"/>
                <w:szCs w:val="16"/>
                <w:lang w:val="hr-HR" w:eastAsia="hr-HR"/>
              </w:rPr>
            </w:pPr>
            <w:r w:rsidRPr="00120F67">
              <w:rPr>
                <w:rFonts w:ascii="Arial" w:eastAsia="Times New Roman" w:hAnsi="Arial" w:cs="Arial"/>
                <w:color w:val="FFFFFF"/>
                <w:sz w:val="16"/>
                <w:szCs w:val="16"/>
                <w:lang w:val="hr-HR" w:eastAsia="hr-HR"/>
              </w:rPr>
              <w:t>#DIJ/0!</w:t>
            </w:r>
          </w:p>
        </w:tc>
      </w:tr>
      <w:tr w:rsidR="00120F67" w:rsidRPr="00120F67" w:rsidTr="00120F67">
        <w:trPr>
          <w:trHeight w:val="255"/>
        </w:trPr>
        <w:tc>
          <w:tcPr>
            <w:tcW w:w="822" w:type="dxa"/>
            <w:tcBorders>
              <w:top w:val="nil"/>
              <w:left w:val="nil"/>
              <w:bottom w:val="nil"/>
              <w:right w:val="nil"/>
            </w:tcBorders>
            <w:shd w:val="clear" w:color="000000" w:fill="FFFFFF"/>
            <w:vAlign w:val="center"/>
            <w:hideMark/>
          </w:tcPr>
          <w:p w:rsidR="00120F67" w:rsidRPr="00120F67" w:rsidRDefault="00120F67" w:rsidP="00120F67">
            <w:pPr>
              <w:spacing w:after="0" w:line="240" w:lineRule="auto"/>
              <w:rPr>
                <w:rFonts w:ascii="Arial" w:eastAsia="Times New Roman" w:hAnsi="Arial" w:cs="Arial"/>
                <w:color w:val="000000"/>
                <w:sz w:val="16"/>
                <w:szCs w:val="16"/>
                <w:lang w:val="hr-HR" w:eastAsia="hr-HR"/>
              </w:rPr>
            </w:pPr>
            <w:r w:rsidRPr="00120F67">
              <w:rPr>
                <w:rFonts w:ascii="Arial" w:eastAsia="Times New Roman" w:hAnsi="Arial" w:cs="Arial"/>
                <w:color w:val="000000"/>
                <w:sz w:val="16"/>
                <w:szCs w:val="16"/>
                <w:lang w:val="hr-HR" w:eastAsia="hr-HR"/>
              </w:rPr>
              <w:t>8</w:t>
            </w:r>
          </w:p>
        </w:tc>
        <w:tc>
          <w:tcPr>
            <w:tcW w:w="2580" w:type="dxa"/>
            <w:tcBorders>
              <w:top w:val="nil"/>
              <w:left w:val="nil"/>
              <w:bottom w:val="nil"/>
              <w:right w:val="nil"/>
            </w:tcBorders>
            <w:shd w:val="clear" w:color="000000" w:fill="FFFFFF"/>
            <w:vAlign w:val="center"/>
            <w:hideMark/>
          </w:tcPr>
          <w:p w:rsidR="00120F67" w:rsidRPr="00120F67" w:rsidRDefault="00120F67" w:rsidP="00120F67">
            <w:pPr>
              <w:spacing w:after="0" w:line="240" w:lineRule="auto"/>
              <w:rPr>
                <w:rFonts w:ascii="Arial" w:eastAsia="Times New Roman" w:hAnsi="Arial" w:cs="Arial"/>
                <w:color w:val="000000"/>
                <w:sz w:val="16"/>
                <w:szCs w:val="16"/>
                <w:lang w:val="hr-HR" w:eastAsia="hr-HR"/>
              </w:rPr>
            </w:pPr>
            <w:r w:rsidRPr="00120F67">
              <w:rPr>
                <w:rFonts w:ascii="Arial" w:eastAsia="Times New Roman" w:hAnsi="Arial" w:cs="Arial"/>
                <w:color w:val="000000"/>
                <w:sz w:val="16"/>
                <w:szCs w:val="16"/>
                <w:lang w:val="hr-HR" w:eastAsia="hr-HR"/>
              </w:rPr>
              <w:t>Primici od financijske imovine i zaduživanja</w:t>
            </w:r>
          </w:p>
        </w:tc>
        <w:tc>
          <w:tcPr>
            <w:tcW w:w="284" w:type="dxa"/>
            <w:tcBorders>
              <w:top w:val="nil"/>
              <w:left w:val="nil"/>
              <w:bottom w:val="nil"/>
              <w:right w:val="nil"/>
            </w:tcBorders>
            <w:shd w:val="clear" w:color="000000" w:fill="FFFFFF"/>
            <w:vAlign w:val="center"/>
            <w:hideMark/>
          </w:tcPr>
          <w:p w:rsidR="00120F67" w:rsidRPr="00120F67" w:rsidRDefault="00120F67" w:rsidP="00120F67">
            <w:pPr>
              <w:spacing w:after="0" w:line="240" w:lineRule="auto"/>
              <w:rPr>
                <w:rFonts w:ascii="Arial" w:eastAsia="Times New Roman" w:hAnsi="Arial" w:cs="Arial"/>
                <w:color w:val="000000"/>
                <w:sz w:val="16"/>
                <w:szCs w:val="16"/>
                <w:lang w:val="hr-HR" w:eastAsia="hr-HR"/>
              </w:rPr>
            </w:pPr>
            <w:r w:rsidRPr="00120F67">
              <w:rPr>
                <w:rFonts w:ascii="Arial" w:eastAsia="Times New Roman" w:hAnsi="Arial" w:cs="Arial"/>
                <w:color w:val="000000"/>
                <w:sz w:val="16"/>
                <w:szCs w:val="16"/>
                <w:lang w:val="hr-HR" w:eastAsia="hr-HR"/>
              </w:rPr>
              <w:t> </w:t>
            </w:r>
          </w:p>
        </w:tc>
        <w:tc>
          <w:tcPr>
            <w:tcW w:w="1417" w:type="dxa"/>
            <w:tcBorders>
              <w:top w:val="nil"/>
              <w:left w:val="nil"/>
              <w:bottom w:val="nil"/>
              <w:right w:val="nil"/>
            </w:tcBorders>
            <w:shd w:val="clear" w:color="000000" w:fill="FFFFFF"/>
            <w:vAlign w:val="center"/>
            <w:hideMark/>
          </w:tcPr>
          <w:p w:rsidR="00120F67" w:rsidRPr="00120F67" w:rsidRDefault="00120F67" w:rsidP="00120F67">
            <w:pPr>
              <w:spacing w:after="0" w:line="240" w:lineRule="auto"/>
              <w:jc w:val="right"/>
              <w:rPr>
                <w:rFonts w:ascii="Arial" w:eastAsia="Times New Roman" w:hAnsi="Arial" w:cs="Arial"/>
                <w:color w:val="000000"/>
                <w:sz w:val="16"/>
                <w:szCs w:val="16"/>
                <w:lang w:val="hr-HR" w:eastAsia="hr-HR"/>
              </w:rPr>
            </w:pPr>
            <w:r w:rsidRPr="00120F67">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20F67" w:rsidRPr="00120F67" w:rsidRDefault="00120F67" w:rsidP="00120F67">
            <w:pPr>
              <w:spacing w:after="0" w:line="240" w:lineRule="auto"/>
              <w:jc w:val="right"/>
              <w:rPr>
                <w:rFonts w:ascii="Arial" w:eastAsia="Times New Roman" w:hAnsi="Arial" w:cs="Arial"/>
                <w:color w:val="000000"/>
                <w:sz w:val="16"/>
                <w:szCs w:val="16"/>
                <w:lang w:val="hr-HR" w:eastAsia="hr-HR"/>
              </w:rPr>
            </w:pPr>
            <w:r w:rsidRPr="00120F67">
              <w:rPr>
                <w:rFonts w:ascii="Arial" w:eastAsia="Times New Roman" w:hAnsi="Arial" w:cs="Arial"/>
                <w:color w:val="000000"/>
                <w:sz w:val="16"/>
                <w:szCs w:val="16"/>
                <w:lang w:val="hr-HR" w:eastAsia="hr-HR"/>
              </w:rPr>
              <w:t>0,00</w:t>
            </w:r>
          </w:p>
        </w:tc>
        <w:tc>
          <w:tcPr>
            <w:tcW w:w="1559" w:type="dxa"/>
            <w:tcBorders>
              <w:top w:val="nil"/>
              <w:left w:val="nil"/>
              <w:bottom w:val="nil"/>
              <w:right w:val="nil"/>
            </w:tcBorders>
            <w:shd w:val="clear" w:color="000000" w:fill="FFFFFF"/>
            <w:vAlign w:val="center"/>
            <w:hideMark/>
          </w:tcPr>
          <w:p w:rsidR="00120F67" w:rsidRPr="00120F67" w:rsidRDefault="00120F67" w:rsidP="00120F67">
            <w:pPr>
              <w:spacing w:after="0" w:line="240" w:lineRule="auto"/>
              <w:jc w:val="right"/>
              <w:rPr>
                <w:rFonts w:ascii="Arial" w:eastAsia="Times New Roman" w:hAnsi="Arial" w:cs="Arial"/>
                <w:color w:val="000000"/>
                <w:sz w:val="16"/>
                <w:szCs w:val="16"/>
                <w:lang w:val="hr-HR" w:eastAsia="hr-HR"/>
              </w:rPr>
            </w:pPr>
            <w:r w:rsidRPr="00120F67">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20F67" w:rsidRPr="00120F67" w:rsidRDefault="00120F67" w:rsidP="00120F67">
            <w:pPr>
              <w:spacing w:after="0" w:line="240" w:lineRule="auto"/>
              <w:jc w:val="right"/>
              <w:rPr>
                <w:rFonts w:ascii="Arial" w:eastAsia="Times New Roman" w:hAnsi="Arial" w:cs="Arial"/>
                <w:color w:val="000000"/>
                <w:sz w:val="16"/>
                <w:szCs w:val="16"/>
                <w:lang w:val="hr-HR" w:eastAsia="hr-HR"/>
              </w:rPr>
            </w:pPr>
            <w:r w:rsidRPr="00120F67">
              <w:rPr>
                <w:rFonts w:ascii="Arial" w:eastAsia="Times New Roman" w:hAnsi="Arial" w:cs="Arial"/>
                <w:color w:val="000000"/>
                <w:sz w:val="16"/>
                <w:szCs w:val="16"/>
                <w:lang w:val="hr-HR" w:eastAsia="hr-HR"/>
              </w:rPr>
              <w:t>#DIJ/0!</w:t>
            </w:r>
          </w:p>
        </w:tc>
        <w:tc>
          <w:tcPr>
            <w:tcW w:w="851" w:type="dxa"/>
            <w:tcBorders>
              <w:top w:val="nil"/>
              <w:left w:val="nil"/>
              <w:bottom w:val="nil"/>
              <w:right w:val="nil"/>
            </w:tcBorders>
            <w:shd w:val="clear" w:color="000000" w:fill="FFFFFF"/>
            <w:vAlign w:val="center"/>
            <w:hideMark/>
          </w:tcPr>
          <w:p w:rsidR="00120F67" w:rsidRPr="00120F67" w:rsidRDefault="00120F67" w:rsidP="00120F67">
            <w:pPr>
              <w:spacing w:after="0" w:line="240" w:lineRule="auto"/>
              <w:jc w:val="right"/>
              <w:rPr>
                <w:rFonts w:ascii="Arial" w:eastAsia="Times New Roman" w:hAnsi="Arial" w:cs="Arial"/>
                <w:color w:val="000000"/>
                <w:sz w:val="16"/>
                <w:szCs w:val="16"/>
                <w:lang w:val="hr-HR" w:eastAsia="hr-HR"/>
              </w:rPr>
            </w:pPr>
            <w:r w:rsidRPr="00120F67">
              <w:rPr>
                <w:rFonts w:ascii="Arial" w:eastAsia="Times New Roman" w:hAnsi="Arial" w:cs="Arial"/>
                <w:color w:val="000000"/>
                <w:sz w:val="16"/>
                <w:szCs w:val="16"/>
                <w:lang w:val="hr-HR" w:eastAsia="hr-HR"/>
              </w:rPr>
              <w:t>#DIJ/0!</w:t>
            </w:r>
          </w:p>
        </w:tc>
      </w:tr>
      <w:tr w:rsidR="00120F67" w:rsidRPr="00120F67" w:rsidTr="00120F67">
        <w:trPr>
          <w:trHeight w:val="255"/>
        </w:trPr>
        <w:tc>
          <w:tcPr>
            <w:tcW w:w="822" w:type="dxa"/>
            <w:tcBorders>
              <w:top w:val="nil"/>
              <w:left w:val="nil"/>
              <w:bottom w:val="nil"/>
              <w:right w:val="nil"/>
            </w:tcBorders>
            <w:shd w:val="clear" w:color="000000" w:fill="FFFFFF"/>
            <w:vAlign w:val="center"/>
            <w:hideMark/>
          </w:tcPr>
          <w:p w:rsidR="00120F67" w:rsidRPr="00120F67" w:rsidRDefault="00120F67" w:rsidP="00120F67">
            <w:pPr>
              <w:spacing w:after="0" w:line="240" w:lineRule="auto"/>
              <w:rPr>
                <w:rFonts w:ascii="Arial" w:eastAsia="Times New Roman" w:hAnsi="Arial" w:cs="Arial"/>
                <w:color w:val="000000"/>
                <w:sz w:val="16"/>
                <w:szCs w:val="16"/>
                <w:lang w:val="hr-HR" w:eastAsia="hr-HR"/>
              </w:rPr>
            </w:pPr>
            <w:r w:rsidRPr="00120F67">
              <w:rPr>
                <w:rFonts w:ascii="Arial" w:eastAsia="Times New Roman" w:hAnsi="Arial" w:cs="Arial"/>
                <w:color w:val="000000"/>
                <w:sz w:val="16"/>
                <w:szCs w:val="16"/>
                <w:lang w:val="hr-HR" w:eastAsia="hr-HR"/>
              </w:rPr>
              <w:t>5</w:t>
            </w:r>
          </w:p>
        </w:tc>
        <w:tc>
          <w:tcPr>
            <w:tcW w:w="2580" w:type="dxa"/>
            <w:tcBorders>
              <w:top w:val="nil"/>
              <w:left w:val="nil"/>
              <w:bottom w:val="nil"/>
              <w:right w:val="nil"/>
            </w:tcBorders>
            <w:shd w:val="clear" w:color="000000" w:fill="FFFFFF"/>
            <w:vAlign w:val="center"/>
            <w:hideMark/>
          </w:tcPr>
          <w:p w:rsidR="00120F67" w:rsidRPr="00120F67" w:rsidRDefault="00120F67" w:rsidP="00120F67">
            <w:pPr>
              <w:spacing w:after="0" w:line="240" w:lineRule="auto"/>
              <w:rPr>
                <w:rFonts w:ascii="Arial" w:eastAsia="Times New Roman" w:hAnsi="Arial" w:cs="Arial"/>
                <w:color w:val="000000"/>
                <w:sz w:val="16"/>
                <w:szCs w:val="16"/>
                <w:lang w:val="hr-HR" w:eastAsia="hr-HR"/>
              </w:rPr>
            </w:pPr>
            <w:r w:rsidRPr="00120F67">
              <w:rPr>
                <w:rFonts w:ascii="Arial" w:eastAsia="Times New Roman" w:hAnsi="Arial" w:cs="Arial"/>
                <w:color w:val="000000"/>
                <w:sz w:val="16"/>
                <w:szCs w:val="16"/>
                <w:lang w:val="hr-HR" w:eastAsia="hr-HR"/>
              </w:rPr>
              <w:t>Izdaci za financijsku imovinu i otplate zajmova</w:t>
            </w:r>
          </w:p>
        </w:tc>
        <w:tc>
          <w:tcPr>
            <w:tcW w:w="284" w:type="dxa"/>
            <w:tcBorders>
              <w:top w:val="nil"/>
              <w:left w:val="nil"/>
              <w:bottom w:val="nil"/>
              <w:right w:val="nil"/>
            </w:tcBorders>
            <w:shd w:val="clear" w:color="000000" w:fill="FFFFFF"/>
            <w:vAlign w:val="center"/>
            <w:hideMark/>
          </w:tcPr>
          <w:p w:rsidR="00120F67" w:rsidRPr="00120F67" w:rsidRDefault="00120F67" w:rsidP="00120F67">
            <w:pPr>
              <w:spacing w:after="0" w:line="240" w:lineRule="auto"/>
              <w:rPr>
                <w:rFonts w:ascii="Arial" w:eastAsia="Times New Roman" w:hAnsi="Arial" w:cs="Arial"/>
                <w:color w:val="000000"/>
                <w:sz w:val="16"/>
                <w:szCs w:val="16"/>
                <w:lang w:val="hr-HR" w:eastAsia="hr-HR"/>
              </w:rPr>
            </w:pPr>
            <w:r w:rsidRPr="00120F67">
              <w:rPr>
                <w:rFonts w:ascii="Arial" w:eastAsia="Times New Roman" w:hAnsi="Arial" w:cs="Arial"/>
                <w:color w:val="000000"/>
                <w:sz w:val="16"/>
                <w:szCs w:val="16"/>
                <w:lang w:val="hr-HR" w:eastAsia="hr-HR"/>
              </w:rPr>
              <w:t> </w:t>
            </w:r>
          </w:p>
        </w:tc>
        <w:tc>
          <w:tcPr>
            <w:tcW w:w="1417" w:type="dxa"/>
            <w:tcBorders>
              <w:top w:val="nil"/>
              <w:left w:val="nil"/>
              <w:bottom w:val="nil"/>
              <w:right w:val="nil"/>
            </w:tcBorders>
            <w:shd w:val="clear" w:color="000000" w:fill="FFFFFF"/>
            <w:vAlign w:val="center"/>
            <w:hideMark/>
          </w:tcPr>
          <w:p w:rsidR="00120F67" w:rsidRPr="00120F67" w:rsidRDefault="00120F67" w:rsidP="00120F67">
            <w:pPr>
              <w:spacing w:after="0" w:line="240" w:lineRule="auto"/>
              <w:jc w:val="right"/>
              <w:rPr>
                <w:rFonts w:ascii="Arial" w:eastAsia="Times New Roman" w:hAnsi="Arial" w:cs="Arial"/>
                <w:color w:val="000000"/>
                <w:sz w:val="16"/>
                <w:szCs w:val="16"/>
                <w:lang w:val="hr-HR" w:eastAsia="hr-HR"/>
              </w:rPr>
            </w:pPr>
            <w:r w:rsidRPr="00120F67">
              <w:rPr>
                <w:rFonts w:ascii="Arial" w:eastAsia="Times New Roman" w:hAnsi="Arial" w:cs="Arial"/>
                <w:color w:val="000000"/>
                <w:sz w:val="16"/>
                <w:szCs w:val="16"/>
                <w:lang w:val="hr-HR" w:eastAsia="hr-HR"/>
              </w:rPr>
              <w:t>0,00</w:t>
            </w:r>
          </w:p>
        </w:tc>
        <w:tc>
          <w:tcPr>
            <w:tcW w:w="1418" w:type="dxa"/>
            <w:tcBorders>
              <w:top w:val="nil"/>
              <w:left w:val="nil"/>
              <w:bottom w:val="nil"/>
              <w:right w:val="nil"/>
            </w:tcBorders>
            <w:shd w:val="clear" w:color="000000" w:fill="FFFFFF"/>
            <w:vAlign w:val="center"/>
            <w:hideMark/>
          </w:tcPr>
          <w:p w:rsidR="00120F67" w:rsidRPr="00120F67" w:rsidRDefault="00120F67" w:rsidP="00120F67">
            <w:pPr>
              <w:spacing w:after="0" w:line="240" w:lineRule="auto"/>
              <w:jc w:val="right"/>
              <w:rPr>
                <w:rFonts w:ascii="Arial" w:eastAsia="Times New Roman" w:hAnsi="Arial" w:cs="Arial"/>
                <w:color w:val="000000"/>
                <w:sz w:val="16"/>
                <w:szCs w:val="16"/>
                <w:lang w:val="hr-HR" w:eastAsia="hr-HR"/>
              </w:rPr>
            </w:pPr>
            <w:r w:rsidRPr="00120F67">
              <w:rPr>
                <w:rFonts w:ascii="Arial" w:eastAsia="Times New Roman" w:hAnsi="Arial" w:cs="Arial"/>
                <w:color w:val="000000"/>
                <w:sz w:val="16"/>
                <w:szCs w:val="16"/>
                <w:lang w:val="hr-HR" w:eastAsia="hr-HR"/>
              </w:rPr>
              <w:t>0,00</w:t>
            </w:r>
          </w:p>
        </w:tc>
        <w:tc>
          <w:tcPr>
            <w:tcW w:w="1559" w:type="dxa"/>
            <w:tcBorders>
              <w:top w:val="nil"/>
              <w:left w:val="nil"/>
              <w:bottom w:val="nil"/>
              <w:right w:val="nil"/>
            </w:tcBorders>
            <w:shd w:val="clear" w:color="000000" w:fill="FFFFFF"/>
            <w:vAlign w:val="center"/>
            <w:hideMark/>
          </w:tcPr>
          <w:p w:rsidR="00120F67" w:rsidRPr="00120F67" w:rsidRDefault="00120F67" w:rsidP="00120F67">
            <w:pPr>
              <w:spacing w:after="0" w:line="240" w:lineRule="auto"/>
              <w:jc w:val="right"/>
              <w:rPr>
                <w:rFonts w:ascii="Arial" w:eastAsia="Times New Roman" w:hAnsi="Arial" w:cs="Arial"/>
                <w:color w:val="000000"/>
                <w:sz w:val="16"/>
                <w:szCs w:val="16"/>
                <w:lang w:val="hr-HR" w:eastAsia="hr-HR"/>
              </w:rPr>
            </w:pPr>
            <w:r w:rsidRPr="00120F67">
              <w:rPr>
                <w:rFonts w:ascii="Arial" w:eastAsia="Times New Roman" w:hAnsi="Arial" w:cs="Arial"/>
                <w:color w:val="000000"/>
                <w:sz w:val="16"/>
                <w:szCs w:val="16"/>
                <w:lang w:val="hr-HR" w:eastAsia="hr-HR"/>
              </w:rPr>
              <w:t>0,00</w:t>
            </w:r>
          </w:p>
        </w:tc>
        <w:tc>
          <w:tcPr>
            <w:tcW w:w="992" w:type="dxa"/>
            <w:tcBorders>
              <w:top w:val="nil"/>
              <w:left w:val="nil"/>
              <w:bottom w:val="nil"/>
              <w:right w:val="nil"/>
            </w:tcBorders>
            <w:shd w:val="clear" w:color="000000" w:fill="FFFFFF"/>
            <w:vAlign w:val="center"/>
            <w:hideMark/>
          </w:tcPr>
          <w:p w:rsidR="00120F67" w:rsidRPr="00120F67" w:rsidRDefault="00120F67" w:rsidP="00120F67">
            <w:pPr>
              <w:spacing w:after="0" w:line="240" w:lineRule="auto"/>
              <w:jc w:val="right"/>
              <w:rPr>
                <w:rFonts w:ascii="Arial" w:eastAsia="Times New Roman" w:hAnsi="Arial" w:cs="Arial"/>
                <w:color w:val="000000"/>
                <w:sz w:val="16"/>
                <w:szCs w:val="16"/>
                <w:lang w:val="hr-HR" w:eastAsia="hr-HR"/>
              </w:rPr>
            </w:pPr>
            <w:r w:rsidRPr="00120F67">
              <w:rPr>
                <w:rFonts w:ascii="Arial" w:eastAsia="Times New Roman" w:hAnsi="Arial" w:cs="Arial"/>
                <w:color w:val="000000"/>
                <w:sz w:val="16"/>
                <w:szCs w:val="16"/>
                <w:lang w:val="hr-HR" w:eastAsia="hr-HR"/>
              </w:rPr>
              <w:t>#DIJ/0!</w:t>
            </w:r>
          </w:p>
        </w:tc>
        <w:tc>
          <w:tcPr>
            <w:tcW w:w="851" w:type="dxa"/>
            <w:tcBorders>
              <w:top w:val="nil"/>
              <w:left w:val="nil"/>
              <w:bottom w:val="nil"/>
              <w:right w:val="nil"/>
            </w:tcBorders>
            <w:shd w:val="clear" w:color="000000" w:fill="FFFFFF"/>
            <w:vAlign w:val="center"/>
            <w:hideMark/>
          </w:tcPr>
          <w:p w:rsidR="00120F67" w:rsidRPr="00120F67" w:rsidRDefault="00120F67" w:rsidP="00120F67">
            <w:pPr>
              <w:spacing w:after="0" w:line="240" w:lineRule="auto"/>
              <w:jc w:val="right"/>
              <w:rPr>
                <w:rFonts w:ascii="Arial" w:eastAsia="Times New Roman" w:hAnsi="Arial" w:cs="Arial"/>
                <w:color w:val="000000"/>
                <w:sz w:val="16"/>
                <w:szCs w:val="16"/>
                <w:lang w:val="hr-HR" w:eastAsia="hr-HR"/>
              </w:rPr>
            </w:pPr>
            <w:r w:rsidRPr="00120F67">
              <w:rPr>
                <w:rFonts w:ascii="Arial" w:eastAsia="Times New Roman" w:hAnsi="Arial" w:cs="Arial"/>
                <w:color w:val="000000"/>
                <w:sz w:val="16"/>
                <w:szCs w:val="16"/>
                <w:lang w:val="hr-HR" w:eastAsia="hr-HR"/>
              </w:rPr>
              <w:t>#DIJ/0!</w:t>
            </w:r>
          </w:p>
        </w:tc>
      </w:tr>
      <w:tr w:rsidR="00120F67" w:rsidRPr="00120F67" w:rsidTr="00120F67">
        <w:trPr>
          <w:trHeight w:val="255"/>
        </w:trPr>
        <w:tc>
          <w:tcPr>
            <w:tcW w:w="822" w:type="dxa"/>
            <w:tcBorders>
              <w:top w:val="nil"/>
              <w:left w:val="nil"/>
              <w:bottom w:val="nil"/>
              <w:right w:val="nil"/>
            </w:tcBorders>
            <w:shd w:val="clear" w:color="000000" w:fill="D0CECE"/>
            <w:vAlign w:val="center"/>
            <w:hideMark/>
          </w:tcPr>
          <w:p w:rsidR="00120F67" w:rsidRPr="00120F67" w:rsidRDefault="00120F67" w:rsidP="00120F67">
            <w:pPr>
              <w:spacing w:after="0" w:line="240" w:lineRule="auto"/>
              <w:rPr>
                <w:rFonts w:ascii="Arial" w:eastAsia="Times New Roman" w:hAnsi="Arial" w:cs="Arial"/>
                <w:color w:val="FFFFFF"/>
                <w:sz w:val="16"/>
                <w:szCs w:val="16"/>
                <w:lang w:val="hr-HR" w:eastAsia="hr-HR"/>
              </w:rPr>
            </w:pPr>
            <w:r w:rsidRPr="00120F67">
              <w:rPr>
                <w:rFonts w:ascii="Arial" w:eastAsia="Times New Roman" w:hAnsi="Arial" w:cs="Arial"/>
                <w:color w:val="FFFFFF"/>
                <w:sz w:val="16"/>
                <w:szCs w:val="16"/>
                <w:lang w:val="hr-HR" w:eastAsia="hr-HR"/>
              </w:rPr>
              <w:t> </w:t>
            </w:r>
          </w:p>
        </w:tc>
        <w:tc>
          <w:tcPr>
            <w:tcW w:w="2580" w:type="dxa"/>
            <w:tcBorders>
              <w:top w:val="nil"/>
              <w:left w:val="nil"/>
              <w:bottom w:val="nil"/>
              <w:right w:val="nil"/>
            </w:tcBorders>
            <w:shd w:val="clear" w:color="000000" w:fill="D0CECE"/>
            <w:vAlign w:val="center"/>
            <w:hideMark/>
          </w:tcPr>
          <w:p w:rsidR="00120F67" w:rsidRPr="00120F67" w:rsidRDefault="00120F67" w:rsidP="00120F67">
            <w:pPr>
              <w:spacing w:after="0" w:line="240" w:lineRule="auto"/>
              <w:rPr>
                <w:rFonts w:ascii="Arial" w:eastAsia="Times New Roman" w:hAnsi="Arial" w:cs="Arial"/>
                <w:sz w:val="16"/>
                <w:szCs w:val="16"/>
                <w:lang w:val="hr-HR" w:eastAsia="hr-HR"/>
              </w:rPr>
            </w:pPr>
            <w:r w:rsidRPr="00120F67">
              <w:rPr>
                <w:rFonts w:ascii="Arial" w:eastAsia="Times New Roman" w:hAnsi="Arial" w:cs="Arial"/>
                <w:sz w:val="16"/>
                <w:szCs w:val="16"/>
                <w:lang w:val="hr-HR" w:eastAsia="hr-HR"/>
              </w:rPr>
              <w:t>Neto financiranje</w:t>
            </w:r>
          </w:p>
        </w:tc>
        <w:tc>
          <w:tcPr>
            <w:tcW w:w="284" w:type="dxa"/>
            <w:tcBorders>
              <w:top w:val="nil"/>
              <w:left w:val="nil"/>
              <w:bottom w:val="nil"/>
              <w:right w:val="nil"/>
            </w:tcBorders>
            <w:shd w:val="clear" w:color="000000" w:fill="D0CECE"/>
            <w:vAlign w:val="center"/>
            <w:hideMark/>
          </w:tcPr>
          <w:p w:rsidR="00120F67" w:rsidRPr="00120F67" w:rsidRDefault="00120F67" w:rsidP="00120F67">
            <w:pPr>
              <w:spacing w:after="0" w:line="240" w:lineRule="auto"/>
              <w:rPr>
                <w:rFonts w:ascii="Arial" w:eastAsia="Times New Roman" w:hAnsi="Arial" w:cs="Arial"/>
                <w:sz w:val="16"/>
                <w:szCs w:val="16"/>
                <w:lang w:val="hr-HR" w:eastAsia="hr-HR"/>
              </w:rPr>
            </w:pPr>
            <w:r w:rsidRPr="00120F67">
              <w:rPr>
                <w:rFonts w:ascii="Arial" w:eastAsia="Times New Roman" w:hAnsi="Arial" w:cs="Arial"/>
                <w:sz w:val="16"/>
                <w:szCs w:val="16"/>
                <w:lang w:val="hr-HR" w:eastAsia="hr-HR"/>
              </w:rPr>
              <w:t> </w:t>
            </w:r>
          </w:p>
        </w:tc>
        <w:tc>
          <w:tcPr>
            <w:tcW w:w="1417" w:type="dxa"/>
            <w:tcBorders>
              <w:top w:val="nil"/>
              <w:left w:val="nil"/>
              <w:bottom w:val="nil"/>
              <w:right w:val="nil"/>
            </w:tcBorders>
            <w:shd w:val="clear" w:color="000000" w:fill="D0CECE"/>
            <w:vAlign w:val="center"/>
            <w:hideMark/>
          </w:tcPr>
          <w:p w:rsidR="00120F67" w:rsidRPr="00120F67" w:rsidRDefault="00120F67" w:rsidP="00120F67">
            <w:pPr>
              <w:spacing w:after="0" w:line="240" w:lineRule="auto"/>
              <w:jc w:val="right"/>
              <w:rPr>
                <w:rFonts w:ascii="Arial" w:eastAsia="Times New Roman" w:hAnsi="Arial" w:cs="Arial"/>
                <w:sz w:val="16"/>
                <w:szCs w:val="16"/>
                <w:lang w:val="hr-HR" w:eastAsia="hr-HR"/>
              </w:rPr>
            </w:pPr>
            <w:r w:rsidRPr="00120F67">
              <w:rPr>
                <w:rFonts w:ascii="Arial" w:eastAsia="Times New Roman" w:hAnsi="Arial" w:cs="Arial"/>
                <w:sz w:val="16"/>
                <w:szCs w:val="16"/>
                <w:lang w:val="hr-HR" w:eastAsia="hr-HR"/>
              </w:rPr>
              <w:t>0,00</w:t>
            </w:r>
          </w:p>
        </w:tc>
        <w:tc>
          <w:tcPr>
            <w:tcW w:w="1418" w:type="dxa"/>
            <w:tcBorders>
              <w:top w:val="nil"/>
              <w:left w:val="nil"/>
              <w:bottom w:val="nil"/>
              <w:right w:val="nil"/>
            </w:tcBorders>
            <w:shd w:val="clear" w:color="000000" w:fill="D0CECE"/>
            <w:vAlign w:val="center"/>
            <w:hideMark/>
          </w:tcPr>
          <w:p w:rsidR="00120F67" w:rsidRPr="00120F67" w:rsidRDefault="00120F67" w:rsidP="00120F67">
            <w:pPr>
              <w:spacing w:after="0" w:line="240" w:lineRule="auto"/>
              <w:jc w:val="right"/>
              <w:rPr>
                <w:rFonts w:ascii="Arial" w:eastAsia="Times New Roman" w:hAnsi="Arial" w:cs="Arial"/>
                <w:sz w:val="16"/>
                <w:szCs w:val="16"/>
                <w:lang w:val="hr-HR" w:eastAsia="hr-HR"/>
              </w:rPr>
            </w:pPr>
            <w:r w:rsidRPr="00120F67">
              <w:rPr>
                <w:rFonts w:ascii="Arial" w:eastAsia="Times New Roman" w:hAnsi="Arial" w:cs="Arial"/>
                <w:sz w:val="16"/>
                <w:szCs w:val="16"/>
                <w:lang w:val="hr-HR" w:eastAsia="hr-HR"/>
              </w:rPr>
              <w:t>0,00</w:t>
            </w:r>
          </w:p>
        </w:tc>
        <w:tc>
          <w:tcPr>
            <w:tcW w:w="1559" w:type="dxa"/>
            <w:tcBorders>
              <w:top w:val="nil"/>
              <w:left w:val="nil"/>
              <w:bottom w:val="nil"/>
              <w:right w:val="nil"/>
            </w:tcBorders>
            <w:shd w:val="clear" w:color="000000" w:fill="D0CECE"/>
            <w:vAlign w:val="center"/>
            <w:hideMark/>
          </w:tcPr>
          <w:p w:rsidR="00120F67" w:rsidRPr="00120F67" w:rsidRDefault="00120F67" w:rsidP="00120F67">
            <w:pPr>
              <w:spacing w:after="0" w:line="240" w:lineRule="auto"/>
              <w:jc w:val="right"/>
              <w:rPr>
                <w:rFonts w:ascii="Arial" w:eastAsia="Times New Roman" w:hAnsi="Arial" w:cs="Arial"/>
                <w:sz w:val="16"/>
                <w:szCs w:val="16"/>
                <w:lang w:val="hr-HR" w:eastAsia="hr-HR"/>
              </w:rPr>
            </w:pPr>
            <w:r w:rsidRPr="00120F67">
              <w:rPr>
                <w:rFonts w:ascii="Arial" w:eastAsia="Times New Roman" w:hAnsi="Arial" w:cs="Arial"/>
                <w:sz w:val="16"/>
                <w:szCs w:val="16"/>
                <w:lang w:val="hr-HR" w:eastAsia="hr-HR"/>
              </w:rPr>
              <w:t>0,00</w:t>
            </w:r>
          </w:p>
        </w:tc>
        <w:tc>
          <w:tcPr>
            <w:tcW w:w="992" w:type="dxa"/>
            <w:tcBorders>
              <w:top w:val="nil"/>
              <w:left w:val="nil"/>
              <w:bottom w:val="nil"/>
              <w:right w:val="nil"/>
            </w:tcBorders>
            <w:shd w:val="clear" w:color="000000" w:fill="D0CECE"/>
            <w:vAlign w:val="center"/>
            <w:hideMark/>
          </w:tcPr>
          <w:p w:rsidR="00120F67" w:rsidRPr="00120F67" w:rsidRDefault="00120F67" w:rsidP="00120F67">
            <w:pPr>
              <w:spacing w:after="0" w:line="240" w:lineRule="auto"/>
              <w:jc w:val="right"/>
              <w:rPr>
                <w:rFonts w:ascii="Arial" w:eastAsia="Times New Roman" w:hAnsi="Arial" w:cs="Arial"/>
                <w:sz w:val="16"/>
                <w:szCs w:val="16"/>
                <w:lang w:val="hr-HR" w:eastAsia="hr-HR"/>
              </w:rPr>
            </w:pPr>
            <w:r w:rsidRPr="00120F67">
              <w:rPr>
                <w:rFonts w:ascii="Arial" w:eastAsia="Times New Roman" w:hAnsi="Arial" w:cs="Arial"/>
                <w:sz w:val="16"/>
                <w:szCs w:val="16"/>
                <w:lang w:val="hr-HR" w:eastAsia="hr-HR"/>
              </w:rPr>
              <w:t>#DIJ/0!</w:t>
            </w:r>
          </w:p>
        </w:tc>
        <w:tc>
          <w:tcPr>
            <w:tcW w:w="851" w:type="dxa"/>
            <w:tcBorders>
              <w:top w:val="nil"/>
              <w:left w:val="nil"/>
              <w:bottom w:val="nil"/>
              <w:right w:val="nil"/>
            </w:tcBorders>
            <w:shd w:val="clear" w:color="000000" w:fill="D0CECE"/>
            <w:vAlign w:val="center"/>
            <w:hideMark/>
          </w:tcPr>
          <w:p w:rsidR="00120F67" w:rsidRPr="00120F67" w:rsidRDefault="00120F67" w:rsidP="00120F67">
            <w:pPr>
              <w:spacing w:after="0" w:line="240" w:lineRule="auto"/>
              <w:jc w:val="right"/>
              <w:rPr>
                <w:rFonts w:ascii="Arial" w:eastAsia="Times New Roman" w:hAnsi="Arial" w:cs="Arial"/>
                <w:sz w:val="16"/>
                <w:szCs w:val="16"/>
                <w:lang w:val="hr-HR" w:eastAsia="hr-HR"/>
              </w:rPr>
            </w:pPr>
            <w:r w:rsidRPr="00120F67">
              <w:rPr>
                <w:rFonts w:ascii="Arial" w:eastAsia="Times New Roman" w:hAnsi="Arial" w:cs="Arial"/>
                <w:sz w:val="16"/>
                <w:szCs w:val="16"/>
                <w:lang w:val="hr-HR" w:eastAsia="hr-HR"/>
              </w:rPr>
              <w:t>#DIJ/0!</w:t>
            </w:r>
          </w:p>
        </w:tc>
      </w:tr>
      <w:tr w:rsidR="00120F67" w:rsidRPr="00120F67" w:rsidTr="00120F67">
        <w:trPr>
          <w:trHeight w:val="255"/>
        </w:trPr>
        <w:tc>
          <w:tcPr>
            <w:tcW w:w="822" w:type="dxa"/>
            <w:tcBorders>
              <w:top w:val="nil"/>
              <w:left w:val="nil"/>
              <w:bottom w:val="nil"/>
              <w:right w:val="nil"/>
            </w:tcBorders>
            <w:shd w:val="clear" w:color="000000" w:fill="D0CECE"/>
            <w:vAlign w:val="center"/>
            <w:hideMark/>
          </w:tcPr>
          <w:p w:rsidR="00120F67" w:rsidRPr="00120F67" w:rsidRDefault="00120F67" w:rsidP="00120F67">
            <w:pPr>
              <w:spacing w:after="0" w:line="240" w:lineRule="auto"/>
              <w:rPr>
                <w:rFonts w:ascii="Arial" w:eastAsia="Times New Roman" w:hAnsi="Arial" w:cs="Arial"/>
                <w:color w:val="000000"/>
                <w:sz w:val="16"/>
                <w:szCs w:val="16"/>
                <w:lang w:val="hr-HR" w:eastAsia="hr-HR"/>
              </w:rPr>
            </w:pPr>
            <w:r w:rsidRPr="00120F67">
              <w:rPr>
                <w:rFonts w:ascii="Arial" w:eastAsia="Times New Roman" w:hAnsi="Arial" w:cs="Arial"/>
                <w:color w:val="000000"/>
                <w:sz w:val="16"/>
                <w:szCs w:val="16"/>
                <w:lang w:val="hr-HR" w:eastAsia="hr-HR"/>
              </w:rPr>
              <w:t> </w:t>
            </w:r>
          </w:p>
        </w:tc>
        <w:tc>
          <w:tcPr>
            <w:tcW w:w="2580" w:type="dxa"/>
            <w:tcBorders>
              <w:top w:val="nil"/>
              <w:left w:val="nil"/>
              <w:bottom w:val="nil"/>
              <w:right w:val="nil"/>
            </w:tcBorders>
            <w:shd w:val="clear" w:color="000000" w:fill="D0CECE"/>
            <w:vAlign w:val="center"/>
            <w:hideMark/>
          </w:tcPr>
          <w:p w:rsidR="00120F67" w:rsidRPr="00120F67" w:rsidRDefault="00120F67" w:rsidP="00120F67">
            <w:pPr>
              <w:spacing w:after="0" w:line="240" w:lineRule="auto"/>
              <w:rPr>
                <w:rFonts w:ascii="Arial" w:eastAsia="Times New Roman" w:hAnsi="Arial" w:cs="Arial"/>
                <w:sz w:val="16"/>
                <w:szCs w:val="16"/>
                <w:lang w:val="hr-HR" w:eastAsia="hr-HR"/>
              </w:rPr>
            </w:pPr>
            <w:r w:rsidRPr="00120F67">
              <w:rPr>
                <w:rFonts w:ascii="Arial" w:eastAsia="Times New Roman" w:hAnsi="Arial" w:cs="Arial"/>
                <w:sz w:val="16"/>
                <w:szCs w:val="16"/>
                <w:lang w:val="hr-HR" w:eastAsia="hr-HR"/>
              </w:rPr>
              <w:t>Višak / manjak + neto financiranje</w:t>
            </w:r>
          </w:p>
        </w:tc>
        <w:tc>
          <w:tcPr>
            <w:tcW w:w="284" w:type="dxa"/>
            <w:tcBorders>
              <w:top w:val="nil"/>
              <w:left w:val="nil"/>
              <w:bottom w:val="nil"/>
              <w:right w:val="nil"/>
            </w:tcBorders>
            <w:shd w:val="clear" w:color="000000" w:fill="D0CECE"/>
            <w:vAlign w:val="center"/>
            <w:hideMark/>
          </w:tcPr>
          <w:p w:rsidR="00120F67" w:rsidRPr="00120F67" w:rsidRDefault="00120F67" w:rsidP="00120F67">
            <w:pPr>
              <w:spacing w:after="0" w:line="240" w:lineRule="auto"/>
              <w:rPr>
                <w:rFonts w:ascii="Arial" w:eastAsia="Times New Roman" w:hAnsi="Arial" w:cs="Arial"/>
                <w:sz w:val="16"/>
                <w:szCs w:val="16"/>
                <w:lang w:val="hr-HR" w:eastAsia="hr-HR"/>
              </w:rPr>
            </w:pPr>
            <w:r w:rsidRPr="00120F67">
              <w:rPr>
                <w:rFonts w:ascii="Arial" w:eastAsia="Times New Roman" w:hAnsi="Arial" w:cs="Arial"/>
                <w:sz w:val="16"/>
                <w:szCs w:val="16"/>
                <w:lang w:val="hr-HR" w:eastAsia="hr-HR"/>
              </w:rPr>
              <w:t> </w:t>
            </w:r>
          </w:p>
        </w:tc>
        <w:tc>
          <w:tcPr>
            <w:tcW w:w="1417" w:type="dxa"/>
            <w:tcBorders>
              <w:top w:val="nil"/>
              <w:left w:val="nil"/>
              <w:bottom w:val="nil"/>
              <w:right w:val="nil"/>
            </w:tcBorders>
            <w:shd w:val="clear" w:color="000000" w:fill="D0CECE"/>
            <w:vAlign w:val="center"/>
            <w:hideMark/>
          </w:tcPr>
          <w:p w:rsidR="00120F67" w:rsidRPr="00120F67" w:rsidRDefault="00120F67" w:rsidP="00120F67">
            <w:pPr>
              <w:spacing w:after="0" w:line="240" w:lineRule="auto"/>
              <w:jc w:val="right"/>
              <w:rPr>
                <w:rFonts w:ascii="Arial" w:eastAsia="Times New Roman" w:hAnsi="Arial" w:cs="Arial"/>
                <w:sz w:val="16"/>
                <w:szCs w:val="16"/>
                <w:lang w:val="hr-HR" w:eastAsia="hr-HR"/>
              </w:rPr>
            </w:pPr>
            <w:r w:rsidRPr="00120F67">
              <w:rPr>
                <w:rFonts w:ascii="Arial" w:eastAsia="Times New Roman" w:hAnsi="Arial" w:cs="Arial"/>
                <w:sz w:val="16"/>
                <w:szCs w:val="16"/>
                <w:lang w:val="hr-HR" w:eastAsia="hr-HR"/>
              </w:rPr>
              <w:t>22.484,99</w:t>
            </w:r>
          </w:p>
        </w:tc>
        <w:tc>
          <w:tcPr>
            <w:tcW w:w="1418" w:type="dxa"/>
            <w:tcBorders>
              <w:top w:val="nil"/>
              <w:left w:val="nil"/>
              <w:bottom w:val="nil"/>
              <w:right w:val="nil"/>
            </w:tcBorders>
            <w:shd w:val="clear" w:color="000000" w:fill="D0CECE"/>
            <w:vAlign w:val="center"/>
            <w:hideMark/>
          </w:tcPr>
          <w:p w:rsidR="00120F67" w:rsidRPr="00120F67" w:rsidRDefault="00120F67" w:rsidP="00120F67">
            <w:pPr>
              <w:spacing w:after="0" w:line="240" w:lineRule="auto"/>
              <w:jc w:val="right"/>
              <w:rPr>
                <w:rFonts w:ascii="Arial" w:eastAsia="Times New Roman" w:hAnsi="Arial" w:cs="Arial"/>
                <w:sz w:val="16"/>
                <w:szCs w:val="16"/>
                <w:lang w:val="hr-HR" w:eastAsia="hr-HR"/>
              </w:rPr>
            </w:pPr>
            <w:r w:rsidRPr="00120F67">
              <w:rPr>
                <w:rFonts w:ascii="Arial" w:eastAsia="Times New Roman" w:hAnsi="Arial" w:cs="Arial"/>
                <w:sz w:val="16"/>
                <w:szCs w:val="16"/>
                <w:lang w:val="hr-HR" w:eastAsia="hr-HR"/>
              </w:rPr>
              <w:t>-2.000,00</w:t>
            </w:r>
          </w:p>
        </w:tc>
        <w:tc>
          <w:tcPr>
            <w:tcW w:w="1559" w:type="dxa"/>
            <w:tcBorders>
              <w:top w:val="nil"/>
              <w:left w:val="nil"/>
              <w:bottom w:val="nil"/>
              <w:right w:val="nil"/>
            </w:tcBorders>
            <w:shd w:val="clear" w:color="000000" w:fill="D0CECE"/>
            <w:vAlign w:val="center"/>
            <w:hideMark/>
          </w:tcPr>
          <w:p w:rsidR="00120F67" w:rsidRPr="00120F67" w:rsidRDefault="00120F67" w:rsidP="00120F67">
            <w:pPr>
              <w:spacing w:after="0" w:line="240" w:lineRule="auto"/>
              <w:jc w:val="right"/>
              <w:rPr>
                <w:rFonts w:ascii="Arial" w:eastAsia="Times New Roman" w:hAnsi="Arial" w:cs="Arial"/>
                <w:sz w:val="16"/>
                <w:szCs w:val="16"/>
                <w:lang w:val="hr-HR" w:eastAsia="hr-HR"/>
              </w:rPr>
            </w:pPr>
            <w:r w:rsidRPr="00120F67">
              <w:rPr>
                <w:rFonts w:ascii="Arial" w:eastAsia="Times New Roman" w:hAnsi="Arial" w:cs="Arial"/>
                <w:sz w:val="16"/>
                <w:szCs w:val="16"/>
                <w:lang w:val="hr-HR" w:eastAsia="hr-HR"/>
              </w:rPr>
              <w:t>-108.397,49</w:t>
            </w:r>
          </w:p>
        </w:tc>
        <w:tc>
          <w:tcPr>
            <w:tcW w:w="992" w:type="dxa"/>
            <w:tcBorders>
              <w:top w:val="nil"/>
              <w:left w:val="nil"/>
              <w:bottom w:val="nil"/>
              <w:right w:val="nil"/>
            </w:tcBorders>
            <w:shd w:val="clear" w:color="000000" w:fill="D0CECE"/>
            <w:vAlign w:val="center"/>
            <w:hideMark/>
          </w:tcPr>
          <w:p w:rsidR="00120F67" w:rsidRPr="00120F67" w:rsidRDefault="00120F67" w:rsidP="00120F67">
            <w:pPr>
              <w:spacing w:after="0" w:line="240" w:lineRule="auto"/>
              <w:jc w:val="right"/>
              <w:rPr>
                <w:rFonts w:ascii="Arial" w:eastAsia="Times New Roman" w:hAnsi="Arial" w:cs="Arial"/>
                <w:sz w:val="16"/>
                <w:szCs w:val="16"/>
                <w:lang w:val="hr-HR" w:eastAsia="hr-HR"/>
              </w:rPr>
            </w:pPr>
            <w:r w:rsidRPr="00120F67">
              <w:rPr>
                <w:rFonts w:ascii="Arial" w:eastAsia="Times New Roman" w:hAnsi="Arial" w:cs="Arial"/>
                <w:sz w:val="16"/>
                <w:szCs w:val="16"/>
                <w:lang w:val="hr-HR" w:eastAsia="hr-HR"/>
              </w:rPr>
              <w:t>-482,09</w:t>
            </w:r>
          </w:p>
        </w:tc>
        <w:tc>
          <w:tcPr>
            <w:tcW w:w="851" w:type="dxa"/>
            <w:tcBorders>
              <w:top w:val="nil"/>
              <w:left w:val="nil"/>
              <w:bottom w:val="nil"/>
              <w:right w:val="nil"/>
            </w:tcBorders>
            <w:shd w:val="clear" w:color="000000" w:fill="D0CECE"/>
            <w:vAlign w:val="center"/>
            <w:hideMark/>
          </w:tcPr>
          <w:p w:rsidR="00120F67" w:rsidRPr="00120F67" w:rsidRDefault="00120F67" w:rsidP="00120F67">
            <w:pPr>
              <w:spacing w:after="0" w:line="240" w:lineRule="auto"/>
              <w:jc w:val="right"/>
              <w:rPr>
                <w:rFonts w:ascii="Arial" w:eastAsia="Times New Roman" w:hAnsi="Arial" w:cs="Arial"/>
                <w:sz w:val="16"/>
                <w:szCs w:val="16"/>
                <w:lang w:val="hr-HR" w:eastAsia="hr-HR"/>
              </w:rPr>
            </w:pPr>
            <w:r w:rsidRPr="00120F67">
              <w:rPr>
                <w:rFonts w:ascii="Arial" w:eastAsia="Times New Roman" w:hAnsi="Arial" w:cs="Arial"/>
                <w:sz w:val="16"/>
                <w:szCs w:val="16"/>
                <w:lang w:val="hr-HR" w:eastAsia="hr-HR"/>
              </w:rPr>
              <w:t>5.419,87</w:t>
            </w:r>
          </w:p>
        </w:tc>
      </w:tr>
    </w:tbl>
    <w:p w:rsidR="00120F67" w:rsidRPr="00120F67" w:rsidRDefault="00120F67" w:rsidP="00120F67">
      <w:pPr>
        <w:jc w:val="center"/>
        <w:rPr>
          <w:lang w:val="hr-HR"/>
        </w:rPr>
      </w:pPr>
    </w:p>
    <w:p w:rsidR="000077A4" w:rsidRDefault="000077A4">
      <w:pPr>
        <w:rPr>
          <w:lang w:val="hr-HR"/>
        </w:rPr>
      </w:pPr>
    </w:p>
    <w:p w:rsidR="00CF1BC8" w:rsidRDefault="00CF1BC8">
      <w:pPr>
        <w:rPr>
          <w:lang w:val="hr-HR"/>
        </w:rPr>
      </w:pPr>
    </w:p>
    <w:p w:rsidR="00961218" w:rsidRPr="00961218" w:rsidRDefault="003D3A23" w:rsidP="00961218">
      <w:pPr>
        <w:pStyle w:val="Odlomakpopisa"/>
        <w:numPr>
          <w:ilvl w:val="1"/>
          <w:numId w:val="13"/>
        </w:numPr>
        <w:rPr>
          <w:b/>
          <w:sz w:val="28"/>
          <w:szCs w:val="28"/>
          <w:lang w:val="hr-HR"/>
        </w:rPr>
      </w:pPr>
      <w:r w:rsidRPr="00961218">
        <w:rPr>
          <w:b/>
          <w:sz w:val="28"/>
          <w:szCs w:val="28"/>
        </w:rPr>
        <w:t>RAČUN PRIHODA I RASHODA</w:t>
      </w:r>
    </w:p>
    <w:p w:rsidR="00961218" w:rsidRPr="00961218" w:rsidRDefault="00961218" w:rsidP="00961218">
      <w:pPr>
        <w:pStyle w:val="Odlomakpopisa"/>
        <w:ind w:left="1287"/>
        <w:rPr>
          <w:b/>
          <w:sz w:val="28"/>
          <w:szCs w:val="28"/>
          <w:lang w:val="hr-HR"/>
        </w:rPr>
      </w:pPr>
    </w:p>
    <w:p w:rsidR="00961218" w:rsidRDefault="003D3A23" w:rsidP="00961218">
      <w:pPr>
        <w:pStyle w:val="Odlomakpopisa"/>
        <w:numPr>
          <w:ilvl w:val="2"/>
          <w:numId w:val="13"/>
        </w:numPr>
        <w:rPr>
          <w:b/>
          <w:sz w:val="28"/>
          <w:szCs w:val="28"/>
          <w:lang w:val="hr-HR"/>
        </w:rPr>
      </w:pPr>
      <w:r>
        <w:rPr>
          <w:b/>
          <w:sz w:val="28"/>
          <w:szCs w:val="28"/>
          <w:lang w:val="hr-HR"/>
        </w:rPr>
        <w:t>I</w:t>
      </w:r>
      <w:r w:rsidRPr="00961218">
        <w:rPr>
          <w:b/>
          <w:sz w:val="28"/>
          <w:szCs w:val="28"/>
          <w:lang w:val="hr-HR"/>
        </w:rPr>
        <w:t>ZVJEŠTAJ O PRIHODIMA I RASHODIMA PREMA EKONOMSKOJ KLASIFIKACIJI</w:t>
      </w:r>
    </w:p>
    <w:p w:rsidR="00961218" w:rsidRPr="00961218" w:rsidRDefault="00961218" w:rsidP="00961218">
      <w:pPr>
        <w:pStyle w:val="Odlomakpopisa"/>
        <w:ind w:left="1854"/>
        <w:rPr>
          <w:b/>
          <w:sz w:val="28"/>
          <w:szCs w:val="28"/>
          <w:lang w:val="hr-HR"/>
        </w:rPr>
      </w:pPr>
    </w:p>
    <w:p w:rsidR="00BE3305" w:rsidRPr="004F2A19" w:rsidRDefault="00D27D2A" w:rsidP="00BE3305">
      <w:pPr>
        <w:pStyle w:val="Odlomakpopisa"/>
        <w:numPr>
          <w:ilvl w:val="0"/>
          <w:numId w:val="5"/>
        </w:numPr>
        <w:jc w:val="center"/>
        <w:rPr>
          <w:b/>
          <w:sz w:val="24"/>
          <w:szCs w:val="24"/>
          <w:lang w:val="hr-HR"/>
        </w:rPr>
      </w:pPr>
      <w:r>
        <w:rPr>
          <w:b/>
          <w:sz w:val="24"/>
          <w:szCs w:val="24"/>
          <w:lang w:val="hr-HR"/>
        </w:rPr>
        <w:t>Prihodi</w:t>
      </w:r>
      <w:r w:rsidR="00BE3305" w:rsidRPr="004F2A19">
        <w:rPr>
          <w:b/>
          <w:sz w:val="24"/>
          <w:szCs w:val="24"/>
          <w:lang w:val="hr-HR"/>
        </w:rPr>
        <w:t xml:space="preserve"> prema ekonomskoj klasifikaciji</w:t>
      </w:r>
    </w:p>
    <w:tbl>
      <w:tblPr>
        <w:tblW w:w="9781" w:type="dxa"/>
        <w:tblLayout w:type="fixed"/>
        <w:tblLook w:val="04A0" w:firstRow="1" w:lastRow="0" w:firstColumn="1" w:lastColumn="0" w:noHBand="0" w:noVBand="1"/>
      </w:tblPr>
      <w:tblGrid>
        <w:gridCol w:w="949"/>
        <w:gridCol w:w="2312"/>
        <w:gridCol w:w="1659"/>
        <w:gridCol w:w="1601"/>
        <w:gridCol w:w="1559"/>
        <w:gridCol w:w="851"/>
        <w:gridCol w:w="850"/>
      </w:tblGrid>
      <w:tr w:rsidR="001D3A86" w:rsidRPr="001D3A86" w:rsidTr="00D27D2A">
        <w:trPr>
          <w:trHeight w:val="870"/>
        </w:trPr>
        <w:tc>
          <w:tcPr>
            <w:tcW w:w="949" w:type="dxa"/>
            <w:tcBorders>
              <w:top w:val="single" w:sz="12" w:space="0" w:color="000000"/>
              <w:left w:val="nil"/>
              <w:bottom w:val="single" w:sz="12" w:space="0" w:color="000000"/>
              <w:right w:val="nil"/>
            </w:tcBorders>
            <w:shd w:val="clear" w:color="000000" w:fill="3366FF"/>
            <w:vAlign w:val="center"/>
            <w:hideMark/>
          </w:tcPr>
          <w:p w:rsidR="001D3A86" w:rsidRPr="001D3A86" w:rsidRDefault="001D3A86" w:rsidP="001D3A86">
            <w:pPr>
              <w:spacing w:after="0" w:line="240" w:lineRule="auto"/>
              <w:jc w:val="center"/>
              <w:rPr>
                <w:rFonts w:ascii="Tahoma" w:eastAsia="Times New Roman" w:hAnsi="Tahoma" w:cs="Tahoma"/>
                <w:color w:val="FFFFFF"/>
                <w:sz w:val="16"/>
                <w:szCs w:val="16"/>
                <w:lang w:val="hr-HR" w:eastAsia="hr-HR"/>
              </w:rPr>
            </w:pPr>
            <w:r w:rsidRPr="001D3A86">
              <w:rPr>
                <w:rFonts w:ascii="Tahoma" w:eastAsia="Times New Roman" w:hAnsi="Tahoma" w:cs="Tahoma"/>
                <w:color w:val="FFFFFF"/>
                <w:sz w:val="16"/>
                <w:szCs w:val="16"/>
                <w:lang w:val="hr-HR" w:eastAsia="hr-HR"/>
              </w:rPr>
              <w:t>VRSTA RASHODA / IZDATAKA</w:t>
            </w:r>
          </w:p>
        </w:tc>
        <w:tc>
          <w:tcPr>
            <w:tcW w:w="2312" w:type="dxa"/>
            <w:tcBorders>
              <w:top w:val="single" w:sz="12" w:space="0" w:color="000000"/>
              <w:left w:val="nil"/>
              <w:bottom w:val="single" w:sz="12" w:space="0" w:color="000000"/>
              <w:right w:val="nil"/>
            </w:tcBorders>
            <w:shd w:val="clear" w:color="000000" w:fill="3366FF"/>
            <w:vAlign w:val="center"/>
            <w:hideMark/>
          </w:tcPr>
          <w:p w:rsidR="001D3A86" w:rsidRPr="001D3A86" w:rsidRDefault="001D3A86" w:rsidP="001D3A86">
            <w:pPr>
              <w:spacing w:after="0" w:line="240" w:lineRule="auto"/>
              <w:jc w:val="center"/>
              <w:rPr>
                <w:rFonts w:ascii="Tahoma" w:eastAsia="Times New Roman" w:hAnsi="Tahoma" w:cs="Tahoma"/>
                <w:color w:val="FFFFFF"/>
                <w:sz w:val="16"/>
                <w:szCs w:val="16"/>
                <w:lang w:val="hr-HR" w:eastAsia="hr-HR"/>
              </w:rPr>
            </w:pPr>
            <w:r w:rsidRPr="001D3A86">
              <w:rPr>
                <w:rFonts w:ascii="Tahoma" w:eastAsia="Times New Roman" w:hAnsi="Tahoma" w:cs="Tahoma"/>
                <w:color w:val="FFFFFF"/>
                <w:sz w:val="16"/>
                <w:szCs w:val="16"/>
                <w:lang w:val="hr-HR" w:eastAsia="hr-HR"/>
              </w:rPr>
              <w:t> </w:t>
            </w:r>
          </w:p>
        </w:tc>
        <w:tc>
          <w:tcPr>
            <w:tcW w:w="1659" w:type="dxa"/>
            <w:tcBorders>
              <w:top w:val="single" w:sz="12" w:space="0" w:color="000000"/>
              <w:left w:val="nil"/>
              <w:bottom w:val="single" w:sz="12" w:space="0" w:color="000000"/>
              <w:right w:val="nil"/>
            </w:tcBorders>
            <w:shd w:val="clear" w:color="000000" w:fill="3366FF"/>
            <w:vAlign w:val="center"/>
            <w:hideMark/>
          </w:tcPr>
          <w:p w:rsidR="001D3A86" w:rsidRPr="001D3A86" w:rsidRDefault="001D3A86" w:rsidP="001D3A86">
            <w:pPr>
              <w:spacing w:after="0" w:line="240" w:lineRule="auto"/>
              <w:jc w:val="center"/>
              <w:rPr>
                <w:rFonts w:ascii="Tahoma" w:eastAsia="Times New Roman" w:hAnsi="Tahoma" w:cs="Tahoma"/>
                <w:color w:val="FFFFFF"/>
                <w:sz w:val="16"/>
                <w:szCs w:val="16"/>
                <w:lang w:val="hr-HR" w:eastAsia="hr-HR"/>
              </w:rPr>
            </w:pPr>
            <w:r w:rsidRPr="001D3A86">
              <w:rPr>
                <w:rFonts w:ascii="Tahoma" w:eastAsia="Times New Roman" w:hAnsi="Tahoma" w:cs="Tahoma"/>
                <w:color w:val="FFFFFF"/>
                <w:sz w:val="16"/>
                <w:szCs w:val="16"/>
                <w:lang w:val="hr-HR" w:eastAsia="hr-HR"/>
              </w:rPr>
              <w:t>Ostvarenje/izvršenje 1.-6.2024.</w:t>
            </w:r>
          </w:p>
        </w:tc>
        <w:tc>
          <w:tcPr>
            <w:tcW w:w="1601" w:type="dxa"/>
            <w:tcBorders>
              <w:top w:val="single" w:sz="12" w:space="0" w:color="000000"/>
              <w:left w:val="nil"/>
              <w:bottom w:val="single" w:sz="12" w:space="0" w:color="000000"/>
              <w:right w:val="nil"/>
            </w:tcBorders>
            <w:shd w:val="clear" w:color="000000" w:fill="3366FF"/>
            <w:vAlign w:val="center"/>
            <w:hideMark/>
          </w:tcPr>
          <w:p w:rsidR="001D3A86" w:rsidRPr="001D3A86" w:rsidRDefault="001D3A86" w:rsidP="001D3A86">
            <w:pPr>
              <w:spacing w:after="0" w:line="240" w:lineRule="auto"/>
              <w:jc w:val="center"/>
              <w:rPr>
                <w:rFonts w:ascii="Arial" w:eastAsia="Times New Roman" w:hAnsi="Arial" w:cs="Arial"/>
                <w:color w:val="FFFFFF"/>
                <w:sz w:val="16"/>
                <w:szCs w:val="16"/>
                <w:lang w:val="hr-HR" w:eastAsia="hr-HR"/>
              </w:rPr>
            </w:pPr>
            <w:r w:rsidRPr="001D3A86">
              <w:rPr>
                <w:rFonts w:ascii="Arial" w:eastAsia="Times New Roman" w:hAnsi="Arial" w:cs="Arial"/>
                <w:color w:val="FFFFFF"/>
                <w:sz w:val="16"/>
                <w:szCs w:val="16"/>
                <w:lang w:val="hr-HR" w:eastAsia="hr-HR"/>
              </w:rPr>
              <w:t>PLAN 2025</w:t>
            </w:r>
          </w:p>
        </w:tc>
        <w:tc>
          <w:tcPr>
            <w:tcW w:w="1559" w:type="dxa"/>
            <w:tcBorders>
              <w:top w:val="single" w:sz="12" w:space="0" w:color="000000"/>
              <w:left w:val="nil"/>
              <w:bottom w:val="single" w:sz="12" w:space="0" w:color="000000"/>
              <w:right w:val="nil"/>
            </w:tcBorders>
            <w:shd w:val="clear" w:color="000000" w:fill="3366FF"/>
            <w:vAlign w:val="center"/>
            <w:hideMark/>
          </w:tcPr>
          <w:p w:rsidR="001D3A86" w:rsidRPr="001D3A86" w:rsidRDefault="001D3A86" w:rsidP="001D3A86">
            <w:pPr>
              <w:spacing w:after="0" w:line="240" w:lineRule="auto"/>
              <w:jc w:val="center"/>
              <w:rPr>
                <w:rFonts w:ascii="Tahoma" w:eastAsia="Times New Roman" w:hAnsi="Tahoma" w:cs="Tahoma"/>
                <w:color w:val="FFFFFF"/>
                <w:sz w:val="16"/>
                <w:szCs w:val="16"/>
                <w:lang w:val="hr-HR" w:eastAsia="hr-HR"/>
              </w:rPr>
            </w:pPr>
            <w:r w:rsidRPr="001D3A86">
              <w:rPr>
                <w:rFonts w:ascii="Tahoma" w:eastAsia="Times New Roman" w:hAnsi="Tahoma" w:cs="Tahoma"/>
                <w:color w:val="FFFFFF"/>
                <w:sz w:val="16"/>
                <w:szCs w:val="16"/>
                <w:lang w:val="hr-HR" w:eastAsia="hr-HR"/>
              </w:rPr>
              <w:t>Ostvarenje/izvršenje 1.-6.2025.</w:t>
            </w:r>
          </w:p>
        </w:tc>
        <w:tc>
          <w:tcPr>
            <w:tcW w:w="851" w:type="dxa"/>
            <w:tcBorders>
              <w:top w:val="single" w:sz="12" w:space="0" w:color="000000"/>
              <w:left w:val="nil"/>
              <w:bottom w:val="single" w:sz="12" w:space="0" w:color="000000"/>
              <w:right w:val="nil"/>
            </w:tcBorders>
            <w:shd w:val="clear" w:color="000000" w:fill="3366FF"/>
            <w:vAlign w:val="center"/>
            <w:hideMark/>
          </w:tcPr>
          <w:p w:rsidR="001D3A86" w:rsidRPr="001D3A86" w:rsidRDefault="001D3A86" w:rsidP="001D3A86">
            <w:pPr>
              <w:spacing w:after="0" w:line="240" w:lineRule="auto"/>
              <w:jc w:val="center"/>
              <w:rPr>
                <w:rFonts w:ascii="Tahoma" w:eastAsia="Times New Roman" w:hAnsi="Tahoma" w:cs="Tahoma"/>
                <w:color w:val="FFFFFF"/>
                <w:sz w:val="16"/>
                <w:szCs w:val="16"/>
                <w:lang w:val="hr-HR" w:eastAsia="hr-HR"/>
              </w:rPr>
            </w:pPr>
            <w:r w:rsidRPr="001D3A86">
              <w:rPr>
                <w:rFonts w:ascii="Tahoma" w:eastAsia="Times New Roman" w:hAnsi="Tahoma" w:cs="Tahoma"/>
                <w:color w:val="FFFFFF"/>
                <w:sz w:val="16"/>
                <w:szCs w:val="16"/>
                <w:lang w:val="hr-HR" w:eastAsia="hr-HR"/>
              </w:rPr>
              <w:t>Indeks</w:t>
            </w:r>
          </w:p>
        </w:tc>
        <w:tc>
          <w:tcPr>
            <w:tcW w:w="850" w:type="dxa"/>
            <w:tcBorders>
              <w:top w:val="single" w:sz="12" w:space="0" w:color="000000"/>
              <w:left w:val="nil"/>
              <w:bottom w:val="single" w:sz="12" w:space="0" w:color="000000"/>
              <w:right w:val="nil"/>
            </w:tcBorders>
            <w:shd w:val="clear" w:color="000000" w:fill="3366FF"/>
            <w:vAlign w:val="center"/>
            <w:hideMark/>
          </w:tcPr>
          <w:p w:rsidR="001D3A86" w:rsidRPr="001D3A86" w:rsidRDefault="001D3A86" w:rsidP="001D3A86">
            <w:pPr>
              <w:spacing w:after="0" w:line="240" w:lineRule="auto"/>
              <w:jc w:val="center"/>
              <w:rPr>
                <w:rFonts w:ascii="Tahoma" w:eastAsia="Times New Roman" w:hAnsi="Tahoma" w:cs="Tahoma"/>
                <w:color w:val="FFFFFF"/>
                <w:sz w:val="16"/>
                <w:szCs w:val="16"/>
                <w:lang w:val="hr-HR" w:eastAsia="hr-HR"/>
              </w:rPr>
            </w:pPr>
            <w:r w:rsidRPr="001D3A86">
              <w:rPr>
                <w:rFonts w:ascii="Tahoma" w:eastAsia="Times New Roman" w:hAnsi="Tahoma" w:cs="Tahoma"/>
                <w:color w:val="FFFFFF"/>
                <w:sz w:val="16"/>
                <w:szCs w:val="16"/>
                <w:lang w:val="hr-HR" w:eastAsia="hr-HR"/>
              </w:rPr>
              <w:t>Indeks</w:t>
            </w:r>
          </w:p>
        </w:tc>
      </w:tr>
      <w:tr w:rsidR="001D3A86" w:rsidRPr="001D3A86" w:rsidTr="00D27D2A">
        <w:trPr>
          <w:trHeight w:val="285"/>
        </w:trPr>
        <w:tc>
          <w:tcPr>
            <w:tcW w:w="949" w:type="dxa"/>
            <w:tcBorders>
              <w:top w:val="nil"/>
              <w:left w:val="nil"/>
              <w:bottom w:val="single" w:sz="12" w:space="0" w:color="000000"/>
              <w:right w:val="nil"/>
            </w:tcBorders>
            <w:shd w:val="clear" w:color="000000" w:fill="3366FF"/>
            <w:vAlign w:val="center"/>
            <w:hideMark/>
          </w:tcPr>
          <w:p w:rsidR="001D3A86" w:rsidRPr="001D3A86" w:rsidRDefault="001D3A86" w:rsidP="001D3A86">
            <w:pPr>
              <w:spacing w:after="0" w:line="240" w:lineRule="auto"/>
              <w:jc w:val="center"/>
              <w:rPr>
                <w:rFonts w:ascii="Tahoma" w:eastAsia="Times New Roman" w:hAnsi="Tahoma" w:cs="Tahoma"/>
                <w:color w:val="FFFFFF"/>
                <w:sz w:val="16"/>
                <w:szCs w:val="16"/>
                <w:lang w:val="hr-HR" w:eastAsia="hr-HR"/>
              </w:rPr>
            </w:pPr>
            <w:r w:rsidRPr="001D3A86">
              <w:rPr>
                <w:rFonts w:ascii="Tahoma" w:eastAsia="Times New Roman" w:hAnsi="Tahoma" w:cs="Tahoma"/>
                <w:color w:val="FFFFFF"/>
                <w:sz w:val="16"/>
                <w:szCs w:val="16"/>
                <w:lang w:val="hr-HR" w:eastAsia="hr-HR"/>
              </w:rPr>
              <w:t>1.</w:t>
            </w:r>
          </w:p>
        </w:tc>
        <w:tc>
          <w:tcPr>
            <w:tcW w:w="2312" w:type="dxa"/>
            <w:tcBorders>
              <w:top w:val="nil"/>
              <w:left w:val="nil"/>
              <w:bottom w:val="single" w:sz="12" w:space="0" w:color="000000"/>
              <w:right w:val="nil"/>
            </w:tcBorders>
            <w:shd w:val="clear" w:color="000000" w:fill="3366FF"/>
            <w:vAlign w:val="center"/>
            <w:hideMark/>
          </w:tcPr>
          <w:p w:rsidR="001D3A86" w:rsidRPr="001D3A86" w:rsidRDefault="001D3A86" w:rsidP="001D3A86">
            <w:pPr>
              <w:spacing w:after="0" w:line="240" w:lineRule="auto"/>
              <w:jc w:val="center"/>
              <w:rPr>
                <w:rFonts w:ascii="Tahoma" w:eastAsia="Times New Roman" w:hAnsi="Tahoma" w:cs="Tahoma"/>
                <w:color w:val="FFFFFF"/>
                <w:sz w:val="16"/>
                <w:szCs w:val="16"/>
                <w:lang w:val="hr-HR" w:eastAsia="hr-HR"/>
              </w:rPr>
            </w:pPr>
            <w:r w:rsidRPr="001D3A86">
              <w:rPr>
                <w:rFonts w:ascii="Tahoma" w:eastAsia="Times New Roman" w:hAnsi="Tahoma" w:cs="Tahoma"/>
                <w:color w:val="FFFFFF"/>
                <w:sz w:val="16"/>
                <w:szCs w:val="16"/>
                <w:lang w:val="hr-HR" w:eastAsia="hr-HR"/>
              </w:rPr>
              <w:t>2.</w:t>
            </w:r>
          </w:p>
        </w:tc>
        <w:tc>
          <w:tcPr>
            <w:tcW w:w="1659" w:type="dxa"/>
            <w:tcBorders>
              <w:top w:val="nil"/>
              <w:left w:val="nil"/>
              <w:bottom w:val="single" w:sz="12" w:space="0" w:color="000000"/>
              <w:right w:val="nil"/>
            </w:tcBorders>
            <w:shd w:val="clear" w:color="000000" w:fill="3366FF"/>
            <w:vAlign w:val="center"/>
            <w:hideMark/>
          </w:tcPr>
          <w:p w:rsidR="001D3A86" w:rsidRPr="001D3A86" w:rsidRDefault="001D3A86" w:rsidP="001D3A86">
            <w:pPr>
              <w:spacing w:after="0" w:line="240" w:lineRule="auto"/>
              <w:jc w:val="center"/>
              <w:rPr>
                <w:rFonts w:ascii="Tahoma" w:eastAsia="Times New Roman" w:hAnsi="Tahoma" w:cs="Tahoma"/>
                <w:color w:val="FFFFFF"/>
                <w:sz w:val="16"/>
                <w:szCs w:val="16"/>
                <w:lang w:val="hr-HR" w:eastAsia="hr-HR"/>
              </w:rPr>
            </w:pPr>
            <w:r w:rsidRPr="001D3A86">
              <w:rPr>
                <w:rFonts w:ascii="Tahoma" w:eastAsia="Times New Roman" w:hAnsi="Tahoma" w:cs="Tahoma"/>
                <w:color w:val="FFFFFF"/>
                <w:sz w:val="16"/>
                <w:szCs w:val="16"/>
                <w:lang w:val="hr-HR" w:eastAsia="hr-HR"/>
              </w:rPr>
              <w:t>3.</w:t>
            </w:r>
          </w:p>
        </w:tc>
        <w:tc>
          <w:tcPr>
            <w:tcW w:w="1601" w:type="dxa"/>
            <w:tcBorders>
              <w:top w:val="nil"/>
              <w:left w:val="nil"/>
              <w:bottom w:val="single" w:sz="12" w:space="0" w:color="000000"/>
              <w:right w:val="nil"/>
            </w:tcBorders>
            <w:shd w:val="clear" w:color="000000" w:fill="3366FF"/>
            <w:vAlign w:val="center"/>
            <w:hideMark/>
          </w:tcPr>
          <w:p w:rsidR="001D3A86" w:rsidRPr="001D3A86" w:rsidRDefault="001D3A86" w:rsidP="001D3A86">
            <w:pPr>
              <w:spacing w:after="0" w:line="240" w:lineRule="auto"/>
              <w:jc w:val="center"/>
              <w:rPr>
                <w:rFonts w:ascii="Tahoma" w:eastAsia="Times New Roman" w:hAnsi="Tahoma" w:cs="Tahoma"/>
                <w:color w:val="FFFFFF"/>
                <w:sz w:val="16"/>
                <w:szCs w:val="16"/>
                <w:lang w:val="hr-HR" w:eastAsia="hr-HR"/>
              </w:rPr>
            </w:pPr>
            <w:r w:rsidRPr="001D3A86">
              <w:rPr>
                <w:rFonts w:ascii="Tahoma" w:eastAsia="Times New Roman" w:hAnsi="Tahoma" w:cs="Tahoma"/>
                <w:color w:val="FFFFFF"/>
                <w:sz w:val="16"/>
                <w:szCs w:val="16"/>
                <w:lang w:val="hr-HR" w:eastAsia="hr-HR"/>
              </w:rPr>
              <w:t>4.</w:t>
            </w:r>
          </w:p>
        </w:tc>
        <w:tc>
          <w:tcPr>
            <w:tcW w:w="1559" w:type="dxa"/>
            <w:tcBorders>
              <w:top w:val="nil"/>
              <w:left w:val="nil"/>
              <w:bottom w:val="single" w:sz="12" w:space="0" w:color="000000"/>
              <w:right w:val="nil"/>
            </w:tcBorders>
            <w:shd w:val="clear" w:color="000000" w:fill="3366FF"/>
            <w:vAlign w:val="center"/>
            <w:hideMark/>
          </w:tcPr>
          <w:p w:rsidR="001D3A86" w:rsidRPr="001D3A86" w:rsidRDefault="001D3A86" w:rsidP="001D3A86">
            <w:pPr>
              <w:spacing w:after="0" w:line="240" w:lineRule="auto"/>
              <w:jc w:val="center"/>
              <w:rPr>
                <w:rFonts w:ascii="Tahoma" w:eastAsia="Times New Roman" w:hAnsi="Tahoma" w:cs="Tahoma"/>
                <w:color w:val="FFFFFF"/>
                <w:sz w:val="16"/>
                <w:szCs w:val="16"/>
                <w:lang w:val="hr-HR" w:eastAsia="hr-HR"/>
              </w:rPr>
            </w:pPr>
            <w:r w:rsidRPr="001D3A86">
              <w:rPr>
                <w:rFonts w:ascii="Tahoma" w:eastAsia="Times New Roman" w:hAnsi="Tahoma" w:cs="Tahoma"/>
                <w:color w:val="FFFFFF"/>
                <w:sz w:val="16"/>
                <w:szCs w:val="16"/>
                <w:lang w:val="hr-HR" w:eastAsia="hr-HR"/>
              </w:rPr>
              <w:t>5.</w:t>
            </w:r>
          </w:p>
        </w:tc>
        <w:tc>
          <w:tcPr>
            <w:tcW w:w="851" w:type="dxa"/>
            <w:tcBorders>
              <w:top w:val="nil"/>
              <w:left w:val="nil"/>
              <w:bottom w:val="single" w:sz="12" w:space="0" w:color="000000"/>
              <w:right w:val="nil"/>
            </w:tcBorders>
            <w:shd w:val="clear" w:color="000000" w:fill="3366FF"/>
            <w:vAlign w:val="center"/>
            <w:hideMark/>
          </w:tcPr>
          <w:p w:rsidR="001D3A86" w:rsidRPr="001D3A86" w:rsidRDefault="001D3A86" w:rsidP="001D3A86">
            <w:pPr>
              <w:spacing w:after="0" w:line="240" w:lineRule="auto"/>
              <w:jc w:val="center"/>
              <w:rPr>
                <w:rFonts w:ascii="Tahoma" w:eastAsia="Times New Roman" w:hAnsi="Tahoma" w:cs="Tahoma"/>
                <w:color w:val="FFFFFF"/>
                <w:sz w:val="16"/>
                <w:szCs w:val="16"/>
                <w:lang w:val="hr-HR" w:eastAsia="hr-HR"/>
              </w:rPr>
            </w:pPr>
            <w:r w:rsidRPr="001D3A86">
              <w:rPr>
                <w:rFonts w:ascii="Tahoma" w:eastAsia="Times New Roman" w:hAnsi="Tahoma" w:cs="Tahoma"/>
                <w:color w:val="FFFFFF"/>
                <w:sz w:val="16"/>
                <w:szCs w:val="16"/>
                <w:lang w:val="hr-HR" w:eastAsia="hr-HR"/>
              </w:rPr>
              <w:t>6.=5./3.*100</w:t>
            </w:r>
          </w:p>
        </w:tc>
        <w:tc>
          <w:tcPr>
            <w:tcW w:w="850" w:type="dxa"/>
            <w:tcBorders>
              <w:top w:val="nil"/>
              <w:left w:val="nil"/>
              <w:bottom w:val="single" w:sz="12" w:space="0" w:color="000000"/>
              <w:right w:val="nil"/>
            </w:tcBorders>
            <w:shd w:val="clear" w:color="000000" w:fill="3366FF"/>
            <w:vAlign w:val="center"/>
            <w:hideMark/>
          </w:tcPr>
          <w:p w:rsidR="001D3A86" w:rsidRPr="001D3A86" w:rsidRDefault="001D3A86" w:rsidP="001D3A86">
            <w:pPr>
              <w:spacing w:after="0" w:line="240" w:lineRule="auto"/>
              <w:jc w:val="center"/>
              <w:rPr>
                <w:rFonts w:ascii="Tahoma" w:eastAsia="Times New Roman" w:hAnsi="Tahoma" w:cs="Tahoma"/>
                <w:color w:val="FFFFFF"/>
                <w:sz w:val="16"/>
                <w:szCs w:val="16"/>
                <w:lang w:val="hr-HR" w:eastAsia="hr-HR"/>
              </w:rPr>
            </w:pPr>
            <w:r w:rsidRPr="001D3A86">
              <w:rPr>
                <w:rFonts w:ascii="Tahoma" w:eastAsia="Times New Roman" w:hAnsi="Tahoma" w:cs="Tahoma"/>
                <w:color w:val="FFFFFF"/>
                <w:sz w:val="16"/>
                <w:szCs w:val="16"/>
                <w:lang w:val="hr-HR" w:eastAsia="hr-HR"/>
              </w:rPr>
              <w:t>7.=5./4.*100</w:t>
            </w:r>
          </w:p>
        </w:tc>
      </w:tr>
      <w:tr w:rsidR="001D3A86" w:rsidRPr="001D3A86" w:rsidTr="00D27D2A">
        <w:trPr>
          <w:trHeight w:val="270"/>
        </w:trPr>
        <w:tc>
          <w:tcPr>
            <w:tcW w:w="949" w:type="dxa"/>
            <w:tcBorders>
              <w:top w:val="nil"/>
              <w:left w:val="nil"/>
              <w:bottom w:val="nil"/>
              <w:right w:val="nil"/>
            </w:tcBorders>
            <w:shd w:val="clear" w:color="000000" w:fill="757575"/>
            <w:vAlign w:val="center"/>
            <w:hideMark/>
          </w:tcPr>
          <w:p w:rsidR="001D3A86" w:rsidRPr="001D3A86" w:rsidRDefault="001D3A86" w:rsidP="001D3A86">
            <w:pPr>
              <w:spacing w:after="0" w:line="240" w:lineRule="auto"/>
              <w:rPr>
                <w:rFonts w:ascii="Arial" w:eastAsia="Times New Roman" w:hAnsi="Arial" w:cs="Arial"/>
                <w:color w:val="FFFFFF"/>
                <w:sz w:val="16"/>
                <w:szCs w:val="16"/>
                <w:lang w:val="hr-HR" w:eastAsia="hr-HR"/>
              </w:rPr>
            </w:pPr>
            <w:r w:rsidRPr="001D3A86">
              <w:rPr>
                <w:rFonts w:ascii="Arial" w:eastAsia="Times New Roman" w:hAnsi="Arial" w:cs="Arial"/>
                <w:color w:val="FFFFFF"/>
                <w:sz w:val="16"/>
                <w:szCs w:val="16"/>
                <w:lang w:val="hr-HR" w:eastAsia="hr-HR"/>
              </w:rPr>
              <w:t> </w:t>
            </w:r>
          </w:p>
        </w:tc>
        <w:tc>
          <w:tcPr>
            <w:tcW w:w="2312" w:type="dxa"/>
            <w:tcBorders>
              <w:top w:val="nil"/>
              <w:left w:val="nil"/>
              <w:bottom w:val="nil"/>
              <w:right w:val="nil"/>
            </w:tcBorders>
            <w:shd w:val="clear" w:color="000000" w:fill="757575"/>
            <w:vAlign w:val="center"/>
            <w:hideMark/>
          </w:tcPr>
          <w:p w:rsidR="001D3A86" w:rsidRPr="001D3A86" w:rsidRDefault="001D3A86" w:rsidP="001D3A86">
            <w:pPr>
              <w:spacing w:after="0" w:line="240" w:lineRule="auto"/>
              <w:rPr>
                <w:rFonts w:ascii="Arial" w:eastAsia="Times New Roman" w:hAnsi="Arial" w:cs="Arial"/>
                <w:color w:val="FFFFFF"/>
                <w:sz w:val="16"/>
                <w:szCs w:val="16"/>
                <w:lang w:val="hr-HR" w:eastAsia="hr-HR"/>
              </w:rPr>
            </w:pPr>
            <w:r w:rsidRPr="001D3A86">
              <w:rPr>
                <w:rFonts w:ascii="Arial" w:eastAsia="Times New Roman" w:hAnsi="Arial" w:cs="Arial"/>
                <w:color w:val="FFFFFF"/>
                <w:sz w:val="16"/>
                <w:szCs w:val="16"/>
                <w:lang w:val="hr-HR" w:eastAsia="hr-HR"/>
              </w:rPr>
              <w:t> </w:t>
            </w:r>
          </w:p>
        </w:tc>
        <w:tc>
          <w:tcPr>
            <w:tcW w:w="1659" w:type="dxa"/>
            <w:tcBorders>
              <w:top w:val="nil"/>
              <w:left w:val="nil"/>
              <w:bottom w:val="nil"/>
              <w:right w:val="nil"/>
            </w:tcBorders>
            <w:shd w:val="clear" w:color="000000" w:fill="757575"/>
            <w:vAlign w:val="center"/>
            <w:hideMark/>
          </w:tcPr>
          <w:p w:rsidR="001D3A86" w:rsidRPr="001D3A86" w:rsidRDefault="001D3A86" w:rsidP="001D3A86">
            <w:pPr>
              <w:spacing w:after="0" w:line="240" w:lineRule="auto"/>
              <w:jc w:val="right"/>
              <w:rPr>
                <w:rFonts w:ascii="Arial" w:eastAsia="Times New Roman" w:hAnsi="Arial" w:cs="Arial"/>
                <w:color w:val="FFFFFF"/>
                <w:sz w:val="16"/>
                <w:szCs w:val="16"/>
                <w:lang w:val="hr-HR" w:eastAsia="hr-HR"/>
              </w:rPr>
            </w:pPr>
            <w:r w:rsidRPr="001D3A86">
              <w:rPr>
                <w:rFonts w:ascii="Arial" w:eastAsia="Times New Roman" w:hAnsi="Arial" w:cs="Arial"/>
                <w:color w:val="FFFFFF"/>
                <w:sz w:val="16"/>
                <w:szCs w:val="16"/>
                <w:lang w:val="hr-HR" w:eastAsia="hr-HR"/>
              </w:rPr>
              <w:t>828.352,88</w:t>
            </w:r>
          </w:p>
        </w:tc>
        <w:tc>
          <w:tcPr>
            <w:tcW w:w="1601" w:type="dxa"/>
            <w:tcBorders>
              <w:top w:val="nil"/>
              <w:left w:val="nil"/>
              <w:bottom w:val="nil"/>
              <w:right w:val="nil"/>
            </w:tcBorders>
            <w:shd w:val="clear" w:color="000000" w:fill="757575"/>
            <w:vAlign w:val="center"/>
            <w:hideMark/>
          </w:tcPr>
          <w:p w:rsidR="001D3A86" w:rsidRPr="001D3A86" w:rsidRDefault="001D3A86" w:rsidP="001D3A86">
            <w:pPr>
              <w:spacing w:after="0" w:line="240" w:lineRule="auto"/>
              <w:jc w:val="right"/>
              <w:rPr>
                <w:rFonts w:ascii="Arial" w:eastAsia="Times New Roman" w:hAnsi="Arial" w:cs="Arial"/>
                <w:color w:val="FFFFFF"/>
                <w:sz w:val="16"/>
                <w:szCs w:val="16"/>
                <w:lang w:val="hr-HR" w:eastAsia="hr-HR"/>
              </w:rPr>
            </w:pPr>
            <w:r w:rsidRPr="001D3A86">
              <w:rPr>
                <w:rFonts w:ascii="Arial" w:eastAsia="Times New Roman" w:hAnsi="Arial" w:cs="Arial"/>
                <w:color w:val="FFFFFF"/>
                <w:sz w:val="16"/>
                <w:szCs w:val="16"/>
                <w:lang w:val="hr-HR" w:eastAsia="hr-HR"/>
              </w:rPr>
              <w:t>1.823.154,00</w:t>
            </w:r>
          </w:p>
        </w:tc>
        <w:tc>
          <w:tcPr>
            <w:tcW w:w="1559" w:type="dxa"/>
            <w:tcBorders>
              <w:top w:val="nil"/>
              <w:left w:val="nil"/>
              <w:bottom w:val="nil"/>
              <w:right w:val="nil"/>
            </w:tcBorders>
            <w:shd w:val="clear" w:color="000000" w:fill="757575"/>
            <w:vAlign w:val="center"/>
            <w:hideMark/>
          </w:tcPr>
          <w:p w:rsidR="001D3A86" w:rsidRPr="001D3A86" w:rsidRDefault="001D3A86" w:rsidP="001D3A86">
            <w:pPr>
              <w:spacing w:after="0" w:line="240" w:lineRule="auto"/>
              <w:jc w:val="right"/>
              <w:rPr>
                <w:rFonts w:ascii="Arial" w:eastAsia="Times New Roman" w:hAnsi="Arial" w:cs="Arial"/>
                <w:color w:val="FFFFFF"/>
                <w:sz w:val="16"/>
                <w:szCs w:val="16"/>
                <w:lang w:val="hr-HR" w:eastAsia="hr-HR"/>
              </w:rPr>
            </w:pPr>
            <w:r w:rsidRPr="001D3A86">
              <w:rPr>
                <w:rFonts w:ascii="Arial" w:eastAsia="Times New Roman" w:hAnsi="Arial" w:cs="Arial"/>
                <w:color w:val="FFFFFF"/>
                <w:sz w:val="16"/>
                <w:szCs w:val="16"/>
                <w:lang w:val="hr-HR" w:eastAsia="hr-HR"/>
              </w:rPr>
              <w:t>872.715,61</w:t>
            </w:r>
          </w:p>
        </w:tc>
        <w:tc>
          <w:tcPr>
            <w:tcW w:w="851" w:type="dxa"/>
            <w:tcBorders>
              <w:top w:val="nil"/>
              <w:left w:val="nil"/>
              <w:bottom w:val="nil"/>
              <w:right w:val="nil"/>
            </w:tcBorders>
            <w:shd w:val="clear" w:color="000000" w:fill="757575"/>
            <w:vAlign w:val="center"/>
            <w:hideMark/>
          </w:tcPr>
          <w:p w:rsidR="001D3A86" w:rsidRPr="001D3A86" w:rsidRDefault="001D3A86" w:rsidP="001D3A86">
            <w:pPr>
              <w:spacing w:after="0" w:line="240" w:lineRule="auto"/>
              <w:jc w:val="right"/>
              <w:rPr>
                <w:rFonts w:ascii="Arial" w:eastAsia="Times New Roman" w:hAnsi="Arial" w:cs="Arial"/>
                <w:color w:val="FFFFFF"/>
                <w:sz w:val="16"/>
                <w:szCs w:val="16"/>
                <w:lang w:val="hr-HR" w:eastAsia="hr-HR"/>
              </w:rPr>
            </w:pPr>
            <w:r w:rsidRPr="001D3A86">
              <w:rPr>
                <w:rFonts w:ascii="Arial" w:eastAsia="Times New Roman" w:hAnsi="Arial" w:cs="Arial"/>
                <w:color w:val="FFFFFF"/>
                <w:sz w:val="16"/>
                <w:szCs w:val="16"/>
                <w:lang w:val="hr-HR" w:eastAsia="hr-HR"/>
              </w:rPr>
              <w:t> </w:t>
            </w:r>
          </w:p>
        </w:tc>
        <w:tc>
          <w:tcPr>
            <w:tcW w:w="850" w:type="dxa"/>
            <w:tcBorders>
              <w:top w:val="nil"/>
              <w:left w:val="nil"/>
              <w:bottom w:val="nil"/>
              <w:right w:val="nil"/>
            </w:tcBorders>
            <w:shd w:val="clear" w:color="000000" w:fill="757575"/>
            <w:vAlign w:val="center"/>
            <w:hideMark/>
          </w:tcPr>
          <w:p w:rsidR="001D3A86" w:rsidRPr="001D3A86" w:rsidRDefault="001D3A86" w:rsidP="001D3A86">
            <w:pPr>
              <w:spacing w:after="0" w:line="240" w:lineRule="auto"/>
              <w:jc w:val="right"/>
              <w:rPr>
                <w:rFonts w:ascii="Arial" w:eastAsia="Times New Roman" w:hAnsi="Arial" w:cs="Arial"/>
                <w:color w:val="FFFFFF"/>
                <w:sz w:val="16"/>
                <w:szCs w:val="16"/>
                <w:lang w:val="hr-HR" w:eastAsia="hr-HR"/>
              </w:rPr>
            </w:pPr>
            <w:r w:rsidRPr="001D3A86">
              <w:rPr>
                <w:rFonts w:ascii="Arial" w:eastAsia="Times New Roman" w:hAnsi="Arial" w:cs="Arial"/>
                <w:color w:val="FFFFFF"/>
                <w:sz w:val="16"/>
                <w:szCs w:val="16"/>
                <w:lang w:val="hr-HR" w:eastAsia="hr-HR"/>
              </w:rPr>
              <w:t> </w:t>
            </w:r>
          </w:p>
        </w:tc>
      </w:tr>
      <w:tr w:rsidR="001D3A86" w:rsidRPr="001D3A86" w:rsidTr="00D27D2A">
        <w:trPr>
          <w:trHeight w:val="439"/>
        </w:trPr>
        <w:tc>
          <w:tcPr>
            <w:tcW w:w="94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w:t>
            </w:r>
          </w:p>
        </w:tc>
        <w:tc>
          <w:tcPr>
            <w:tcW w:w="2312"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Prihodi poslovanja</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828.352,88</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1.823.154,00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872.715,61</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105,36</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47,87</w:t>
            </w:r>
          </w:p>
        </w:tc>
      </w:tr>
      <w:tr w:rsidR="001D3A86" w:rsidRPr="001D3A86" w:rsidTr="00D27D2A">
        <w:trPr>
          <w:trHeight w:val="439"/>
        </w:trPr>
        <w:tc>
          <w:tcPr>
            <w:tcW w:w="94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63</w:t>
            </w:r>
          </w:p>
        </w:tc>
        <w:tc>
          <w:tcPr>
            <w:tcW w:w="2312"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Pomoći iz inozemstva i od subjekata unutar općeg proračuna</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707.907,57</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1.578.757,00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743.983,54</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105,10</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47,12</w:t>
            </w:r>
          </w:p>
        </w:tc>
      </w:tr>
      <w:tr w:rsidR="001D3A86" w:rsidRPr="001D3A86" w:rsidTr="00D27D2A">
        <w:trPr>
          <w:trHeight w:val="439"/>
        </w:trPr>
        <w:tc>
          <w:tcPr>
            <w:tcW w:w="94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634</w:t>
            </w:r>
          </w:p>
        </w:tc>
        <w:tc>
          <w:tcPr>
            <w:tcW w:w="2312"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Pomoći od izvanproračunskih korisnika</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260,00</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270,00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245,00</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94,23</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90,74</w:t>
            </w:r>
          </w:p>
        </w:tc>
      </w:tr>
      <w:tr w:rsidR="001D3A86" w:rsidRPr="001D3A86" w:rsidTr="00D27D2A">
        <w:trPr>
          <w:trHeight w:val="439"/>
        </w:trPr>
        <w:tc>
          <w:tcPr>
            <w:tcW w:w="94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6341</w:t>
            </w:r>
          </w:p>
        </w:tc>
        <w:tc>
          <w:tcPr>
            <w:tcW w:w="2312"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Tekuće pomoći od izvanproračunskih korisnika</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260,00</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270,00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245,00</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94,23</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90,74</w:t>
            </w:r>
          </w:p>
        </w:tc>
      </w:tr>
      <w:tr w:rsidR="001D3A86" w:rsidRPr="001D3A86" w:rsidTr="00D27D2A">
        <w:trPr>
          <w:trHeight w:val="439"/>
        </w:trPr>
        <w:tc>
          <w:tcPr>
            <w:tcW w:w="94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lastRenderedPageBreak/>
              <w:t>636</w:t>
            </w:r>
          </w:p>
        </w:tc>
        <w:tc>
          <w:tcPr>
            <w:tcW w:w="2312"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Pomoći proračunskim korisnicima iz proračuna koji im nije nadležan</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702.702,57</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1.578.487,00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743.738,54</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105,84</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47,12</w:t>
            </w:r>
          </w:p>
        </w:tc>
      </w:tr>
      <w:tr w:rsidR="001D3A86" w:rsidRPr="001D3A86" w:rsidTr="00D27D2A">
        <w:trPr>
          <w:trHeight w:val="439"/>
        </w:trPr>
        <w:tc>
          <w:tcPr>
            <w:tcW w:w="94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6361</w:t>
            </w:r>
          </w:p>
        </w:tc>
        <w:tc>
          <w:tcPr>
            <w:tcW w:w="2312"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Tekuće pomoći proračunskim korisnicima iz proračuna koji im nije nadležan</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702.702,57</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1.556.680,00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743.738,54</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105,84</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47,78</w:t>
            </w:r>
          </w:p>
        </w:tc>
      </w:tr>
      <w:tr w:rsidR="001D3A86" w:rsidRPr="001D3A86" w:rsidTr="00D27D2A">
        <w:trPr>
          <w:trHeight w:val="439"/>
        </w:trPr>
        <w:tc>
          <w:tcPr>
            <w:tcW w:w="94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6362</w:t>
            </w:r>
          </w:p>
        </w:tc>
        <w:tc>
          <w:tcPr>
            <w:tcW w:w="2312"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Kapitalne pomoći proračunskim korisnicima iz proračuna koji im nije nadležan</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0,00</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21.807,00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0,00</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#DIJ/0!</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0,00</w:t>
            </w:r>
          </w:p>
        </w:tc>
      </w:tr>
      <w:tr w:rsidR="001D3A86" w:rsidRPr="001D3A86" w:rsidTr="00D27D2A">
        <w:trPr>
          <w:trHeight w:val="439"/>
        </w:trPr>
        <w:tc>
          <w:tcPr>
            <w:tcW w:w="94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638</w:t>
            </w:r>
          </w:p>
        </w:tc>
        <w:tc>
          <w:tcPr>
            <w:tcW w:w="2312"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Pomoći temeljem prijenosa EU sredstava</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4.945,00</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0,00</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0,00</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#DIJ/0!</w:t>
            </w:r>
          </w:p>
        </w:tc>
      </w:tr>
      <w:tr w:rsidR="001D3A86" w:rsidRPr="001D3A86" w:rsidTr="00D27D2A">
        <w:trPr>
          <w:trHeight w:val="439"/>
        </w:trPr>
        <w:tc>
          <w:tcPr>
            <w:tcW w:w="94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6381</w:t>
            </w:r>
          </w:p>
        </w:tc>
        <w:tc>
          <w:tcPr>
            <w:tcW w:w="2312"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Tekuće pomoći temeljem prijenosa EU sredstava</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4.945,00</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0,00</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0,00</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#DIJ/0!</w:t>
            </w:r>
          </w:p>
        </w:tc>
      </w:tr>
      <w:tr w:rsidR="001D3A86" w:rsidRPr="001D3A86" w:rsidTr="00D27D2A">
        <w:trPr>
          <w:trHeight w:val="439"/>
        </w:trPr>
        <w:tc>
          <w:tcPr>
            <w:tcW w:w="94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64</w:t>
            </w:r>
          </w:p>
        </w:tc>
        <w:tc>
          <w:tcPr>
            <w:tcW w:w="2312"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Prihodi od imovine</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0,04</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0,06</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150,00</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6,00</w:t>
            </w:r>
          </w:p>
        </w:tc>
      </w:tr>
      <w:tr w:rsidR="001D3A86" w:rsidRPr="001D3A86" w:rsidTr="00D27D2A">
        <w:trPr>
          <w:trHeight w:val="439"/>
        </w:trPr>
        <w:tc>
          <w:tcPr>
            <w:tcW w:w="94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641</w:t>
            </w:r>
          </w:p>
        </w:tc>
        <w:tc>
          <w:tcPr>
            <w:tcW w:w="2312"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Prihodi od financijske imovine</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0,04</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0,06</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150,00</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6,00</w:t>
            </w:r>
          </w:p>
        </w:tc>
      </w:tr>
      <w:tr w:rsidR="001D3A86" w:rsidRPr="001D3A86" w:rsidTr="00D27D2A">
        <w:trPr>
          <w:trHeight w:val="439"/>
        </w:trPr>
        <w:tc>
          <w:tcPr>
            <w:tcW w:w="94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6413</w:t>
            </w:r>
          </w:p>
        </w:tc>
        <w:tc>
          <w:tcPr>
            <w:tcW w:w="2312"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Kamate na oročena sredstva i depozite po viđenju</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0,04</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0,06</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150,00</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6,00</w:t>
            </w:r>
          </w:p>
        </w:tc>
      </w:tr>
      <w:tr w:rsidR="001D3A86" w:rsidRPr="001D3A86" w:rsidTr="00D27D2A">
        <w:trPr>
          <w:trHeight w:val="439"/>
        </w:trPr>
        <w:tc>
          <w:tcPr>
            <w:tcW w:w="94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6415</w:t>
            </w:r>
          </w:p>
        </w:tc>
        <w:tc>
          <w:tcPr>
            <w:tcW w:w="2312"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Prihodi od pozitivnih tečajnih razlika i razlika zbog primjene valutne klauzule</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0,00</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1.800,00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0,00</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#DIJ/0!</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0,00</w:t>
            </w:r>
          </w:p>
        </w:tc>
      </w:tr>
      <w:tr w:rsidR="001D3A86" w:rsidRPr="001D3A86" w:rsidTr="00D27D2A">
        <w:trPr>
          <w:trHeight w:val="439"/>
        </w:trPr>
        <w:tc>
          <w:tcPr>
            <w:tcW w:w="94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65</w:t>
            </w:r>
          </w:p>
        </w:tc>
        <w:tc>
          <w:tcPr>
            <w:tcW w:w="2312"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Prihodi od upravnih i administrativnih pristojbi, pristojbi po posebnim propisima i naknada</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958,17</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1.800,00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115,93</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12,10</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6,44</w:t>
            </w:r>
          </w:p>
        </w:tc>
      </w:tr>
      <w:tr w:rsidR="001D3A86" w:rsidRPr="001D3A86" w:rsidTr="00D27D2A">
        <w:trPr>
          <w:trHeight w:val="439"/>
        </w:trPr>
        <w:tc>
          <w:tcPr>
            <w:tcW w:w="94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652</w:t>
            </w:r>
          </w:p>
        </w:tc>
        <w:tc>
          <w:tcPr>
            <w:tcW w:w="2312"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Prihodi po posebnim propisima</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958,17</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1.800,00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115,93</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12,10</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6,44</w:t>
            </w:r>
          </w:p>
        </w:tc>
      </w:tr>
      <w:tr w:rsidR="001D3A86" w:rsidRPr="001D3A86" w:rsidTr="00D27D2A">
        <w:trPr>
          <w:trHeight w:val="439"/>
        </w:trPr>
        <w:tc>
          <w:tcPr>
            <w:tcW w:w="94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6526</w:t>
            </w:r>
          </w:p>
        </w:tc>
        <w:tc>
          <w:tcPr>
            <w:tcW w:w="2312"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Ostali nespomenuti prihodi</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958,17</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11.100,00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115,93</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12,10</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1,04</w:t>
            </w:r>
          </w:p>
        </w:tc>
      </w:tr>
      <w:tr w:rsidR="001D3A86" w:rsidRPr="001D3A86" w:rsidTr="00D27D2A">
        <w:trPr>
          <w:trHeight w:val="439"/>
        </w:trPr>
        <w:tc>
          <w:tcPr>
            <w:tcW w:w="94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66</w:t>
            </w:r>
          </w:p>
        </w:tc>
        <w:tc>
          <w:tcPr>
            <w:tcW w:w="2312"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Prihodi od prodaje proizvoda i robe te pruženih usluga, prihodi od donacija i povrati po protestira</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7.418,41</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10.500,00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10.304,20</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138,90</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98,14</w:t>
            </w:r>
          </w:p>
        </w:tc>
      </w:tr>
      <w:tr w:rsidR="001D3A86" w:rsidRPr="001D3A86" w:rsidTr="00D27D2A">
        <w:trPr>
          <w:trHeight w:val="439"/>
        </w:trPr>
        <w:tc>
          <w:tcPr>
            <w:tcW w:w="94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661</w:t>
            </w:r>
          </w:p>
        </w:tc>
        <w:tc>
          <w:tcPr>
            <w:tcW w:w="2312"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Prihodi od prodaje proizvoda i robe te pruženih usluga</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6.088,41</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10.304,20</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169,24</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#DIJ/0!</w:t>
            </w:r>
          </w:p>
        </w:tc>
      </w:tr>
      <w:tr w:rsidR="001D3A86" w:rsidRPr="001D3A86" w:rsidTr="00D27D2A">
        <w:trPr>
          <w:trHeight w:val="439"/>
        </w:trPr>
        <w:tc>
          <w:tcPr>
            <w:tcW w:w="94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6615</w:t>
            </w:r>
          </w:p>
        </w:tc>
        <w:tc>
          <w:tcPr>
            <w:tcW w:w="2312"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Prihodi od pruženih usluga</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6.088,41</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10.500,00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934,70</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15,35</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8,90</w:t>
            </w:r>
          </w:p>
        </w:tc>
      </w:tr>
      <w:tr w:rsidR="001D3A86" w:rsidRPr="001D3A86" w:rsidTr="00D27D2A">
        <w:trPr>
          <w:trHeight w:val="540"/>
        </w:trPr>
        <w:tc>
          <w:tcPr>
            <w:tcW w:w="94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663</w:t>
            </w:r>
          </w:p>
        </w:tc>
        <w:tc>
          <w:tcPr>
            <w:tcW w:w="2312"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 xml:space="preserve">Donacije od pravnih i fizičkih osoba izvan općeg proračuna i povrat donacija po protestiranim </w:t>
            </w:r>
            <w:proofErr w:type="spellStart"/>
            <w:r w:rsidRPr="001D3A86">
              <w:rPr>
                <w:rFonts w:ascii="Arial" w:eastAsia="Times New Roman" w:hAnsi="Arial" w:cs="Arial"/>
                <w:color w:val="000000"/>
                <w:sz w:val="16"/>
                <w:szCs w:val="16"/>
                <w:lang w:val="hr-HR" w:eastAsia="hr-HR"/>
              </w:rPr>
              <w:t>jamst</w:t>
            </w:r>
            <w:proofErr w:type="spellEnd"/>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1.330,00</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600,00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9.369,50</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704,47</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1.561,58</w:t>
            </w:r>
          </w:p>
        </w:tc>
      </w:tr>
      <w:tr w:rsidR="001D3A86" w:rsidRPr="001D3A86" w:rsidTr="00D27D2A">
        <w:trPr>
          <w:trHeight w:val="342"/>
        </w:trPr>
        <w:tc>
          <w:tcPr>
            <w:tcW w:w="94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6631</w:t>
            </w:r>
          </w:p>
        </w:tc>
        <w:tc>
          <w:tcPr>
            <w:tcW w:w="2312"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Tekuće donacije</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1.330,00</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600,00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0,00</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0,00</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0,00</w:t>
            </w:r>
          </w:p>
        </w:tc>
      </w:tr>
      <w:tr w:rsidR="001D3A86" w:rsidRPr="001D3A86" w:rsidTr="00D27D2A">
        <w:trPr>
          <w:trHeight w:val="342"/>
        </w:trPr>
        <w:tc>
          <w:tcPr>
            <w:tcW w:w="949" w:type="dxa"/>
            <w:tcBorders>
              <w:top w:val="nil"/>
              <w:left w:val="nil"/>
              <w:bottom w:val="nil"/>
              <w:right w:val="nil"/>
            </w:tcBorders>
            <w:shd w:val="clear" w:color="auto" w:fill="auto"/>
            <w:noWrap/>
            <w:vAlign w:val="bottom"/>
            <w:hideMark/>
          </w:tcPr>
          <w:p w:rsidR="001D3A86" w:rsidRPr="001D3A86" w:rsidRDefault="001D3A86" w:rsidP="001D3A86">
            <w:pPr>
              <w:spacing w:after="0" w:line="240" w:lineRule="auto"/>
              <w:rPr>
                <w:rFonts w:ascii="Arial" w:eastAsia="Times New Roman" w:hAnsi="Arial" w:cs="Arial"/>
                <w:sz w:val="16"/>
                <w:szCs w:val="16"/>
                <w:lang w:val="hr-HR" w:eastAsia="hr-HR"/>
              </w:rPr>
            </w:pPr>
            <w:r w:rsidRPr="001D3A86">
              <w:rPr>
                <w:rFonts w:ascii="Arial" w:eastAsia="Times New Roman" w:hAnsi="Arial" w:cs="Arial"/>
                <w:sz w:val="16"/>
                <w:szCs w:val="16"/>
                <w:lang w:val="hr-HR" w:eastAsia="hr-HR"/>
              </w:rPr>
              <w:t>67</w:t>
            </w:r>
          </w:p>
        </w:tc>
        <w:tc>
          <w:tcPr>
            <w:tcW w:w="2312" w:type="dxa"/>
            <w:tcBorders>
              <w:top w:val="nil"/>
              <w:left w:val="nil"/>
              <w:bottom w:val="nil"/>
              <w:right w:val="nil"/>
            </w:tcBorders>
            <w:shd w:val="clear" w:color="auto" w:fill="auto"/>
            <w:noWrap/>
            <w:vAlign w:val="bottom"/>
            <w:hideMark/>
          </w:tcPr>
          <w:p w:rsidR="001D3A86" w:rsidRPr="001D3A86" w:rsidRDefault="001D3A86" w:rsidP="001D3A86">
            <w:pPr>
              <w:spacing w:after="0" w:line="240" w:lineRule="auto"/>
              <w:rPr>
                <w:rFonts w:ascii="Arial" w:eastAsia="Times New Roman" w:hAnsi="Arial" w:cs="Arial"/>
                <w:sz w:val="16"/>
                <w:szCs w:val="16"/>
                <w:lang w:val="hr-HR" w:eastAsia="hr-HR"/>
              </w:rPr>
            </w:pPr>
            <w:r w:rsidRPr="001D3A86">
              <w:rPr>
                <w:rFonts w:ascii="Arial" w:eastAsia="Times New Roman" w:hAnsi="Arial" w:cs="Arial"/>
                <w:sz w:val="16"/>
                <w:szCs w:val="16"/>
                <w:lang w:val="hr-HR" w:eastAsia="hr-HR"/>
              </w:rPr>
              <w:t>Prihodi poslovanja</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112.068,69</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231.496,00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118.311,88</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105,57</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51,11</w:t>
            </w:r>
          </w:p>
        </w:tc>
      </w:tr>
      <w:tr w:rsidR="001D3A86" w:rsidRPr="001D3A86" w:rsidTr="00D27D2A">
        <w:trPr>
          <w:trHeight w:val="342"/>
        </w:trPr>
        <w:tc>
          <w:tcPr>
            <w:tcW w:w="949" w:type="dxa"/>
            <w:tcBorders>
              <w:top w:val="nil"/>
              <w:left w:val="nil"/>
              <w:bottom w:val="nil"/>
              <w:right w:val="nil"/>
            </w:tcBorders>
            <w:shd w:val="clear" w:color="auto" w:fill="auto"/>
            <w:noWrap/>
            <w:vAlign w:val="bottom"/>
            <w:hideMark/>
          </w:tcPr>
          <w:p w:rsidR="001D3A86" w:rsidRPr="001D3A86" w:rsidRDefault="001D3A86" w:rsidP="001D3A86">
            <w:pPr>
              <w:spacing w:after="0" w:line="240" w:lineRule="auto"/>
              <w:rPr>
                <w:rFonts w:ascii="Arial" w:eastAsia="Times New Roman" w:hAnsi="Arial" w:cs="Arial"/>
                <w:sz w:val="16"/>
                <w:szCs w:val="16"/>
                <w:lang w:val="hr-HR" w:eastAsia="hr-HR"/>
              </w:rPr>
            </w:pPr>
            <w:r w:rsidRPr="001D3A86">
              <w:rPr>
                <w:rFonts w:ascii="Arial" w:eastAsia="Times New Roman" w:hAnsi="Arial" w:cs="Arial"/>
                <w:sz w:val="16"/>
                <w:szCs w:val="16"/>
                <w:lang w:val="hr-HR" w:eastAsia="hr-HR"/>
              </w:rPr>
              <w:t>671</w:t>
            </w:r>
          </w:p>
        </w:tc>
        <w:tc>
          <w:tcPr>
            <w:tcW w:w="2312" w:type="dxa"/>
            <w:tcBorders>
              <w:top w:val="nil"/>
              <w:left w:val="nil"/>
              <w:bottom w:val="nil"/>
              <w:right w:val="nil"/>
            </w:tcBorders>
            <w:shd w:val="clear" w:color="auto" w:fill="auto"/>
            <w:noWrap/>
            <w:vAlign w:val="bottom"/>
            <w:hideMark/>
          </w:tcPr>
          <w:p w:rsidR="001D3A86" w:rsidRPr="001D3A86" w:rsidRDefault="001D3A86" w:rsidP="001D3A86">
            <w:pPr>
              <w:spacing w:after="0" w:line="240" w:lineRule="auto"/>
              <w:rPr>
                <w:rFonts w:ascii="Arial" w:eastAsia="Times New Roman" w:hAnsi="Arial" w:cs="Arial"/>
                <w:sz w:val="16"/>
                <w:szCs w:val="16"/>
                <w:lang w:val="hr-HR" w:eastAsia="hr-HR"/>
              </w:rPr>
            </w:pPr>
            <w:r w:rsidRPr="001D3A86">
              <w:rPr>
                <w:rFonts w:ascii="Arial" w:eastAsia="Times New Roman" w:hAnsi="Arial" w:cs="Arial"/>
                <w:sz w:val="16"/>
                <w:szCs w:val="16"/>
                <w:lang w:val="hr-HR" w:eastAsia="hr-HR"/>
              </w:rPr>
              <w:t>Prihodi iz proračuna</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112.068,69</w:t>
            </w:r>
          </w:p>
        </w:tc>
        <w:tc>
          <w:tcPr>
            <w:tcW w:w="1601" w:type="dxa"/>
            <w:tcBorders>
              <w:top w:val="nil"/>
              <w:left w:val="nil"/>
              <w:bottom w:val="nil"/>
              <w:right w:val="nil"/>
            </w:tcBorders>
            <w:shd w:val="clear" w:color="auto" w:fill="auto"/>
            <w:noWrap/>
            <w:vAlign w:val="bottom"/>
            <w:hideMark/>
          </w:tcPr>
          <w:p w:rsidR="001D3A86" w:rsidRPr="001D3A86" w:rsidRDefault="001D3A86" w:rsidP="001D3A86">
            <w:pPr>
              <w:spacing w:after="0" w:line="240" w:lineRule="auto"/>
              <w:jc w:val="right"/>
              <w:rPr>
                <w:rFonts w:ascii="Arial" w:eastAsia="Times New Roman" w:hAnsi="Arial" w:cs="Arial"/>
                <w:sz w:val="16"/>
                <w:szCs w:val="16"/>
                <w:lang w:val="hr-HR" w:eastAsia="hr-HR"/>
              </w:rPr>
            </w:pPr>
            <w:r w:rsidRPr="001D3A86">
              <w:rPr>
                <w:rFonts w:ascii="Arial" w:eastAsia="Times New Roman" w:hAnsi="Arial" w:cs="Arial"/>
                <w:sz w:val="16"/>
                <w:szCs w:val="16"/>
                <w:lang w:val="hr-HR" w:eastAsia="hr-HR"/>
              </w:rPr>
              <w:t xml:space="preserve">231.496,00 </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118.311,88</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105,57</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51,11</w:t>
            </w:r>
          </w:p>
        </w:tc>
      </w:tr>
      <w:tr w:rsidR="001D3A86" w:rsidRPr="001D3A86" w:rsidTr="00D27D2A">
        <w:trPr>
          <w:trHeight w:val="342"/>
        </w:trPr>
        <w:tc>
          <w:tcPr>
            <w:tcW w:w="949" w:type="dxa"/>
            <w:tcBorders>
              <w:top w:val="nil"/>
              <w:left w:val="nil"/>
              <w:bottom w:val="nil"/>
              <w:right w:val="nil"/>
            </w:tcBorders>
            <w:shd w:val="clear" w:color="auto" w:fill="auto"/>
            <w:noWrap/>
            <w:vAlign w:val="bottom"/>
            <w:hideMark/>
          </w:tcPr>
          <w:p w:rsidR="001D3A86" w:rsidRPr="001D3A86" w:rsidRDefault="001D3A86" w:rsidP="001D3A86">
            <w:pPr>
              <w:spacing w:after="0" w:line="240" w:lineRule="auto"/>
              <w:rPr>
                <w:rFonts w:ascii="Arial" w:eastAsia="Times New Roman" w:hAnsi="Arial" w:cs="Arial"/>
                <w:sz w:val="16"/>
                <w:szCs w:val="16"/>
                <w:lang w:val="hr-HR" w:eastAsia="hr-HR"/>
              </w:rPr>
            </w:pPr>
            <w:r w:rsidRPr="001D3A86">
              <w:rPr>
                <w:rFonts w:ascii="Arial" w:eastAsia="Times New Roman" w:hAnsi="Arial" w:cs="Arial"/>
                <w:sz w:val="16"/>
                <w:szCs w:val="16"/>
                <w:lang w:val="hr-HR" w:eastAsia="hr-HR"/>
              </w:rPr>
              <w:t>6711</w:t>
            </w:r>
          </w:p>
        </w:tc>
        <w:tc>
          <w:tcPr>
            <w:tcW w:w="2312" w:type="dxa"/>
            <w:tcBorders>
              <w:top w:val="nil"/>
              <w:left w:val="nil"/>
              <w:bottom w:val="nil"/>
              <w:right w:val="nil"/>
            </w:tcBorders>
            <w:shd w:val="clear" w:color="auto" w:fill="auto"/>
            <w:noWrap/>
            <w:vAlign w:val="bottom"/>
            <w:hideMark/>
          </w:tcPr>
          <w:p w:rsidR="001D3A86" w:rsidRPr="001D3A86" w:rsidRDefault="001D3A86" w:rsidP="001D3A86">
            <w:pPr>
              <w:spacing w:after="0" w:line="240" w:lineRule="auto"/>
              <w:rPr>
                <w:rFonts w:ascii="Arial" w:eastAsia="Times New Roman" w:hAnsi="Arial" w:cs="Arial"/>
                <w:sz w:val="16"/>
                <w:szCs w:val="16"/>
                <w:lang w:val="hr-HR" w:eastAsia="hr-HR"/>
              </w:rPr>
            </w:pPr>
            <w:r w:rsidRPr="001D3A86">
              <w:rPr>
                <w:rFonts w:ascii="Arial" w:eastAsia="Times New Roman" w:hAnsi="Arial" w:cs="Arial"/>
                <w:sz w:val="16"/>
                <w:szCs w:val="16"/>
                <w:lang w:val="hr-HR" w:eastAsia="hr-HR"/>
              </w:rPr>
              <w:t>Prihodi za fin. mat. rashoda</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108.548,10</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227.496,00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116.595,50</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107,41</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51,25</w:t>
            </w:r>
          </w:p>
        </w:tc>
      </w:tr>
      <w:tr w:rsidR="001D3A86" w:rsidRPr="001D3A86" w:rsidTr="00D27D2A">
        <w:trPr>
          <w:trHeight w:val="342"/>
        </w:trPr>
        <w:tc>
          <w:tcPr>
            <w:tcW w:w="949" w:type="dxa"/>
            <w:tcBorders>
              <w:top w:val="nil"/>
              <w:left w:val="nil"/>
              <w:bottom w:val="nil"/>
              <w:right w:val="nil"/>
            </w:tcBorders>
            <w:shd w:val="clear" w:color="auto" w:fill="auto"/>
            <w:noWrap/>
            <w:vAlign w:val="bottom"/>
            <w:hideMark/>
          </w:tcPr>
          <w:p w:rsidR="001D3A86" w:rsidRPr="001D3A86" w:rsidRDefault="001D3A86" w:rsidP="001D3A86">
            <w:pPr>
              <w:spacing w:after="0" w:line="240" w:lineRule="auto"/>
              <w:rPr>
                <w:rFonts w:ascii="Arial" w:eastAsia="Times New Roman" w:hAnsi="Arial" w:cs="Arial"/>
                <w:sz w:val="16"/>
                <w:szCs w:val="16"/>
                <w:lang w:val="hr-HR" w:eastAsia="hr-HR"/>
              </w:rPr>
            </w:pPr>
            <w:r w:rsidRPr="001D3A86">
              <w:rPr>
                <w:rFonts w:ascii="Arial" w:eastAsia="Times New Roman" w:hAnsi="Arial" w:cs="Arial"/>
                <w:sz w:val="16"/>
                <w:szCs w:val="16"/>
                <w:lang w:val="hr-HR" w:eastAsia="hr-HR"/>
              </w:rPr>
              <w:t>6712</w:t>
            </w:r>
          </w:p>
        </w:tc>
        <w:tc>
          <w:tcPr>
            <w:tcW w:w="2312" w:type="dxa"/>
            <w:tcBorders>
              <w:top w:val="nil"/>
              <w:left w:val="nil"/>
              <w:bottom w:val="nil"/>
              <w:right w:val="nil"/>
            </w:tcBorders>
            <w:shd w:val="clear" w:color="auto" w:fill="auto"/>
            <w:noWrap/>
            <w:vAlign w:val="bottom"/>
            <w:hideMark/>
          </w:tcPr>
          <w:p w:rsidR="001D3A86" w:rsidRPr="001D3A86" w:rsidRDefault="001D3A86" w:rsidP="001D3A86">
            <w:pPr>
              <w:spacing w:after="0" w:line="240" w:lineRule="auto"/>
              <w:rPr>
                <w:rFonts w:ascii="Arial" w:eastAsia="Times New Roman" w:hAnsi="Arial" w:cs="Arial"/>
                <w:sz w:val="16"/>
                <w:szCs w:val="16"/>
                <w:lang w:val="hr-HR" w:eastAsia="hr-HR"/>
              </w:rPr>
            </w:pPr>
            <w:r w:rsidRPr="001D3A86">
              <w:rPr>
                <w:rFonts w:ascii="Arial" w:eastAsia="Times New Roman" w:hAnsi="Arial" w:cs="Arial"/>
                <w:sz w:val="16"/>
                <w:szCs w:val="16"/>
                <w:lang w:val="hr-HR" w:eastAsia="hr-HR"/>
              </w:rPr>
              <w:t>Prihodi za fin. nefin. imovine</w:t>
            </w:r>
          </w:p>
        </w:tc>
        <w:tc>
          <w:tcPr>
            <w:tcW w:w="16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3.520,59</w:t>
            </w:r>
          </w:p>
        </w:tc>
        <w:tc>
          <w:tcPr>
            <w:tcW w:w="160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4.000,00</w:t>
            </w:r>
          </w:p>
        </w:tc>
        <w:tc>
          <w:tcPr>
            <w:tcW w:w="1559"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1.716,38</w:t>
            </w:r>
          </w:p>
        </w:tc>
        <w:tc>
          <w:tcPr>
            <w:tcW w:w="851"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48,75</w:t>
            </w:r>
          </w:p>
        </w:tc>
        <w:tc>
          <w:tcPr>
            <w:tcW w:w="850" w:type="dxa"/>
            <w:tcBorders>
              <w:top w:val="nil"/>
              <w:left w:val="nil"/>
              <w:bottom w:val="nil"/>
              <w:right w:val="nil"/>
            </w:tcBorders>
            <w:shd w:val="clear" w:color="000000" w:fill="FFFFFF"/>
            <w:vAlign w:val="center"/>
            <w:hideMark/>
          </w:tcPr>
          <w:p w:rsidR="001D3A86" w:rsidRPr="001D3A86" w:rsidRDefault="001D3A86" w:rsidP="001D3A86">
            <w:pPr>
              <w:spacing w:after="0" w:line="240" w:lineRule="auto"/>
              <w:jc w:val="right"/>
              <w:rPr>
                <w:rFonts w:ascii="Arial" w:eastAsia="Times New Roman" w:hAnsi="Arial" w:cs="Arial"/>
                <w:color w:val="000000"/>
                <w:sz w:val="16"/>
                <w:szCs w:val="16"/>
                <w:lang w:val="hr-HR" w:eastAsia="hr-HR"/>
              </w:rPr>
            </w:pPr>
            <w:r w:rsidRPr="001D3A86">
              <w:rPr>
                <w:rFonts w:ascii="Arial" w:eastAsia="Times New Roman" w:hAnsi="Arial" w:cs="Arial"/>
                <w:color w:val="000000"/>
                <w:sz w:val="16"/>
                <w:szCs w:val="16"/>
                <w:lang w:val="hr-HR" w:eastAsia="hr-HR"/>
              </w:rPr>
              <w:t>42,91</w:t>
            </w:r>
          </w:p>
        </w:tc>
      </w:tr>
    </w:tbl>
    <w:p w:rsidR="00D74378" w:rsidRPr="004F2A19" w:rsidRDefault="00D74378">
      <w:pPr>
        <w:rPr>
          <w:lang w:val="hr-HR"/>
        </w:rPr>
      </w:pPr>
    </w:p>
    <w:p w:rsidR="00BE3305" w:rsidRPr="004F2A19" w:rsidRDefault="00BE3305">
      <w:pPr>
        <w:rPr>
          <w:lang w:val="hr-HR"/>
        </w:rPr>
      </w:pPr>
    </w:p>
    <w:p w:rsidR="00961218" w:rsidRDefault="00961218" w:rsidP="006B1FD0">
      <w:pPr>
        <w:jc w:val="center"/>
        <w:rPr>
          <w:b/>
          <w:sz w:val="24"/>
          <w:szCs w:val="24"/>
          <w:lang w:val="hr-HR"/>
        </w:rPr>
      </w:pPr>
    </w:p>
    <w:p w:rsidR="00AA3E4E" w:rsidRDefault="00AA3E4E" w:rsidP="006B1FD0">
      <w:pPr>
        <w:jc w:val="center"/>
        <w:rPr>
          <w:b/>
          <w:sz w:val="24"/>
          <w:szCs w:val="24"/>
          <w:lang w:val="hr-HR"/>
        </w:rPr>
      </w:pPr>
    </w:p>
    <w:p w:rsidR="00AA3E4E" w:rsidRDefault="00AA3E4E" w:rsidP="006B1FD0">
      <w:pPr>
        <w:jc w:val="center"/>
        <w:rPr>
          <w:b/>
          <w:sz w:val="24"/>
          <w:szCs w:val="24"/>
          <w:lang w:val="hr-HR"/>
        </w:rPr>
      </w:pPr>
    </w:p>
    <w:p w:rsidR="00AA3E4E" w:rsidRDefault="00AA3E4E" w:rsidP="006B1FD0">
      <w:pPr>
        <w:jc w:val="center"/>
        <w:rPr>
          <w:b/>
          <w:sz w:val="24"/>
          <w:szCs w:val="24"/>
          <w:lang w:val="hr-HR"/>
        </w:rPr>
      </w:pPr>
    </w:p>
    <w:p w:rsidR="00BE3305" w:rsidRDefault="00BE3305" w:rsidP="006B1FD0">
      <w:pPr>
        <w:jc w:val="center"/>
        <w:rPr>
          <w:b/>
          <w:sz w:val="24"/>
          <w:szCs w:val="24"/>
          <w:lang w:val="hr-HR"/>
        </w:rPr>
      </w:pPr>
      <w:r w:rsidRPr="004F2A19">
        <w:rPr>
          <w:b/>
          <w:sz w:val="24"/>
          <w:szCs w:val="24"/>
          <w:lang w:val="hr-HR"/>
        </w:rPr>
        <w:lastRenderedPageBreak/>
        <w:t xml:space="preserve">B) </w:t>
      </w:r>
      <w:r w:rsidR="00AA3E4E">
        <w:rPr>
          <w:b/>
          <w:sz w:val="24"/>
          <w:szCs w:val="24"/>
          <w:lang w:val="hr-HR"/>
        </w:rPr>
        <w:t>Rashodi</w:t>
      </w:r>
      <w:r w:rsidRPr="004F2A19">
        <w:rPr>
          <w:b/>
          <w:sz w:val="24"/>
          <w:szCs w:val="24"/>
          <w:lang w:val="hr-HR"/>
        </w:rPr>
        <w:t xml:space="preserve"> prema ekonomskoj klasifikaciji</w:t>
      </w:r>
    </w:p>
    <w:tbl>
      <w:tblPr>
        <w:tblW w:w="9639" w:type="dxa"/>
        <w:tblLayout w:type="fixed"/>
        <w:tblLook w:val="04A0" w:firstRow="1" w:lastRow="0" w:firstColumn="1" w:lastColumn="0" w:noHBand="0" w:noVBand="1"/>
      </w:tblPr>
      <w:tblGrid>
        <w:gridCol w:w="572"/>
        <w:gridCol w:w="2134"/>
        <w:gridCol w:w="1839"/>
        <w:gridCol w:w="1396"/>
        <w:gridCol w:w="1839"/>
        <w:gridCol w:w="1009"/>
        <w:gridCol w:w="850"/>
      </w:tblGrid>
      <w:tr w:rsidR="00AA3E4E" w:rsidRPr="00AA3E4E" w:rsidTr="00AA3E4E">
        <w:trPr>
          <w:trHeight w:val="780"/>
        </w:trPr>
        <w:tc>
          <w:tcPr>
            <w:tcW w:w="2706" w:type="dxa"/>
            <w:gridSpan w:val="2"/>
            <w:tcBorders>
              <w:top w:val="single" w:sz="12" w:space="0" w:color="000000"/>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8"/>
                <w:szCs w:val="18"/>
                <w:lang w:val="hr-HR" w:eastAsia="hr-HR"/>
              </w:rPr>
            </w:pPr>
            <w:r w:rsidRPr="00AA3E4E">
              <w:rPr>
                <w:rFonts w:ascii="Tahoma" w:eastAsia="Times New Roman" w:hAnsi="Tahoma" w:cs="Tahoma"/>
                <w:color w:val="FFFFFF"/>
                <w:sz w:val="18"/>
                <w:szCs w:val="18"/>
                <w:lang w:val="hr-HR" w:eastAsia="hr-HR"/>
              </w:rPr>
              <w:t>VRSTA RASHODA / IZDATAKA</w:t>
            </w:r>
          </w:p>
        </w:tc>
        <w:tc>
          <w:tcPr>
            <w:tcW w:w="1839" w:type="dxa"/>
            <w:tcBorders>
              <w:top w:val="single" w:sz="12" w:space="0" w:color="000000"/>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8"/>
                <w:szCs w:val="18"/>
                <w:lang w:val="hr-HR" w:eastAsia="hr-HR"/>
              </w:rPr>
            </w:pPr>
            <w:r w:rsidRPr="00AA3E4E">
              <w:rPr>
                <w:rFonts w:ascii="Tahoma" w:eastAsia="Times New Roman" w:hAnsi="Tahoma" w:cs="Tahoma"/>
                <w:color w:val="FFFFFF"/>
                <w:sz w:val="18"/>
                <w:szCs w:val="18"/>
                <w:lang w:val="hr-HR" w:eastAsia="hr-HR"/>
              </w:rPr>
              <w:t>Ostvarenje/izvršenje 1.-6.2024.</w:t>
            </w:r>
          </w:p>
        </w:tc>
        <w:tc>
          <w:tcPr>
            <w:tcW w:w="1396" w:type="dxa"/>
            <w:tcBorders>
              <w:top w:val="single" w:sz="12" w:space="0" w:color="000000"/>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Arial" w:eastAsia="Times New Roman" w:hAnsi="Arial" w:cs="Arial"/>
                <w:color w:val="FFFFFF"/>
                <w:sz w:val="16"/>
                <w:szCs w:val="16"/>
                <w:lang w:val="hr-HR" w:eastAsia="hr-HR"/>
              </w:rPr>
            </w:pPr>
            <w:r w:rsidRPr="00AA3E4E">
              <w:rPr>
                <w:rFonts w:ascii="Arial" w:eastAsia="Times New Roman" w:hAnsi="Arial" w:cs="Arial"/>
                <w:color w:val="FFFFFF"/>
                <w:sz w:val="16"/>
                <w:szCs w:val="16"/>
                <w:lang w:val="hr-HR" w:eastAsia="hr-HR"/>
              </w:rPr>
              <w:t>PLAN 2025</w:t>
            </w:r>
          </w:p>
        </w:tc>
        <w:tc>
          <w:tcPr>
            <w:tcW w:w="1839" w:type="dxa"/>
            <w:tcBorders>
              <w:top w:val="single" w:sz="12" w:space="0" w:color="000000"/>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8"/>
                <w:szCs w:val="18"/>
                <w:lang w:val="hr-HR" w:eastAsia="hr-HR"/>
              </w:rPr>
            </w:pPr>
            <w:r w:rsidRPr="00AA3E4E">
              <w:rPr>
                <w:rFonts w:ascii="Tahoma" w:eastAsia="Times New Roman" w:hAnsi="Tahoma" w:cs="Tahoma"/>
                <w:color w:val="FFFFFF"/>
                <w:sz w:val="18"/>
                <w:szCs w:val="18"/>
                <w:lang w:val="hr-HR" w:eastAsia="hr-HR"/>
              </w:rPr>
              <w:t>Ostvarenje/izvršenje 1.-6.2025.</w:t>
            </w:r>
          </w:p>
        </w:tc>
        <w:tc>
          <w:tcPr>
            <w:tcW w:w="1009" w:type="dxa"/>
            <w:tcBorders>
              <w:top w:val="single" w:sz="12" w:space="0" w:color="000000"/>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8"/>
                <w:szCs w:val="18"/>
                <w:lang w:val="hr-HR" w:eastAsia="hr-HR"/>
              </w:rPr>
            </w:pPr>
            <w:r w:rsidRPr="00AA3E4E">
              <w:rPr>
                <w:rFonts w:ascii="Tahoma" w:eastAsia="Times New Roman" w:hAnsi="Tahoma" w:cs="Tahoma"/>
                <w:color w:val="FFFFFF"/>
                <w:sz w:val="18"/>
                <w:szCs w:val="18"/>
                <w:lang w:val="hr-HR" w:eastAsia="hr-HR"/>
              </w:rPr>
              <w:t>Indeks</w:t>
            </w:r>
          </w:p>
        </w:tc>
        <w:tc>
          <w:tcPr>
            <w:tcW w:w="850" w:type="dxa"/>
            <w:tcBorders>
              <w:top w:val="single" w:sz="12" w:space="0" w:color="000000"/>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8"/>
                <w:szCs w:val="18"/>
                <w:lang w:val="hr-HR" w:eastAsia="hr-HR"/>
              </w:rPr>
            </w:pPr>
            <w:r w:rsidRPr="00AA3E4E">
              <w:rPr>
                <w:rFonts w:ascii="Tahoma" w:eastAsia="Times New Roman" w:hAnsi="Tahoma" w:cs="Tahoma"/>
                <w:color w:val="FFFFFF"/>
                <w:sz w:val="18"/>
                <w:szCs w:val="18"/>
                <w:lang w:val="hr-HR" w:eastAsia="hr-HR"/>
              </w:rPr>
              <w:t>Indeks</w:t>
            </w:r>
          </w:p>
        </w:tc>
      </w:tr>
      <w:tr w:rsidR="00AA3E4E" w:rsidRPr="00AA3E4E" w:rsidTr="00AA3E4E">
        <w:trPr>
          <w:trHeight w:val="285"/>
        </w:trPr>
        <w:tc>
          <w:tcPr>
            <w:tcW w:w="572" w:type="dxa"/>
            <w:tcBorders>
              <w:top w:val="nil"/>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6"/>
                <w:szCs w:val="16"/>
                <w:lang w:val="hr-HR" w:eastAsia="hr-HR"/>
              </w:rPr>
            </w:pPr>
            <w:r w:rsidRPr="00AA3E4E">
              <w:rPr>
                <w:rFonts w:ascii="Tahoma" w:eastAsia="Times New Roman" w:hAnsi="Tahoma" w:cs="Tahoma"/>
                <w:color w:val="FFFFFF"/>
                <w:sz w:val="16"/>
                <w:szCs w:val="16"/>
                <w:lang w:val="hr-HR" w:eastAsia="hr-HR"/>
              </w:rPr>
              <w:t>1.</w:t>
            </w:r>
          </w:p>
        </w:tc>
        <w:tc>
          <w:tcPr>
            <w:tcW w:w="2134" w:type="dxa"/>
            <w:tcBorders>
              <w:top w:val="nil"/>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6"/>
                <w:szCs w:val="16"/>
                <w:lang w:val="hr-HR" w:eastAsia="hr-HR"/>
              </w:rPr>
            </w:pPr>
            <w:r w:rsidRPr="00AA3E4E">
              <w:rPr>
                <w:rFonts w:ascii="Tahoma" w:eastAsia="Times New Roman" w:hAnsi="Tahoma" w:cs="Tahoma"/>
                <w:color w:val="FFFFFF"/>
                <w:sz w:val="16"/>
                <w:szCs w:val="16"/>
                <w:lang w:val="hr-HR" w:eastAsia="hr-HR"/>
              </w:rPr>
              <w:t>2.</w:t>
            </w:r>
          </w:p>
        </w:tc>
        <w:tc>
          <w:tcPr>
            <w:tcW w:w="1839" w:type="dxa"/>
            <w:tcBorders>
              <w:top w:val="nil"/>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6"/>
                <w:szCs w:val="16"/>
                <w:lang w:val="hr-HR" w:eastAsia="hr-HR"/>
              </w:rPr>
            </w:pPr>
            <w:r w:rsidRPr="00AA3E4E">
              <w:rPr>
                <w:rFonts w:ascii="Tahoma" w:eastAsia="Times New Roman" w:hAnsi="Tahoma" w:cs="Tahoma"/>
                <w:color w:val="FFFFFF"/>
                <w:sz w:val="16"/>
                <w:szCs w:val="16"/>
                <w:lang w:val="hr-HR" w:eastAsia="hr-HR"/>
              </w:rPr>
              <w:t>3.</w:t>
            </w:r>
          </w:p>
        </w:tc>
        <w:tc>
          <w:tcPr>
            <w:tcW w:w="1396" w:type="dxa"/>
            <w:tcBorders>
              <w:top w:val="nil"/>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8"/>
                <w:szCs w:val="18"/>
                <w:lang w:val="hr-HR" w:eastAsia="hr-HR"/>
              </w:rPr>
            </w:pPr>
            <w:r w:rsidRPr="00AA3E4E">
              <w:rPr>
                <w:rFonts w:ascii="Tahoma" w:eastAsia="Times New Roman" w:hAnsi="Tahoma" w:cs="Tahoma"/>
                <w:color w:val="FFFFFF"/>
                <w:sz w:val="18"/>
                <w:szCs w:val="18"/>
                <w:lang w:val="hr-HR" w:eastAsia="hr-HR"/>
              </w:rPr>
              <w:t>4.</w:t>
            </w:r>
          </w:p>
        </w:tc>
        <w:tc>
          <w:tcPr>
            <w:tcW w:w="1839" w:type="dxa"/>
            <w:tcBorders>
              <w:top w:val="nil"/>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8"/>
                <w:szCs w:val="18"/>
                <w:lang w:val="hr-HR" w:eastAsia="hr-HR"/>
              </w:rPr>
            </w:pPr>
            <w:r w:rsidRPr="00AA3E4E">
              <w:rPr>
                <w:rFonts w:ascii="Tahoma" w:eastAsia="Times New Roman" w:hAnsi="Tahoma" w:cs="Tahoma"/>
                <w:color w:val="FFFFFF"/>
                <w:sz w:val="18"/>
                <w:szCs w:val="18"/>
                <w:lang w:val="hr-HR" w:eastAsia="hr-HR"/>
              </w:rPr>
              <w:t>5.</w:t>
            </w:r>
          </w:p>
        </w:tc>
        <w:tc>
          <w:tcPr>
            <w:tcW w:w="1009" w:type="dxa"/>
            <w:tcBorders>
              <w:top w:val="nil"/>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6"/>
                <w:szCs w:val="16"/>
                <w:lang w:val="hr-HR" w:eastAsia="hr-HR"/>
              </w:rPr>
            </w:pPr>
            <w:r w:rsidRPr="00AA3E4E">
              <w:rPr>
                <w:rFonts w:ascii="Tahoma" w:eastAsia="Times New Roman" w:hAnsi="Tahoma" w:cs="Tahoma"/>
                <w:color w:val="FFFFFF"/>
                <w:sz w:val="16"/>
                <w:szCs w:val="16"/>
                <w:lang w:val="hr-HR" w:eastAsia="hr-HR"/>
              </w:rPr>
              <w:t>6.=5./3.*100</w:t>
            </w:r>
          </w:p>
        </w:tc>
        <w:tc>
          <w:tcPr>
            <w:tcW w:w="850" w:type="dxa"/>
            <w:tcBorders>
              <w:top w:val="nil"/>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6"/>
                <w:szCs w:val="16"/>
                <w:lang w:val="hr-HR" w:eastAsia="hr-HR"/>
              </w:rPr>
            </w:pPr>
            <w:r w:rsidRPr="00AA3E4E">
              <w:rPr>
                <w:rFonts w:ascii="Tahoma" w:eastAsia="Times New Roman" w:hAnsi="Tahoma" w:cs="Tahoma"/>
                <w:color w:val="FFFFFF"/>
                <w:sz w:val="16"/>
                <w:szCs w:val="16"/>
                <w:lang w:val="hr-HR" w:eastAsia="hr-HR"/>
              </w:rPr>
              <w:t>7.=5./4.*100</w:t>
            </w:r>
          </w:p>
        </w:tc>
      </w:tr>
      <w:tr w:rsidR="00AA3E4E" w:rsidRPr="00AA3E4E" w:rsidTr="00AA3E4E">
        <w:trPr>
          <w:trHeight w:val="465"/>
        </w:trPr>
        <w:tc>
          <w:tcPr>
            <w:tcW w:w="572" w:type="dxa"/>
            <w:tcBorders>
              <w:top w:val="nil"/>
              <w:left w:val="nil"/>
              <w:bottom w:val="nil"/>
              <w:right w:val="nil"/>
            </w:tcBorders>
            <w:shd w:val="clear" w:color="000000" w:fill="757575"/>
            <w:vAlign w:val="center"/>
            <w:hideMark/>
          </w:tcPr>
          <w:p w:rsidR="00AA3E4E" w:rsidRPr="00AA3E4E" w:rsidRDefault="00AA3E4E" w:rsidP="00AA3E4E">
            <w:pPr>
              <w:spacing w:after="0" w:line="240" w:lineRule="auto"/>
              <w:rPr>
                <w:rFonts w:ascii="Arial" w:eastAsia="Times New Roman" w:hAnsi="Arial" w:cs="Arial"/>
                <w:color w:val="FFFFFF"/>
                <w:sz w:val="16"/>
                <w:szCs w:val="16"/>
                <w:lang w:val="hr-HR" w:eastAsia="hr-HR"/>
              </w:rPr>
            </w:pPr>
            <w:r w:rsidRPr="00AA3E4E">
              <w:rPr>
                <w:rFonts w:ascii="Arial" w:eastAsia="Times New Roman" w:hAnsi="Arial" w:cs="Arial"/>
                <w:color w:val="FFFFFF"/>
                <w:sz w:val="16"/>
                <w:szCs w:val="16"/>
                <w:lang w:val="hr-HR" w:eastAsia="hr-HR"/>
              </w:rPr>
              <w:t> </w:t>
            </w:r>
          </w:p>
        </w:tc>
        <w:tc>
          <w:tcPr>
            <w:tcW w:w="2134" w:type="dxa"/>
            <w:tcBorders>
              <w:top w:val="nil"/>
              <w:left w:val="nil"/>
              <w:bottom w:val="nil"/>
              <w:right w:val="nil"/>
            </w:tcBorders>
            <w:shd w:val="clear" w:color="000000" w:fill="757575"/>
            <w:vAlign w:val="center"/>
            <w:hideMark/>
          </w:tcPr>
          <w:p w:rsidR="00AA3E4E" w:rsidRPr="00AA3E4E" w:rsidRDefault="00AA3E4E" w:rsidP="00AA3E4E">
            <w:pPr>
              <w:spacing w:after="0" w:line="240" w:lineRule="auto"/>
              <w:rPr>
                <w:rFonts w:ascii="Arial" w:eastAsia="Times New Roman" w:hAnsi="Arial" w:cs="Arial"/>
                <w:color w:val="FFFFFF"/>
                <w:sz w:val="16"/>
                <w:szCs w:val="16"/>
                <w:lang w:val="hr-HR" w:eastAsia="hr-HR"/>
              </w:rPr>
            </w:pPr>
            <w:r w:rsidRPr="00AA3E4E">
              <w:rPr>
                <w:rFonts w:ascii="Arial" w:eastAsia="Times New Roman" w:hAnsi="Arial" w:cs="Arial"/>
                <w:color w:val="FFFFFF"/>
                <w:sz w:val="16"/>
                <w:szCs w:val="16"/>
                <w:lang w:val="hr-HR" w:eastAsia="hr-HR"/>
              </w:rPr>
              <w:t>SVEUKUPNO RASHODI</w:t>
            </w:r>
          </w:p>
        </w:tc>
        <w:tc>
          <w:tcPr>
            <w:tcW w:w="1839" w:type="dxa"/>
            <w:tcBorders>
              <w:top w:val="nil"/>
              <w:left w:val="nil"/>
              <w:bottom w:val="nil"/>
              <w:right w:val="nil"/>
            </w:tcBorders>
            <w:shd w:val="clear" w:color="000000" w:fill="757575"/>
            <w:vAlign w:val="center"/>
            <w:hideMark/>
          </w:tcPr>
          <w:p w:rsidR="00AA3E4E" w:rsidRPr="00AA3E4E" w:rsidRDefault="00AA3E4E" w:rsidP="00AA3E4E">
            <w:pPr>
              <w:spacing w:after="0" w:line="240" w:lineRule="auto"/>
              <w:jc w:val="right"/>
              <w:rPr>
                <w:rFonts w:ascii="Arial" w:eastAsia="Times New Roman" w:hAnsi="Arial" w:cs="Arial"/>
                <w:color w:val="FFFFFF"/>
                <w:sz w:val="16"/>
                <w:szCs w:val="16"/>
                <w:lang w:val="hr-HR" w:eastAsia="hr-HR"/>
              </w:rPr>
            </w:pPr>
            <w:r w:rsidRPr="00AA3E4E">
              <w:rPr>
                <w:rFonts w:ascii="Arial" w:eastAsia="Times New Roman" w:hAnsi="Arial" w:cs="Arial"/>
                <w:color w:val="FFFFFF"/>
                <w:sz w:val="16"/>
                <w:szCs w:val="16"/>
                <w:lang w:val="hr-HR" w:eastAsia="hr-HR"/>
              </w:rPr>
              <w:t>805.867,89</w:t>
            </w:r>
          </w:p>
        </w:tc>
        <w:tc>
          <w:tcPr>
            <w:tcW w:w="1396" w:type="dxa"/>
            <w:tcBorders>
              <w:top w:val="nil"/>
              <w:left w:val="nil"/>
              <w:bottom w:val="nil"/>
              <w:right w:val="nil"/>
            </w:tcBorders>
            <w:shd w:val="clear" w:color="000000" w:fill="757575"/>
            <w:vAlign w:val="center"/>
            <w:hideMark/>
          </w:tcPr>
          <w:p w:rsidR="00AA3E4E" w:rsidRPr="00AA3E4E" w:rsidRDefault="00AA3E4E" w:rsidP="00AA3E4E">
            <w:pPr>
              <w:spacing w:after="0" w:line="240" w:lineRule="auto"/>
              <w:jc w:val="right"/>
              <w:rPr>
                <w:rFonts w:ascii="Arial" w:eastAsia="Times New Roman" w:hAnsi="Arial" w:cs="Arial"/>
                <w:color w:val="FFFFFF"/>
                <w:sz w:val="16"/>
                <w:szCs w:val="16"/>
                <w:lang w:val="hr-HR" w:eastAsia="hr-HR"/>
              </w:rPr>
            </w:pPr>
            <w:r w:rsidRPr="00AA3E4E">
              <w:rPr>
                <w:rFonts w:ascii="Arial" w:eastAsia="Times New Roman" w:hAnsi="Arial" w:cs="Arial"/>
                <w:color w:val="FFFFFF"/>
                <w:sz w:val="16"/>
                <w:szCs w:val="16"/>
                <w:lang w:val="hr-HR" w:eastAsia="hr-HR"/>
              </w:rPr>
              <w:t>1.825.154,00</w:t>
            </w:r>
          </w:p>
        </w:tc>
        <w:tc>
          <w:tcPr>
            <w:tcW w:w="1839" w:type="dxa"/>
            <w:tcBorders>
              <w:top w:val="nil"/>
              <w:left w:val="nil"/>
              <w:bottom w:val="nil"/>
              <w:right w:val="nil"/>
            </w:tcBorders>
            <w:shd w:val="clear" w:color="000000" w:fill="757575"/>
            <w:vAlign w:val="center"/>
            <w:hideMark/>
          </w:tcPr>
          <w:p w:rsidR="00AA3E4E" w:rsidRPr="00AA3E4E" w:rsidRDefault="00AA3E4E" w:rsidP="00AA3E4E">
            <w:pPr>
              <w:spacing w:after="0" w:line="240" w:lineRule="auto"/>
              <w:jc w:val="right"/>
              <w:rPr>
                <w:rFonts w:ascii="Arial" w:eastAsia="Times New Roman" w:hAnsi="Arial" w:cs="Arial"/>
                <w:color w:val="FFFFFF"/>
                <w:sz w:val="16"/>
                <w:szCs w:val="16"/>
                <w:lang w:val="hr-HR" w:eastAsia="hr-HR"/>
              </w:rPr>
            </w:pPr>
            <w:r w:rsidRPr="00AA3E4E">
              <w:rPr>
                <w:rFonts w:ascii="Arial" w:eastAsia="Times New Roman" w:hAnsi="Arial" w:cs="Arial"/>
                <w:color w:val="FFFFFF"/>
                <w:sz w:val="16"/>
                <w:szCs w:val="16"/>
                <w:lang w:val="hr-HR" w:eastAsia="hr-HR"/>
              </w:rPr>
              <w:t>981.113,10</w:t>
            </w:r>
          </w:p>
        </w:tc>
        <w:tc>
          <w:tcPr>
            <w:tcW w:w="1009" w:type="dxa"/>
            <w:tcBorders>
              <w:top w:val="nil"/>
              <w:left w:val="nil"/>
              <w:bottom w:val="nil"/>
              <w:right w:val="nil"/>
            </w:tcBorders>
            <w:shd w:val="clear" w:color="000000" w:fill="757575"/>
            <w:vAlign w:val="center"/>
            <w:hideMark/>
          </w:tcPr>
          <w:p w:rsidR="00AA3E4E" w:rsidRPr="00AA3E4E" w:rsidRDefault="00AA3E4E" w:rsidP="00AA3E4E">
            <w:pPr>
              <w:spacing w:after="0" w:line="240" w:lineRule="auto"/>
              <w:jc w:val="right"/>
              <w:rPr>
                <w:rFonts w:ascii="Arial" w:eastAsia="Times New Roman" w:hAnsi="Arial" w:cs="Arial"/>
                <w:color w:val="FFFFFF"/>
                <w:sz w:val="16"/>
                <w:szCs w:val="16"/>
                <w:lang w:val="hr-HR" w:eastAsia="hr-HR"/>
              </w:rPr>
            </w:pPr>
            <w:r w:rsidRPr="00AA3E4E">
              <w:rPr>
                <w:rFonts w:ascii="Arial" w:eastAsia="Times New Roman" w:hAnsi="Arial" w:cs="Arial"/>
                <w:color w:val="FFFFFF"/>
                <w:sz w:val="16"/>
                <w:szCs w:val="16"/>
                <w:lang w:val="hr-HR" w:eastAsia="hr-HR"/>
              </w:rPr>
              <w:t>121,75</w:t>
            </w:r>
          </w:p>
        </w:tc>
        <w:tc>
          <w:tcPr>
            <w:tcW w:w="850" w:type="dxa"/>
            <w:tcBorders>
              <w:top w:val="nil"/>
              <w:left w:val="nil"/>
              <w:bottom w:val="nil"/>
              <w:right w:val="nil"/>
            </w:tcBorders>
            <w:shd w:val="clear" w:color="000000" w:fill="757575"/>
            <w:vAlign w:val="center"/>
            <w:hideMark/>
          </w:tcPr>
          <w:p w:rsidR="00AA3E4E" w:rsidRPr="00AA3E4E" w:rsidRDefault="00AA3E4E" w:rsidP="00AA3E4E">
            <w:pPr>
              <w:spacing w:after="0" w:line="240" w:lineRule="auto"/>
              <w:jc w:val="right"/>
              <w:rPr>
                <w:rFonts w:ascii="Arial" w:eastAsia="Times New Roman" w:hAnsi="Arial" w:cs="Arial"/>
                <w:color w:val="FFFFFF"/>
                <w:sz w:val="16"/>
                <w:szCs w:val="16"/>
                <w:lang w:val="hr-HR" w:eastAsia="hr-HR"/>
              </w:rPr>
            </w:pPr>
            <w:r w:rsidRPr="00AA3E4E">
              <w:rPr>
                <w:rFonts w:ascii="Arial" w:eastAsia="Times New Roman" w:hAnsi="Arial" w:cs="Arial"/>
                <w:color w:val="FFFFFF"/>
                <w:sz w:val="16"/>
                <w:szCs w:val="16"/>
                <w:lang w:val="hr-HR" w:eastAsia="hr-HR"/>
              </w:rPr>
              <w:t>53,76</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Rashodi poslovanja</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800.302,65</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1.801.837,00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980.193,11</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122,48</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54,40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31</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Rashodi za zaposlene</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683.562,84</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1.584.250,00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868.494,33</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127,05</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54,82</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311</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Plaće (Bruto)</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560.434,81</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1.327.600,00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722.818,37</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128,97</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54,45</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3111</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Plaće za redovan rad</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560.434,81</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1.327.600,00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722.818,37</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128,97</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54,45</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312</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Ostali rashodi za zaposlene</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32.316,96</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37.450,00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27.700,34</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85,71</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73,97</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3121</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Ostali rashodi za zaposlene</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32.316,96</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37.450,00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27.700,34</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85,71</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73,97</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313</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Doprinosi na plaće</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90.811,07</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219.200,00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117.975,62</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129,91</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53,82</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3132</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Doprinosi za obvezno zdravstveno osiguranje</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90.790,91</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219.200,00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117.975,62</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129,94</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53,82</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3133</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Doprinosi za obvezno osiguranje u slučaju nezaposlenosti</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20,16</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#DIJ/0!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Materijalni rashodi</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115.896,46</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205.347,00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111.416,06</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96,13</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54,26</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321</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Naknade troškova zaposlenima</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18.077,35</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36.330,00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20.727,09</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114,66</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57,05</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3211</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Službena putovanja</w:t>
            </w:r>
          </w:p>
        </w:tc>
        <w:tc>
          <w:tcPr>
            <w:tcW w:w="1839" w:type="dxa"/>
            <w:tcBorders>
              <w:top w:val="nil"/>
              <w:left w:val="nil"/>
              <w:bottom w:val="nil"/>
              <w:right w:val="nil"/>
            </w:tcBorders>
            <w:shd w:val="clear" w:color="auto" w:fill="auto"/>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3.939,10</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6.550,00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4.739,70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120,32</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72,36</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3212</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Naknade za prijevoz, za rad na terenu i odvojeni život</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12.891,46</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28.200,00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14.790,64</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114,73</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52,45</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3213</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Stručno usavršavanje zaposlenika</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946,50</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1.300,00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843,75</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89,14</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64,90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3214</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Ostale naknade troškova zaposlenima</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300,29</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280,00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353,00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117,55</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126,07</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322</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Rashodi za materijal i energiju</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60.606,54</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127.906,00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64.231,76</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105,98</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50,22</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3221</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Uredski materijal i ostali materijalni rashodi</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3.751,92</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8.830,00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9.050,24</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241,22</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102,49</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3222</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Materijal i sirovine</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42.553,07</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77.610,00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44.289,97</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104,08</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57,07</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3223</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Energija</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12.755,75</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36.746,00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10.041,55</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78,72</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27,33</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3224</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Materijal i dijelovi za tekuće i investicijsko održavanje</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849,53</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2.920,00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343,50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40,43</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11,76</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3225</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Sitni inventar i auto gume</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294,89</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1.200,00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506,50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171,76</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42,21</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3227</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Službena, radna i zaštitna odjeća i obuća</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505,92</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600,00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323</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Rashodi za usluge</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33.770,18</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34.891,00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23.255,21</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68,86</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66,65</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3231</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Usluge telefona, pošte i prijevoza</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4.870,82</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10.671,00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3.518,74</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72,24</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32,97</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lastRenderedPageBreak/>
              <w:t>3232</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Usluge tekućeg i investicijskog održavanja</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6.920,85</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6.500,00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9.205,34</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133,01</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141,62</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3233</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Usluge promidžbe i informiranja</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#DIJ/0!</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#DIJ/0!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3234</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Komunalne usluge</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2.093,92</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3.320,00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2.348,52</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112,16</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70,74</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3235</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Zakupnine i najamnine</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1.153,77</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2.000,00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1.199,59</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103,97</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59,98</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3236</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Zdravstvene i veterinarske usluge</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2.910,66</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3.900,00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3.442,40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118,27</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88,27</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3237</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Intelektualne i osobne usluge</w:t>
            </w:r>
          </w:p>
        </w:tc>
        <w:tc>
          <w:tcPr>
            <w:tcW w:w="1839" w:type="dxa"/>
            <w:tcBorders>
              <w:top w:val="nil"/>
              <w:left w:val="nil"/>
              <w:bottom w:val="nil"/>
              <w:right w:val="nil"/>
            </w:tcBorders>
            <w:shd w:val="clear" w:color="auto" w:fill="auto"/>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827,79</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1.850,00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955,61</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115,44</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51,65</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3238</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Računalne usluge</w:t>
            </w:r>
          </w:p>
        </w:tc>
        <w:tc>
          <w:tcPr>
            <w:tcW w:w="1839" w:type="dxa"/>
            <w:tcBorders>
              <w:top w:val="nil"/>
              <w:left w:val="nil"/>
              <w:bottom w:val="nil"/>
              <w:right w:val="nil"/>
            </w:tcBorders>
            <w:shd w:val="clear" w:color="auto" w:fill="auto"/>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1.502,37</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3.800,00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1.901,01</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126,53</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50,03</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3239</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Ostale usluge</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13.490,00</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2.850,00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684,00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5,07</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24,00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324</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Naknade troškova osobama izvan radnog odnosa</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250,00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#DIJ/0!</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3241</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Naknade troškova osobama izvan radnog odnosa</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250,00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#DIJ/0!</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329</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Ostali nespomenuti rashodi poslovanja</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3.233,31</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5.970,00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3.202,00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99,03</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53,63</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3292</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Premije osiguranja</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#DIJ/0!</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#DIJ/0!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3293</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Reprezentacija</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100,00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#DIJ/0!</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3294</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Članarine i norme</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133,09</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270,00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150,00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112,71</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55,56</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3295</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Pristojbe i naknade</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1.960,00</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4.400,00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3.052,00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155,71</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69,36</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3296</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Troškovi sudskih postupaka</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937,72</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#DIJ/0!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3299</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Ostali nespomenuti rashodi poslovanja</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202,50</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1.200,00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34</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Financijski rashodi</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947,89</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1.000,00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282,72</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29,83</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28,27</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343</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Ostali financijski rashodi</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947,89</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1.000,00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282,72</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29,83</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28,27</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3431</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Bankarske usluge i usluge platnog prometa</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350,69</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1.000,00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282,72</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80,62</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28,27</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3433</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Zatezne kamate</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597,20</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#DIJ/0!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37</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Naknade građanima i kućanstvima na temelju osiguranja i druge naknade</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11.240,00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#DIJ/0!</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372</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Ostale naknade građanima i kućanstvima iz proračuna</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11.240,00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#DIJ/0!</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3722</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Naknade građanima i kućanstvima u naravi</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11.240,00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#DIJ/0!</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38</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Ostali rashodi</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#DIJ/0!</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#DIJ/0!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381</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Tekuće donacije</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#DIJ/0!</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#DIJ/0!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3812</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Tekuće donacije u naravi</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#DIJ/0!</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#DIJ/0!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4</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Rashodi za nabavu nefinancijske imovine</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5.565,24</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23.317,00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919,99</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16,53</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3,95</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lastRenderedPageBreak/>
              <w:t>42</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Rashodi za nabavu proizvedene dugotrajne imovine</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5.565,24</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23.317,00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919,99</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16,53</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3,95</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422</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Postrojenja i oprema</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5.523,74</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11.700,00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919,99</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16,66</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7,86</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4221</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Uredska oprema i namještaj</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2.664,99</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11.200,00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4226</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Sportska i glazbena oprema</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2.858,75</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919,99</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32,18</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#DIJ/0!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424</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Knjige, umjetnička djela i ostale izložbene vrijednosti</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41,50</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500,00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r>
      <w:tr w:rsidR="00AA3E4E" w:rsidRPr="00AA3E4E" w:rsidTr="00AA3E4E">
        <w:trPr>
          <w:trHeight w:val="439"/>
        </w:trPr>
        <w:tc>
          <w:tcPr>
            <w:tcW w:w="572"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4241</w:t>
            </w:r>
          </w:p>
        </w:tc>
        <w:tc>
          <w:tcPr>
            <w:tcW w:w="2134"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Knjige</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41,50</w:t>
            </w:r>
          </w:p>
        </w:tc>
        <w:tc>
          <w:tcPr>
            <w:tcW w:w="1396"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11.617,00</w:t>
            </w:r>
          </w:p>
        </w:tc>
        <w:tc>
          <w:tcPr>
            <w:tcW w:w="183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1009"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c>
          <w:tcPr>
            <w:tcW w:w="850" w:type="dxa"/>
            <w:tcBorders>
              <w:top w:val="nil"/>
              <w:left w:val="nil"/>
              <w:bottom w:val="nil"/>
              <w:right w:val="nil"/>
            </w:tcBorders>
            <w:shd w:val="clear" w:color="000000" w:fill="FFFFFF"/>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0,00</w:t>
            </w:r>
          </w:p>
        </w:tc>
      </w:tr>
    </w:tbl>
    <w:p w:rsidR="00AA3E4E" w:rsidRPr="004F2A19" w:rsidRDefault="00AA3E4E" w:rsidP="006B1FD0">
      <w:pPr>
        <w:jc w:val="center"/>
        <w:rPr>
          <w:b/>
          <w:sz w:val="24"/>
          <w:szCs w:val="24"/>
          <w:lang w:val="hr-HR"/>
        </w:rPr>
      </w:pPr>
    </w:p>
    <w:p w:rsidR="000077A4" w:rsidRPr="004F2A19" w:rsidRDefault="000077A4" w:rsidP="00BE3305">
      <w:pPr>
        <w:rPr>
          <w:lang w:val="hr-HR"/>
        </w:rPr>
      </w:pPr>
    </w:p>
    <w:p w:rsidR="00AC4294" w:rsidRDefault="00AC4294" w:rsidP="00BE3305">
      <w:pPr>
        <w:rPr>
          <w:lang w:val="hr-HR"/>
        </w:rPr>
      </w:pPr>
    </w:p>
    <w:p w:rsidR="006B1FD0" w:rsidRPr="00961218" w:rsidRDefault="003D3A23" w:rsidP="00961218">
      <w:pPr>
        <w:pStyle w:val="Odlomakpopisa"/>
        <w:numPr>
          <w:ilvl w:val="2"/>
          <w:numId w:val="13"/>
        </w:numPr>
        <w:rPr>
          <w:b/>
          <w:sz w:val="28"/>
          <w:szCs w:val="28"/>
          <w:lang w:val="hr-HR"/>
        </w:rPr>
      </w:pPr>
      <w:r w:rsidRPr="00961218">
        <w:rPr>
          <w:b/>
          <w:sz w:val="28"/>
          <w:szCs w:val="28"/>
          <w:lang w:val="hr-HR"/>
        </w:rPr>
        <w:t>PRIHODI I RASHODI PREMA IZVORIMA FINANCIRANJA</w:t>
      </w:r>
    </w:p>
    <w:p w:rsidR="006B1FD0" w:rsidRPr="004F2A19" w:rsidRDefault="006B1FD0" w:rsidP="006B1FD0">
      <w:pPr>
        <w:rPr>
          <w:b/>
          <w:sz w:val="28"/>
          <w:szCs w:val="28"/>
          <w:lang w:val="hr-HR"/>
        </w:rPr>
      </w:pPr>
    </w:p>
    <w:p w:rsidR="006B1FD0" w:rsidRPr="004F2A19" w:rsidRDefault="006B1FD0" w:rsidP="006B1FD0">
      <w:pPr>
        <w:pStyle w:val="Odlomakpopisa"/>
        <w:numPr>
          <w:ilvl w:val="0"/>
          <w:numId w:val="7"/>
        </w:numPr>
        <w:rPr>
          <w:b/>
          <w:sz w:val="24"/>
          <w:szCs w:val="24"/>
          <w:lang w:val="hr-HR"/>
        </w:rPr>
      </w:pPr>
      <w:r w:rsidRPr="004F2A19">
        <w:rPr>
          <w:b/>
          <w:sz w:val="24"/>
          <w:szCs w:val="24"/>
          <w:lang w:val="hr-HR"/>
        </w:rPr>
        <w:t>Prihodi prema izvorima financiranja</w:t>
      </w:r>
    </w:p>
    <w:tbl>
      <w:tblPr>
        <w:tblW w:w="9781" w:type="dxa"/>
        <w:tblLayout w:type="fixed"/>
        <w:tblLook w:val="04A0" w:firstRow="1" w:lastRow="0" w:firstColumn="1" w:lastColumn="0" w:noHBand="0" w:noVBand="1"/>
      </w:tblPr>
      <w:tblGrid>
        <w:gridCol w:w="993"/>
        <w:gridCol w:w="2718"/>
        <w:gridCol w:w="258"/>
        <w:gridCol w:w="1418"/>
        <w:gridCol w:w="1276"/>
        <w:gridCol w:w="1275"/>
        <w:gridCol w:w="993"/>
        <w:gridCol w:w="850"/>
      </w:tblGrid>
      <w:tr w:rsidR="00E13757" w:rsidRPr="004F2A19" w:rsidTr="00E13757">
        <w:trPr>
          <w:trHeight w:val="855"/>
        </w:trPr>
        <w:tc>
          <w:tcPr>
            <w:tcW w:w="3969" w:type="dxa"/>
            <w:gridSpan w:val="3"/>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8"/>
                <w:szCs w:val="18"/>
                <w:lang w:val="hr-HR" w:eastAsia="hr-HR"/>
              </w:rPr>
            </w:pPr>
            <w:r w:rsidRPr="004F2A19">
              <w:rPr>
                <w:rFonts w:ascii="Tahoma" w:eastAsia="Times New Roman" w:hAnsi="Tahoma" w:cs="Tahoma"/>
                <w:color w:val="FFFFFF"/>
                <w:sz w:val="18"/>
                <w:szCs w:val="18"/>
                <w:lang w:val="hr-HR" w:eastAsia="hr-HR"/>
              </w:rPr>
              <w:t xml:space="preserve">VRSTA </w:t>
            </w:r>
            <w:r w:rsidR="00321272" w:rsidRPr="004F2A19">
              <w:rPr>
                <w:rFonts w:ascii="Tahoma" w:eastAsia="Times New Roman" w:hAnsi="Tahoma" w:cs="Tahoma"/>
                <w:color w:val="FFFFFF"/>
                <w:sz w:val="18"/>
                <w:szCs w:val="18"/>
                <w:lang w:val="hr-HR" w:eastAsia="hr-HR"/>
              </w:rPr>
              <w:t>PRIHODA / PRIMITKA</w:t>
            </w:r>
          </w:p>
        </w:tc>
        <w:tc>
          <w:tcPr>
            <w:tcW w:w="1418" w:type="dxa"/>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Arial" w:eastAsia="Times New Roman" w:hAnsi="Arial" w:cs="Arial"/>
                <w:color w:val="FFFFFF"/>
                <w:sz w:val="16"/>
                <w:szCs w:val="16"/>
                <w:lang w:val="hr-HR" w:eastAsia="hr-HR"/>
              </w:rPr>
            </w:pPr>
            <w:r w:rsidRPr="004F2A19">
              <w:rPr>
                <w:rFonts w:ascii="Arial" w:eastAsia="Times New Roman" w:hAnsi="Arial" w:cs="Arial"/>
                <w:color w:val="FFFFFF"/>
                <w:sz w:val="16"/>
                <w:szCs w:val="16"/>
                <w:lang w:val="hr-HR" w:eastAsia="hr-HR"/>
              </w:rPr>
              <w:t>Ostvarenje/izvršenje 1.-6.2023.</w:t>
            </w:r>
          </w:p>
        </w:tc>
        <w:tc>
          <w:tcPr>
            <w:tcW w:w="1276" w:type="dxa"/>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Arial" w:eastAsia="Times New Roman" w:hAnsi="Arial" w:cs="Arial"/>
                <w:color w:val="FFFFFF"/>
                <w:sz w:val="16"/>
                <w:szCs w:val="16"/>
                <w:lang w:val="hr-HR" w:eastAsia="hr-HR"/>
              </w:rPr>
            </w:pPr>
            <w:r w:rsidRPr="004F2A19">
              <w:rPr>
                <w:rFonts w:ascii="Arial" w:eastAsia="Times New Roman" w:hAnsi="Arial" w:cs="Arial"/>
                <w:color w:val="FFFFFF"/>
                <w:sz w:val="16"/>
                <w:szCs w:val="16"/>
                <w:lang w:val="hr-HR" w:eastAsia="hr-HR"/>
              </w:rPr>
              <w:t>PLAN 2024</w:t>
            </w:r>
          </w:p>
        </w:tc>
        <w:tc>
          <w:tcPr>
            <w:tcW w:w="1275" w:type="dxa"/>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Ostvarenje/izvršenje 1.-6.2024.</w:t>
            </w:r>
          </w:p>
        </w:tc>
        <w:tc>
          <w:tcPr>
            <w:tcW w:w="993" w:type="dxa"/>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Indeks</w:t>
            </w:r>
          </w:p>
        </w:tc>
        <w:tc>
          <w:tcPr>
            <w:tcW w:w="850" w:type="dxa"/>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Indeks</w:t>
            </w:r>
          </w:p>
        </w:tc>
      </w:tr>
      <w:tr w:rsidR="00E13757" w:rsidRPr="004F2A19" w:rsidTr="00E13757">
        <w:trPr>
          <w:trHeight w:val="285"/>
        </w:trPr>
        <w:tc>
          <w:tcPr>
            <w:tcW w:w="993" w:type="dxa"/>
            <w:tcBorders>
              <w:top w:val="nil"/>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1.</w:t>
            </w:r>
          </w:p>
        </w:tc>
        <w:tc>
          <w:tcPr>
            <w:tcW w:w="2718" w:type="dxa"/>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2.</w:t>
            </w:r>
          </w:p>
        </w:tc>
        <w:tc>
          <w:tcPr>
            <w:tcW w:w="258" w:type="dxa"/>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 </w:t>
            </w:r>
          </w:p>
        </w:tc>
        <w:tc>
          <w:tcPr>
            <w:tcW w:w="1418" w:type="dxa"/>
            <w:tcBorders>
              <w:top w:val="nil"/>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3.</w:t>
            </w:r>
          </w:p>
        </w:tc>
        <w:tc>
          <w:tcPr>
            <w:tcW w:w="1276" w:type="dxa"/>
            <w:tcBorders>
              <w:top w:val="nil"/>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4.</w:t>
            </w:r>
          </w:p>
        </w:tc>
        <w:tc>
          <w:tcPr>
            <w:tcW w:w="1275" w:type="dxa"/>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5.</w:t>
            </w:r>
          </w:p>
        </w:tc>
        <w:tc>
          <w:tcPr>
            <w:tcW w:w="993" w:type="dxa"/>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6.=5./3.*100</w:t>
            </w:r>
          </w:p>
        </w:tc>
        <w:tc>
          <w:tcPr>
            <w:tcW w:w="850" w:type="dxa"/>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7.=5./4.*100</w:t>
            </w:r>
          </w:p>
        </w:tc>
      </w:tr>
      <w:tr w:rsidR="00E13757" w:rsidRPr="004F2A19" w:rsidTr="00E13757">
        <w:trPr>
          <w:trHeight w:val="270"/>
        </w:trPr>
        <w:tc>
          <w:tcPr>
            <w:tcW w:w="993" w:type="dxa"/>
            <w:tcBorders>
              <w:top w:val="nil"/>
              <w:left w:val="nil"/>
              <w:bottom w:val="nil"/>
              <w:right w:val="nil"/>
            </w:tcBorders>
            <w:shd w:val="clear" w:color="000000" w:fill="757575"/>
            <w:vAlign w:val="center"/>
            <w:hideMark/>
          </w:tcPr>
          <w:p w:rsidR="00E13757" w:rsidRPr="004F2A19" w:rsidRDefault="00E13757" w:rsidP="00E13757">
            <w:pPr>
              <w:spacing w:after="0" w:line="240" w:lineRule="auto"/>
              <w:rPr>
                <w:rFonts w:ascii="Arial" w:eastAsia="Times New Roman" w:hAnsi="Arial" w:cs="Arial"/>
                <w:color w:val="FFFFFF"/>
                <w:sz w:val="16"/>
                <w:szCs w:val="16"/>
                <w:lang w:val="hr-HR" w:eastAsia="hr-HR"/>
              </w:rPr>
            </w:pPr>
            <w:r w:rsidRPr="004F2A19">
              <w:rPr>
                <w:rFonts w:ascii="Arial" w:eastAsia="Times New Roman" w:hAnsi="Arial" w:cs="Arial"/>
                <w:color w:val="FFFFFF"/>
                <w:sz w:val="16"/>
                <w:szCs w:val="16"/>
                <w:lang w:val="hr-HR" w:eastAsia="hr-HR"/>
              </w:rPr>
              <w:t> </w:t>
            </w:r>
          </w:p>
        </w:tc>
        <w:tc>
          <w:tcPr>
            <w:tcW w:w="2718" w:type="dxa"/>
            <w:tcBorders>
              <w:top w:val="nil"/>
              <w:left w:val="nil"/>
              <w:bottom w:val="nil"/>
              <w:right w:val="nil"/>
            </w:tcBorders>
            <w:shd w:val="clear" w:color="000000" w:fill="757575"/>
            <w:vAlign w:val="center"/>
            <w:hideMark/>
          </w:tcPr>
          <w:p w:rsidR="00E13757" w:rsidRPr="004F2A19" w:rsidRDefault="00E13757" w:rsidP="00E13757">
            <w:pPr>
              <w:spacing w:after="0" w:line="240" w:lineRule="auto"/>
              <w:rPr>
                <w:rFonts w:ascii="Arial" w:eastAsia="Times New Roman" w:hAnsi="Arial" w:cs="Arial"/>
                <w:color w:val="FFFFFF"/>
                <w:sz w:val="16"/>
                <w:szCs w:val="16"/>
                <w:lang w:val="hr-HR" w:eastAsia="hr-HR"/>
              </w:rPr>
            </w:pPr>
            <w:r w:rsidRPr="004F2A19">
              <w:rPr>
                <w:rFonts w:ascii="Arial" w:eastAsia="Times New Roman" w:hAnsi="Arial" w:cs="Arial"/>
                <w:color w:val="FFFFFF"/>
                <w:sz w:val="16"/>
                <w:szCs w:val="16"/>
                <w:lang w:val="hr-HR" w:eastAsia="hr-HR"/>
              </w:rPr>
              <w:t>SVEUKUPNO PRIHODI</w:t>
            </w:r>
          </w:p>
        </w:tc>
        <w:tc>
          <w:tcPr>
            <w:tcW w:w="258" w:type="dxa"/>
            <w:tcBorders>
              <w:top w:val="nil"/>
              <w:left w:val="nil"/>
              <w:bottom w:val="nil"/>
              <w:right w:val="nil"/>
            </w:tcBorders>
            <w:shd w:val="clear" w:color="000000" w:fill="757575"/>
            <w:vAlign w:val="center"/>
            <w:hideMark/>
          </w:tcPr>
          <w:p w:rsidR="00E13757" w:rsidRPr="004F2A19" w:rsidRDefault="00E13757" w:rsidP="00E13757">
            <w:pPr>
              <w:spacing w:after="0" w:line="240" w:lineRule="auto"/>
              <w:rPr>
                <w:rFonts w:ascii="Arial" w:eastAsia="Times New Roman" w:hAnsi="Arial" w:cs="Arial"/>
                <w:color w:val="FFFFFF"/>
                <w:sz w:val="16"/>
                <w:szCs w:val="16"/>
                <w:lang w:val="hr-HR" w:eastAsia="hr-HR"/>
              </w:rPr>
            </w:pPr>
            <w:r w:rsidRPr="004F2A19">
              <w:rPr>
                <w:rFonts w:ascii="Arial" w:eastAsia="Times New Roman" w:hAnsi="Arial" w:cs="Arial"/>
                <w:color w:val="FFFFFF"/>
                <w:sz w:val="16"/>
                <w:szCs w:val="16"/>
                <w:lang w:val="hr-HR" w:eastAsia="hr-HR"/>
              </w:rPr>
              <w:t> </w:t>
            </w:r>
          </w:p>
        </w:tc>
        <w:tc>
          <w:tcPr>
            <w:tcW w:w="1418" w:type="dxa"/>
            <w:tcBorders>
              <w:top w:val="nil"/>
              <w:left w:val="nil"/>
              <w:bottom w:val="nil"/>
              <w:right w:val="nil"/>
            </w:tcBorders>
            <w:shd w:val="clear" w:color="000000" w:fill="757575"/>
            <w:vAlign w:val="center"/>
            <w:hideMark/>
          </w:tcPr>
          <w:p w:rsidR="00E13757" w:rsidRPr="004F2A19" w:rsidRDefault="00E13757" w:rsidP="00E13757">
            <w:pPr>
              <w:spacing w:after="0" w:line="240" w:lineRule="auto"/>
              <w:jc w:val="right"/>
              <w:rPr>
                <w:rFonts w:ascii="Arial" w:eastAsia="Times New Roman" w:hAnsi="Arial" w:cs="Arial"/>
                <w:color w:val="FFFFFF"/>
                <w:sz w:val="16"/>
                <w:szCs w:val="16"/>
                <w:lang w:val="hr-HR" w:eastAsia="hr-HR"/>
              </w:rPr>
            </w:pPr>
            <w:r w:rsidRPr="004F2A19">
              <w:rPr>
                <w:rFonts w:ascii="Arial" w:eastAsia="Times New Roman" w:hAnsi="Arial" w:cs="Arial"/>
                <w:color w:val="FFFFFF"/>
                <w:sz w:val="16"/>
                <w:szCs w:val="16"/>
                <w:lang w:val="hr-HR" w:eastAsia="hr-HR"/>
              </w:rPr>
              <w:t>618.988,25</w:t>
            </w:r>
          </w:p>
        </w:tc>
        <w:tc>
          <w:tcPr>
            <w:tcW w:w="1276" w:type="dxa"/>
            <w:tcBorders>
              <w:top w:val="nil"/>
              <w:left w:val="nil"/>
              <w:bottom w:val="nil"/>
              <w:right w:val="nil"/>
            </w:tcBorders>
            <w:shd w:val="clear" w:color="000000" w:fill="757575"/>
            <w:vAlign w:val="center"/>
            <w:hideMark/>
          </w:tcPr>
          <w:p w:rsidR="00E13757" w:rsidRPr="004F2A19" w:rsidRDefault="00E13757" w:rsidP="00E13757">
            <w:pPr>
              <w:spacing w:after="0" w:line="240" w:lineRule="auto"/>
              <w:jc w:val="right"/>
              <w:rPr>
                <w:rFonts w:ascii="Arial" w:eastAsia="Times New Roman" w:hAnsi="Arial" w:cs="Arial"/>
                <w:color w:val="FFFFFF"/>
                <w:sz w:val="16"/>
                <w:szCs w:val="16"/>
                <w:lang w:val="hr-HR" w:eastAsia="hr-HR"/>
              </w:rPr>
            </w:pPr>
            <w:r w:rsidRPr="004F2A19">
              <w:rPr>
                <w:rFonts w:ascii="Arial" w:eastAsia="Times New Roman" w:hAnsi="Arial" w:cs="Arial"/>
                <w:color w:val="FFFFFF"/>
                <w:sz w:val="16"/>
                <w:szCs w:val="16"/>
                <w:lang w:val="hr-HR" w:eastAsia="hr-HR"/>
              </w:rPr>
              <w:t>1.406.771,00</w:t>
            </w:r>
          </w:p>
        </w:tc>
        <w:tc>
          <w:tcPr>
            <w:tcW w:w="1275" w:type="dxa"/>
            <w:tcBorders>
              <w:top w:val="nil"/>
              <w:left w:val="nil"/>
              <w:bottom w:val="nil"/>
              <w:right w:val="nil"/>
            </w:tcBorders>
            <w:shd w:val="clear" w:color="000000" w:fill="757575"/>
            <w:vAlign w:val="center"/>
            <w:hideMark/>
          </w:tcPr>
          <w:p w:rsidR="00E13757" w:rsidRPr="004F2A19" w:rsidRDefault="00E13757" w:rsidP="00E13757">
            <w:pPr>
              <w:spacing w:after="0" w:line="240" w:lineRule="auto"/>
              <w:jc w:val="right"/>
              <w:rPr>
                <w:rFonts w:ascii="Arial" w:eastAsia="Times New Roman" w:hAnsi="Arial" w:cs="Arial"/>
                <w:color w:val="FFFFFF"/>
                <w:sz w:val="16"/>
                <w:szCs w:val="16"/>
                <w:lang w:val="hr-HR" w:eastAsia="hr-HR"/>
              </w:rPr>
            </w:pPr>
            <w:r w:rsidRPr="004F2A19">
              <w:rPr>
                <w:rFonts w:ascii="Arial" w:eastAsia="Times New Roman" w:hAnsi="Arial" w:cs="Arial"/>
                <w:color w:val="FFFFFF"/>
                <w:sz w:val="16"/>
                <w:szCs w:val="16"/>
                <w:lang w:val="hr-HR" w:eastAsia="hr-HR"/>
              </w:rPr>
              <w:t>828.352,88</w:t>
            </w:r>
          </w:p>
        </w:tc>
        <w:tc>
          <w:tcPr>
            <w:tcW w:w="993" w:type="dxa"/>
            <w:tcBorders>
              <w:top w:val="nil"/>
              <w:left w:val="nil"/>
              <w:bottom w:val="nil"/>
              <w:right w:val="nil"/>
            </w:tcBorders>
            <w:shd w:val="clear" w:color="000000" w:fill="757575"/>
            <w:vAlign w:val="center"/>
            <w:hideMark/>
          </w:tcPr>
          <w:p w:rsidR="00E13757" w:rsidRPr="004F2A19" w:rsidRDefault="00E13757" w:rsidP="00E13757">
            <w:pPr>
              <w:spacing w:after="0" w:line="240" w:lineRule="auto"/>
              <w:jc w:val="right"/>
              <w:rPr>
                <w:rFonts w:ascii="Arial" w:eastAsia="Times New Roman" w:hAnsi="Arial" w:cs="Arial"/>
                <w:color w:val="FFFFFF"/>
                <w:sz w:val="16"/>
                <w:szCs w:val="16"/>
                <w:lang w:val="hr-HR" w:eastAsia="hr-HR"/>
              </w:rPr>
            </w:pPr>
            <w:r w:rsidRPr="004F2A19">
              <w:rPr>
                <w:rFonts w:ascii="Arial" w:eastAsia="Times New Roman" w:hAnsi="Arial" w:cs="Arial"/>
                <w:color w:val="FFFFFF"/>
                <w:sz w:val="16"/>
                <w:szCs w:val="16"/>
                <w:lang w:val="hr-HR" w:eastAsia="hr-HR"/>
              </w:rPr>
              <w:t>133,82</w:t>
            </w:r>
          </w:p>
        </w:tc>
        <w:tc>
          <w:tcPr>
            <w:tcW w:w="850" w:type="dxa"/>
            <w:tcBorders>
              <w:top w:val="nil"/>
              <w:left w:val="nil"/>
              <w:bottom w:val="nil"/>
              <w:right w:val="nil"/>
            </w:tcBorders>
            <w:shd w:val="clear" w:color="000000" w:fill="757575"/>
            <w:vAlign w:val="center"/>
            <w:hideMark/>
          </w:tcPr>
          <w:p w:rsidR="00E13757" w:rsidRPr="004F2A19" w:rsidRDefault="00E13757" w:rsidP="00E13757">
            <w:pPr>
              <w:spacing w:after="0" w:line="240" w:lineRule="auto"/>
              <w:jc w:val="right"/>
              <w:rPr>
                <w:rFonts w:ascii="Arial" w:eastAsia="Times New Roman" w:hAnsi="Arial" w:cs="Arial"/>
                <w:color w:val="FFFFFF"/>
                <w:sz w:val="16"/>
                <w:szCs w:val="16"/>
                <w:lang w:val="hr-HR" w:eastAsia="hr-HR"/>
              </w:rPr>
            </w:pPr>
            <w:r w:rsidRPr="004F2A19">
              <w:rPr>
                <w:rFonts w:ascii="Arial" w:eastAsia="Times New Roman" w:hAnsi="Arial" w:cs="Arial"/>
                <w:color w:val="FFFFFF"/>
                <w:sz w:val="16"/>
                <w:szCs w:val="16"/>
                <w:lang w:val="hr-HR" w:eastAsia="hr-HR"/>
              </w:rPr>
              <w:t>58,88</w:t>
            </w:r>
          </w:p>
        </w:tc>
      </w:tr>
      <w:tr w:rsidR="00E13757" w:rsidRPr="004F2A19" w:rsidTr="00E13757">
        <w:trPr>
          <w:trHeight w:val="439"/>
        </w:trPr>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 xml:space="preserve">Izvor 1. </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OPĆI PRIHODI I PRIMICI</w:t>
            </w:r>
          </w:p>
        </w:tc>
        <w:tc>
          <w:tcPr>
            <w:tcW w:w="25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70.144,63</w:t>
            </w:r>
          </w:p>
        </w:tc>
        <w:tc>
          <w:tcPr>
            <w:tcW w:w="1276"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174.740,00</w:t>
            </w:r>
          </w:p>
        </w:tc>
        <w:tc>
          <w:tcPr>
            <w:tcW w:w="1275"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112.068,69</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159,77</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64,13</w:t>
            </w:r>
          </w:p>
        </w:tc>
      </w:tr>
      <w:tr w:rsidR="00E13757" w:rsidRPr="004F2A19" w:rsidTr="00E13757">
        <w:trPr>
          <w:trHeight w:val="439"/>
        </w:trPr>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 xml:space="preserve">Izvor 1.1. </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OPĆI PRIHODI I PRIMICI</w:t>
            </w:r>
          </w:p>
        </w:tc>
        <w:tc>
          <w:tcPr>
            <w:tcW w:w="25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29.459,64</w:t>
            </w:r>
          </w:p>
        </w:tc>
        <w:tc>
          <w:tcPr>
            <w:tcW w:w="1276"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88.502,00</w:t>
            </w:r>
          </w:p>
        </w:tc>
        <w:tc>
          <w:tcPr>
            <w:tcW w:w="1275"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58.471,06</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198,48</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66,07</w:t>
            </w:r>
          </w:p>
        </w:tc>
      </w:tr>
      <w:tr w:rsidR="00E13757" w:rsidRPr="004F2A19" w:rsidTr="00E13757">
        <w:trPr>
          <w:trHeight w:val="439"/>
        </w:trPr>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 xml:space="preserve">Izvor 1.2. </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POREZNI PRIHODI ZA DECENTRALIZIRANE FUNKCIJE</w:t>
            </w:r>
          </w:p>
        </w:tc>
        <w:tc>
          <w:tcPr>
            <w:tcW w:w="25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40.684,99</w:t>
            </w:r>
          </w:p>
        </w:tc>
        <w:tc>
          <w:tcPr>
            <w:tcW w:w="1276"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86.238,00</w:t>
            </w:r>
          </w:p>
        </w:tc>
        <w:tc>
          <w:tcPr>
            <w:tcW w:w="1275"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53.597,63</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131,74</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62,15</w:t>
            </w:r>
          </w:p>
        </w:tc>
      </w:tr>
      <w:tr w:rsidR="00E13757" w:rsidRPr="004F2A19" w:rsidTr="00E13757">
        <w:trPr>
          <w:trHeight w:val="439"/>
        </w:trPr>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3.</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VLASTITI PRIHODI</w:t>
            </w:r>
          </w:p>
        </w:tc>
        <w:tc>
          <w:tcPr>
            <w:tcW w:w="25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2.857,24</w:t>
            </w:r>
          </w:p>
        </w:tc>
        <w:tc>
          <w:tcPr>
            <w:tcW w:w="1276"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5.701,00</w:t>
            </w:r>
          </w:p>
        </w:tc>
        <w:tc>
          <w:tcPr>
            <w:tcW w:w="1275"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6.088,45</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213,09</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106,80</w:t>
            </w:r>
          </w:p>
        </w:tc>
      </w:tr>
      <w:tr w:rsidR="00E13757" w:rsidRPr="004F2A19" w:rsidTr="00E13757">
        <w:trPr>
          <w:trHeight w:val="439"/>
        </w:trPr>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3.1.</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OSTALI VLASTITI PRIHODI</w:t>
            </w:r>
          </w:p>
        </w:tc>
        <w:tc>
          <w:tcPr>
            <w:tcW w:w="25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2.857,24</w:t>
            </w:r>
          </w:p>
        </w:tc>
        <w:tc>
          <w:tcPr>
            <w:tcW w:w="1276"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5.701,00</w:t>
            </w:r>
          </w:p>
        </w:tc>
        <w:tc>
          <w:tcPr>
            <w:tcW w:w="1275"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6.088,45</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213,09</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106,80</w:t>
            </w:r>
          </w:p>
        </w:tc>
      </w:tr>
      <w:tr w:rsidR="00E13757" w:rsidRPr="004F2A19" w:rsidTr="00E13757">
        <w:trPr>
          <w:trHeight w:val="439"/>
        </w:trPr>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4.</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PRIHODI ZA POSEBNE NAMJENE</w:t>
            </w:r>
          </w:p>
        </w:tc>
        <w:tc>
          <w:tcPr>
            <w:tcW w:w="25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1.620,95</w:t>
            </w:r>
          </w:p>
        </w:tc>
        <w:tc>
          <w:tcPr>
            <w:tcW w:w="1276"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3.000,00</w:t>
            </w:r>
          </w:p>
        </w:tc>
        <w:tc>
          <w:tcPr>
            <w:tcW w:w="1275"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958,17</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59,11</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31,94</w:t>
            </w:r>
          </w:p>
        </w:tc>
      </w:tr>
      <w:tr w:rsidR="00E13757" w:rsidRPr="004F2A19" w:rsidTr="00E13757">
        <w:trPr>
          <w:trHeight w:val="439"/>
        </w:trPr>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4.3.</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OSTALI NAMJENSKI PRIHODI</w:t>
            </w:r>
          </w:p>
        </w:tc>
        <w:tc>
          <w:tcPr>
            <w:tcW w:w="25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1.620,95</w:t>
            </w:r>
          </w:p>
        </w:tc>
        <w:tc>
          <w:tcPr>
            <w:tcW w:w="1276"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3.000,00</w:t>
            </w:r>
          </w:p>
        </w:tc>
        <w:tc>
          <w:tcPr>
            <w:tcW w:w="1275"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958,17</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59,11</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31,94</w:t>
            </w:r>
          </w:p>
        </w:tc>
      </w:tr>
      <w:tr w:rsidR="00E13757" w:rsidRPr="004F2A19" w:rsidTr="00E13757">
        <w:trPr>
          <w:trHeight w:val="439"/>
        </w:trPr>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5.</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POMOĆI</w:t>
            </w:r>
          </w:p>
        </w:tc>
        <w:tc>
          <w:tcPr>
            <w:tcW w:w="25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543.965,43</w:t>
            </w:r>
          </w:p>
        </w:tc>
        <w:tc>
          <w:tcPr>
            <w:tcW w:w="1276"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1.222.980,00</w:t>
            </w:r>
          </w:p>
        </w:tc>
        <w:tc>
          <w:tcPr>
            <w:tcW w:w="1275"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707.907,57</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130,14</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57,88</w:t>
            </w:r>
          </w:p>
        </w:tc>
      </w:tr>
      <w:tr w:rsidR="00E13757" w:rsidRPr="004F2A19" w:rsidTr="00E13757">
        <w:trPr>
          <w:trHeight w:val="439"/>
        </w:trPr>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5.1.</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POMOĆI OD MEĐUNARODNIH ORGANIZACIJA I TIJELA EU</w:t>
            </w:r>
          </w:p>
        </w:tc>
        <w:tc>
          <w:tcPr>
            <w:tcW w:w="25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0,00</w:t>
            </w:r>
          </w:p>
        </w:tc>
        <w:tc>
          <w:tcPr>
            <w:tcW w:w="1276"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5.500,00</w:t>
            </w:r>
          </w:p>
        </w:tc>
        <w:tc>
          <w:tcPr>
            <w:tcW w:w="1275"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4.945,00</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#DIJ/0!</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89,91</w:t>
            </w:r>
          </w:p>
        </w:tc>
      </w:tr>
      <w:tr w:rsidR="00E13757" w:rsidRPr="004F2A19" w:rsidTr="00E13757">
        <w:trPr>
          <w:trHeight w:val="439"/>
        </w:trPr>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5.3.</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POMOĆI IZ DRŽAVNOG PRORAČUNA</w:t>
            </w:r>
          </w:p>
        </w:tc>
        <w:tc>
          <w:tcPr>
            <w:tcW w:w="25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543.705,43</w:t>
            </w:r>
          </w:p>
        </w:tc>
        <w:tc>
          <w:tcPr>
            <w:tcW w:w="1276"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1.217.030,00</w:t>
            </w:r>
          </w:p>
        </w:tc>
        <w:tc>
          <w:tcPr>
            <w:tcW w:w="1275"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702.702,57</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129,24</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57,74</w:t>
            </w:r>
          </w:p>
        </w:tc>
      </w:tr>
      <w:tr w:rsidR="00E13757" w:rsidRPr="004F2A19" w:rsidTr="00E13757">
        <w:trPr>
          <w:trHeight w:val="439"/>
        </w:trPr>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5.4.</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POMOĆI IZ ŽUPANIJSKOG PRORAČUNA</w:t>
            </w:r>
          </w:p>
        </w:tc>
        <w:tc>
          <w:tcPr>
            <w:tcW w:w="25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0,00</w:t>
            </w:r>
          </w:p>
        </w:tc>
        <w:tc>
          <w:tcPr>
            <w:tcW w:w="1276"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180,00</w:t>
            </w:r>
          </w:p>
        </w:tc>
        <w:tc>
          <w:tcPr>
            <w:tcW w:w="1275"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0,00</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#DIJ/0!</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0,00</w:t>
            </w:r>
          </w:p>
        </w:tc>
      </w:tr>
      <w:tr w:rsidR="00E13757" w:rsidRPr="004F2A19" w:rsidTr="00E13757">
        <w:trPr>
          <w:trHeight w:val="439"/>
        </w:trPr>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5.5.</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POMOĆI IZ DRUGIH PRORAČUNA</w:t>
            </w:r>
          </w:p>
        </w:tc>
        <w:tc>
          <w:tcPr>
            <w:tcW w:w="25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260,00</w:t>
            </w:r>
          </w:p>
        </w:tc>
        <w:tc>
          <w:tcPr>
            <w:tcW w:w="1276"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270,00</w:t>
            </w:r>
          </w:p>
        </w:tc>
        <w:tc>
          <w:tcPr>
            <w:tcW w:w="1275"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260,00</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100,00</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96,30</w:t>
            </w:r>
          </w:p>
        </w:tc>
      </w:tr>
      <w:tr w:rsidR="00E13757" w:rsidRPr="004F2A19" w:rsidTr="00E13757">
        <w:trPr>
          <w:trHeight w:val="439"/>
        </w:trPr>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6.</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DONACIJE</w:t>
            </w:r>
          </w:p>
        </w:tc>
        <w:tc>
          <w:tcPr>
            <w:tcW w:w="25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400,00</w:t>
            </w:r>
          </w:p>
        </w:tc>
        <w:tc>
          <w:tcPr>
            <w:tcW w:w="1276"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350,00</w:t>
            </w:r>
          </w:p>
        </w:tc>
        <w:tc>
          <w:tcPr>
            <w:tcW w:w="1275"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1.330,00</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332,50</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380,00</w:t>
            </w:r>
          </w:p>
        </w:tc>
      </w:tr>
      <w:tr w:rsidR="00E13757" w:rsidRPr="004F2A19" w:rsidTr="00E13757">
        <w:trPr>
          <w:trHeight w:val="439"/>
        </w:trPr>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lastRenderedPageBreak/>
              <w:t>Izvor 6.1.</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DONACIJE</w:t>
            </w:r>
          </w:p>
        </w:tc>
        <w:tc>
          <w:tcPr>
            <w:tcW w:w="25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400,00</w:t>
            </w:r>
          </w:p>
        </w:tc>
        <w:tc>
          <w:tcPr>
            <w:tcW w:w="1276"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350,00</w:t>
            </w:r>
          </w:p>
        </w:tc>
        <w:tc>
          <w:tcPr>
            <w:tcW w:w="1275"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1.330,00</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332,50</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380,00</w:t>
            </w:r>
          </w:p>
        </w:tc>
      </w:tr>
    </w:tbl>
    <w:p w:rsidR="006B1FD0" w:rsidRDefault="006B1FD0" w:rsidP="006B1FD0">
      <w:pPr>
        <w:rPr>
          <w:b/>
          <w:sz w:val="24"/>
          <w:szCs w:val="24"/>
          <w:lang w:val="hr-HR"/>
        </w:rPr>
      </w:pPr>
    </w:p>
    <w:p w:rsidR="00961218" w:rsidRDefault="00961218" w:rsidP="006B1FD0">
      <w:pPr>
        <w:rPr>
          <w:b/>
          <w:sz w:val="24"/>
          <w:szCs w:val="24"/>
          <w:lang w:val="hr-HR"/>
        </w:rPr>
      </w:pPr>
    </w:p>
    <w:p w:rsidR="00816C3C" w:rsidRDefault="00816C3C" w:rsidP="006B1FD0">
      <w:pPr>
        <w:rPr>
          <w:b/>
          <w:sz w:val="24"/>
          <w:szCs w:val="24"/>
          <w:lang w:val="hr-HR"/>
        </w:rPr>
      </w:pPr>
    </w:p>
    <w:p w:rsidR="00816C3C" w:rsidRDefault="00816C3C" w:rsidP="006B1FD0">
      <w:pPr>
        <w:rPr>
          <w:b/>
          <w:sz w:val="24"/>
          <w:szCs w:val="24"/>
          <w:lang w:val="hr-HR"/>
        </w:rPr>
      </w:pPr>
    </w:p>
    <w:p w:rsidR="00816C3C" w:rsidRDefault="00816C3C" w:rsidP="006B1FD0">
      <w:pPr>
        <w:rPr>
          <w:b/>
          <w:sz w:val="24"/>
          <w:szCs w:val="24"/>
          <w:lang w:val="hr-HR"/>
        </w:rPr>
      </w:pPr>
    </w:p>
    <w:p w:rsidR="00816C3C" w:rsidRDefault="00816C3C" w:rsidP="006B1FD0">
      <w:pPr>
        <w:rPr>
          <w:b/>
          <w:sz w:val="24"/>
          <w:szCs w:val="24"/>
          <w:lang w:val="hr-HR"/>
        </w:rPr>
      </w:pPr>
    </w:p>
    <w:p w:rsidR="00816C3C" w:rsidRDefault="00816C3C" w:rsidP="006B1FD0">
      <w:pPr>
        <w:rPr>
          <w:b/>
          <w:sz w:val="24"/>
          <w:szCs w:val="24"/>
          <w:lang w:val="hr-HR"/>
        </w:rPr>
      </w:pPr>
    </w:p>
    <w:p w:rsidR="00961218" w:rsidRPr="004F2A19" w:rsidRDefault="00961218" w:rsidP="006B1FD0">
      <w:pPr>
        <w:rPr>
          <w:b/>
          <w:sz w:val="24"/>
          <w:szCs w:val="24"/>
          <w:lang w:val="hr-HR"/>
        </w:rPr>
      </w:pPr>
    </w:p>
    <w:p w:rsidR="00053688" w:rsidRPr="004F2A19" w:rsidRDefault="00053688" w:rsidP="00053688">
      <w:pPr>
        <w:pStyle w:val="Odlomakpopisa"/>
        <w:numPr>
          <w:ilvl w:val="0"/>
          <w:numId w:val="6"/>
        </w:numPr>
        <w:rPr>
          <w:b/>
          <w:lang w:val="hr-HR"/>
        </w:rPr>
      </w:pPr>
      <w:r w:rsidRPr="004F2A19">
        <w:rPr>
          <w:b/>
          <w:lang w:val="hr-HR"/>
        </w:rPr>
        <w:t>Rashodi prema izvorima financiranja</w:t>
      </w:r>
    </w:p>
    <w:tbl>
      <w:tblPr>
        <w:tblW w:w="9781" w:type="dxa"/>
        <w:tblLayout w:type="fixed"/>
        <w:tblLook w:val="04A0" w:firstRow="1" w:lastRow="0" w:firstColumn="1" w:lastColumn="0" w:noHBand="0" w:noVBand="1"/>
      </w:tblPr>
      <w:tblGrid>
        <w:gridCol w:w="1014"/>
        <w:gridCol w:w="2718"/>
        <w:gridCol w:w="237"/>
        <w:gridCol w:w="1418"/>
        <w:gridCol w:w="1224"/>
        <w:gridCol w:w="1327"/>
        <w:gridCol w:w="993"/>
        <w:gridCol w:w="850"/>
      </w:tblGrid>
      <w:tr w:rsidR="00E13757" w:rsidRPr="004F2A19" w:rsidTr="00E13757">
        <w:trPr>
          <w:trHeight w:val="825"/>
        </w:trPr>
        <w:tc>
          <w:tcPr>
            <w:tcW w:w="3969" w:type="dxa"/>
            <w:gridSpan w:val="3"/>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8"/>
                <w:szCs w:val="18"/>
                <w:lang w:val="hr-HR" w:eastAsia="hr-HR"/>
              </w:rPr>
            </w:pPr>
            <w:r w:rsidRPr="004F2A19">
              <w:rPr>
                <w:rFonts w:ascii="Tahoma" w:eastAsia="Times New Roman" w:hAnsi="Tahoma" w:cs="Tahoma"/>
                <w:color w:val="FFFFFF"/>
                <w:sz w:val="18"/>
                <w:szCs w:val="18"/>
                <w:lang w:val="hr-HR" w:eastAsia="hr-HR"/>
              </w:rPr>
              <w:t>VRSTA RASHODA / IZDATAKA</w:t>
            </w:r>
          </w:p>
        </w:tc>
        <w:tc>
          <w:tcPr>
            <w:tcW w:w="1418" w:type="dxa"/>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Arial" w:eastAsia="Times New Roman" w:hAnsi="Arial" w:cs="Arial"/>
                <w:color w:val="FFFFFF"/>
                <w:sz w:val="16"/>
                <w:szCs w:val="16"/>
                <w:lang w:val="hr-HR" w:eastAsia="hr-HR"/>
              </w:rPr>
            </w:pPr>
            <w:r w:rsidRPr="004F2A19">
              <w:rPr>
                <w:rFonts w:ascii="Arial" w:eastAsia="Times New Roman" w:hAnsi="Arial" w:cs="Arial"/>
                <w:color w:val="FFFFFF"/>
                <w:sz w:val="16"/>
                <w:szCs w:val="16"/>
                <w:lang w:val="hr-HR" w:eastAsia="hr-HR"/>
              </w:rPr>
              <w:t>Ostvarenje/izvršenje 1.-6.2023.</w:t>
            </w:r>
          </w:p>
        </w:tc>
        <w:tc>
          <w:tcPr>
            <w:tcW w:w="1224" w:type="dxa"/>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Arial" w:eastAsia="Times New Roman" w:hAnsi="Arial" w:cs="Arial"/>
                <w:color w:val="FFFFFF"/>
                <w:sz w:val="16"/>
                <w:szCs w:val="16"/>
                <w:lang w:val="hr-HR" w:eastAsia="hr-HR"/>
              </w:rPr>
            </w:pPr>
            <w:r w:rsidRPr="004F2A19">
              <w:rPr>
                <w:rFonts w:ascii="Arial" w:eastAsia="Times New Roman" w:hAnsi="Arial" w:cs="Arial"/>
                <w:color w:val="FFFFFF"/>
                <w:sz w:val="16"/>
                <w:szCs w:val="16"/>
                <w:lang w:val="hr-HR" w:eastAsia="hr-HR"/>
              </w:rPr>
              <w:t>PLAN 2024</w:t>
            </w:r>
          </w:p>
        </w:tc>
        <w:tc>
          <w:tcPr>
            <w:tcW w:w="1327" w:type="dxa"/>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Ostvarenje/izvršenje 1.-6.2024.</w:t>
            </w:r>
          </w:p>
        </w:tc>
        <w:tc>
          <w:tcPr>
            <w:tcW w:w="993" w:type="dxa"/>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Indeks</w:t>
            </w:r>
          </w:p>
        </w:tc>
        <w:tc>
          <w:tcPr>
            <w:tcW w:w="850" w:type="dxa"/>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Indeks</w:t>
            </w:r>
          </w:p>
        </w:tc>
      </w:tr>
      <w:tr w:rsidR="00E13757" w:rsidRPr="004F2A19" w:rsidTr="00E13757">
        <w:trPr>
          <w:trHeight w:val="285"/>
        </w:trPr>
        <w:tc>
          <w:tcPr>
            <w:tcW w:w="1014" w:type="dxa"/>
            <w:tcBorders>
              <w:top w:val="nil"/>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1.</w:t>
            </w:r>
          </w:p>
        </w:tc>
        <w:tc>
          <w:tcPr>
            <w:tcW w:w="2718" w:type="dxa"/>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2.</w:t>
            </w:r>
          </w:p>
        </w:tc>
        <w:tc>
          <w:tcPr>
            <w:tcW w:w="237" w:type="dxa"/>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 </w:t>
            </w:r>
          </w:p>
        </w:tc>
        <w:tc>
          <w:tcPr>
            <w:tcW w:w="1418" w:type="dxa"/>
            <w:tcBorders>
              <w:top w:val="nil"/>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 </w:t>
            </w:r>
          </w:p>
        </w:tc>
        <w:tc>
          <w:tcPr>
            <w:tcW w:w="1224" w:type="dxa"/>
            <w:tcBorders>
              <w:top w:val="nil"/>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4.</w:t>
            </w:r>
          </w:p>
        </w:tc>
        <w:tc>
          <w:tcPr>
            <w:tcW w:w="1327" w:type="dxa"/>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5.</w:t>
            </w:r>
          </w:p>
        </w:tc>
        <w:tc>
          <w:tcPr>
            <w:tcW w:w="993" w:type="dxa"/>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6.=5./3.*100</w:t>
            </w:r>
          </w:p>
        </w:tc>
        <w:tc>
          <w:tcPr>
            <w:tcW w:w="850" w:type="dxa"/>
            <w:tcBorders>
              <w:top w:val="single" w:sz="12" w:space="0" w:color="000000"/>
              <w:left w:val="nil"/>
              <w:bottom w:val="single" w:sz="12" w:space="0" w:color="000000"/>
              <w:right w:val="nil"/>
            </w:tcBorders>
            <w:shd w:val="clear" w:color="000000" w:fill="3366FF"/>
            <w:vAlign w:val="center"/>
            <w:hideMark/>
          </w:tcPr>
          <w:p w:rsidR="00E13757" w:rsidRPr="004F2A19" w:rsidRDefault="00E13757" w:rsidP="00E13757">
            <w:pPr>
              <w:spacing w:after="0" w:line="240" w:lineRule="auto"/>
              <w:jc w:val="center"/>
              <w:rPr>
                <w:rFonts w:ascii="Tahoma" w:eastAsia="Times New Roman" w:hAnsi="Tahoma" w:cs="Tahoma"/>
                <w:color w:val="FFFFFF"/>
                <w:sz w:val="16"/>
                <w:szCs w:val="16"/>
                <w:lang w:val="hr-HR" w:eastAsia="hr-HR"/>
              </w:rPr>
            </w:pPr>
            <w:r w:rsidRPr="004F2A19">
              <w:rPr>
                <w:rFonts w:ascii="Tahoma" w:eastAsia="Times New Roman" w:hAnsi="Tahoma" w:cs="Tahoma"/>
                <w:color w:val="FFFFFF"/>
                <w:sz w:val="16"/>
                <w:szCs w:val="16"/>
                <w:lang w:val="hr-HR" w:eastAsia="hr-HR"/>
              </w:rPr>
              <w:t>7.=5./4.*100</w:t>
            </w:r>
          </w:p>
        </w:tc>
      </w:tr>
      <w:tr w:rsidR="00E13757" w:rsidRPr="004F2A19" w:rsidTr="00E13757">
        <w:trPr>
          <w:trHeight w:val="270"/>
        </w:trPr>
        <w:tc>
          <w:tcPr>
            <w:tcW w:w="1014" w:type="dxa"/>
            <w:tcBorders>
              <w:top w:val="nil"/>
              <w:left w:val="nil"/>
              <w:bottom w:val="nil"/>
              <w:right w:val="nil"/>
            </w:tcBorders>
            <w:shd w:val="clear" w:color="000000" w:fill="757575"/>
            <w:vAlign w:val="center"/>
            <w:hideMark/>
          </w:tcPr>
          <w:p w:rsidR="00E13757" w:rsidRPr="004F2A19" w:rsidRDefault="00E13757" w:rsidP="00E13757">
            <w:pPr>
              <w:spacing w:after="0" w:line="240" w:lineRule="auto"/>
              <w:rPr>
                <w:rFonts w:ascii="Arial" w:eastAsia="Times New Roman" w:hAnsi="Arial" w:cs="Arial"/>
                <w:color w:val="FFFFFF"/>
                <w:sz w:val="16"/>
                <w:szCs w:val="16"/>
                <w:lang w:val="hr-HR" w:eastAsia="hr-HR"/>
              </w:rPr>
            </w:pPr>
            <w:r w:rsidRPr="004F2A19">
              <w:rPr>
                <w:rFonts w:ascii="Arial" w:eastAsia="Times New Roman" w:hAnsi="Arial" w:cs="Arial"/>
                <w:color w:val="FFFFFF"/>
                <w:sz w:val="16"/>
                <w:szCs w:val="16"/>
                <w:lang w:val="hr-HR" w:eastAsia="hr-HR"/>
              </w:rPr>
              <w:t> </w:t>
            </w:r>
          </w:p>
        </w:tc>
        <w:tc>
          <w:tcPr>
            <w:tcW w:w="2718" w:type="dxa"/>
            <w:tcBorders>
              <w:top w:val="nil"/>
              <w:left w:val="nil"/>
              <w:bottom w:val="nil"/>
              <w:right w:val="nil"/>
            </w:tcBorders>
            <w:shd w:val="clear" w:color="000000" w:fill="757575"/>
            <w:vAlign w:val="center"/>
            <w:hideMark/>
          </w:tcPr>
          <w:p w:rsidR="00E13757" w:rsidRPr="004F2A19" w:rsidRDefault="00E13757" w:rsidP="00E13757">
            <w:pPr>
              <w:spacing w:after="0" w:line="240" w:lineRule="auto"/>
              <w:rPr>
                <w:rFonts w:ascii="Arial" w:eastAsia="Times New Roman" w:hAnsi="Arial" w:cs="Arial"/>
                <w:color w:val="FFFFFF"/>
                <w:sz w:val="16"/>
                <w:szCs w:val="16"/>
                <w:lang w:val="hr-HR" w:eastAsia="hr-HR"/>
              </w:rPr>
            </w:pPr>
            <w:r w:rsidRPr="004F2A19">
              <w:rPr>
                <w:rFonts w:ascii="Arial" w:eastAsia="Times New Roman" w:hAnsi="Arial" w:cs="Arial"/>
                <w:color w:val="FFFFFF"/>
                <w:sz w:val="16"/>
                <w:szCs w:val="16"/>
                <w:lang w:val="hr-HR" w:eastAsia="hr-HR"/>
              </w:rPr>
              <w:t>SVEUKUPNO RASHODI</w:t>
            </w:r>
          </w:p>
        </w:tc>
        <w:tc>
          <w:tcPr>
            <w:tcW w:w="237" w:type="dxa"/>
            <w:tcBorders>
              <w:top w:val="nil"/>
              <w:left w:val="nil"/>
              <w:bottom w:val="nil"/>
              <w:right w:val="nil"/>
            </w:tcBorders>
            <w:shd w:val="clear" w:color="000000" w:fill="757575"/>
            <w:vAlign w:val="center"/>
            <w:hideMark/>
          </w:tcPr>
          <w:p w:rsidR="00E13757" w:rsidRPr="004F2A19" w:rsidRDefault="00E13757" w:rsidP="00E13757">
            <w:pPr>
              <w:spacing w:after="0" w:line="240" w:lineRule="auto"/>
              <w:rPr>
                <w:rFonts w:ascii="Arial" w:eastAsia="Times New Roman" w:hAnsi="Arial" w:cs="Arial"/>
                <w:color w:val="FFFFFF"/>
                <w:sz w:val="16"/>
                <w:szCs w:val="16"/>
                <w:lang w:val="hr-HR" w:eastAsia="hr-HR"/>
              </w:rPr>
            </w:pPr>
            <w:r w:rsidRPr="004F2A19">
              <w:rPr>
                <w:rFonts w:ascii="Arial" w:eastAsia="Times New Roman" w:hAnsi="Arial" w:cs="Arial"/>
                <w:color w:val="FFFFFF"/>
                <w:sz w:val="16"/>
                <w:szCs w:val="16"/>
                <w:lang w:val="hr-HR" w:eastAsia="hr-HR"/>
              </w:rPr>
              <w:t> </w:t>
            </w:r>
          </w:p>
        </w:tc>
        <w:tc>
          <w:tcPr>
            <w:tcW w:w="1418" w:type="dxa"/>
            <w:tcBorders>
              <w:top w:val="nil"/>
              <w:left w:val="nil"/>
              <w:bottom w:val="nil"/>
              <w:right w:val="nil"/>
            </w:tcBorders>
            <w:shd w:val="clear" w:color="000000" w:fill="757575"/>
            <w:vAlign w:val="center"/>
            <w:hideMark/>
          </w:tcPr>
          <w:p w:rsidR="00E13757" w:rsidRPr="004F2A19" w:rsidRDefault="00E13757" w:rsidP="00E13757">
            <w:pPr>
              <w:spacing w:after="0" w:line="240" w:lineRule="auto"/>
              <w:jc w:val="right"/>
              <w:rPr>
                <w:rFonts w:ascii="Arial" w:eastAsia="Times New Roman" w:hAnsi="Arial" w:cs="Arial"/>
                <w:color w:val="FFFFFF"/>
                <w:sz w:val="16"/>
                <w:szCs w:val="16"/>
                <w:lang w:val="hr-HR" w:eastAsia="hr-HR"/>
              </w:rPr>
            </w:pPr>
            <w:r w:rsidRPr="004F2A19">
              <w:rPr>
                <w:rFonts w:ascii="Arial" w:eastAsia="Times New Roman" w:hAnsi="Arial" w:cs="Arial"/>
                <w:color w:val="FFFFFF"/>
                <w:sz w:val="16"/>
                <w:szCs w:val="16"/>
                <w:lang w:val="hr-HR" w:eastAsia="hr-HR"/>
              </w:rPr>
              <w:t>623.940,95</w:t>
            </w:r>
          </w:p>
        </w:tc>
        <w:tc>
          <w:tcPr>
            <w:tcW w:w="1224" w:type="dxa"/>
            <w:tcBorders>
              <w:top w:val="nil"/>
              <w:left w:val="nil"/>
              <w:bottom w:val="nil"/>
              <w:right w:val="nil"/>
            </w:tcBorders>
            <w:shd w:val="clear" w:color="000000" w:fill="757575"/>
            <w:vAlign w:val="center"/>
            <w:hideMark/>
          </w:tcPr>
          <w:p w:rsidR="00E13757" w:rsidRPr="004F2A19" w:rsidRDefault="00E13757" w:rsidP="00E13757">
            <w:pPr>
              <w:spacing w:after="0" w:line="240" w:lineRule="auto"/>
              <w:jc w:val="right"/>
              <w:rPr>
                <w:rFonts w:ascii="Arial" w:eastAsia="Times New Roman" w:hAnsi="Arial" w:cs="Arial"/>
                <w:color w:val="FFFFFF"/>
                <w:sz w:val="16"/>
                <w:szCs w:val="16"/>
                <w:lang w:val="hr-HR" w:eastAsia="hr-HR"/>
              </w:rPr>
            </w:pPr>
            <w:r w:rsidRPr="004F2A19">
              <w:rPr>
                <w:rFonts w:ascii="Arial" w:eastAsia="Times New Roman" w:hAnsi="Arial" w:cs="Arial"/>
                <w:color w:val="FFFFFF"/>
                <w:sz w:val="16"/>
                <w:szCs w:val="16"/>
                <w:lang w:val="hr-HR" w:eastAsia="hr-HR"/>
              </w:rPr>
              <w:t>1.392.631,00</w:t>
            </w:r>
          </w:p>
        </w:tc>
        <w:tc>
          <w:tcPr>
            <w:tcW w:w="1327" w:type="dxa"/>
            <w:tcBorders>
              <w:top w:val="nil"/>
              <w:left w:val="nil"/>
              <w:bottom w:val="nil"/>
              <w:right w:val="nil"/>
            </w:tcBorders>
            <w:shd w:val="clear" w:color="000000" w:fill="757575"/>
            <w:vAlign w:val="center"/>
            <w:hideMark/>
          </w:tcPr>
          <w:p w:rsidR="00E13757" w:rsidRPr="004F2A19" w:rsidRDefault="00E13757" w:rsidP="00E13757">
            <w:pPr>
              <w:spacing w:after="0" w:line="240" w:lineRule="auto"/>
              <w:jc w:val="right"/>
              <w:rPr>
                <w:rFonts w:ascii="Arial" w:eastAsia="Times New Roman" w:hAnsi="Arial" w:cs="Arial"/>
                <w:color w:val="FFFFFF"/>
                <w:sz w:val="16"/>
                <w:szCs w:val="16"/>
                <w:lang w:val="hr-HR" w:eastAsia="hr-HR"/>
              </w:rPr>
            </w:pPr>
            <w:r w:rsidRPr="004F2A19">
              <w:rPr>
                <w:rFonts w:ascii="Arial" w:eastAsia="Times New Roman" w:hAnsi="Arial" w:cs="Arial"/>
                <w:color w:val="FFFFFF"/>
                <w:sz w:val="16"/>
                <w:szCs w:val="16"/>
                <w:lang w:val="hr-HR" w:eastAsia="hr-HR"/>
              </w:rPr>
              <w:t>805.867,89</w:t>
            </w:r>
          </w:p>
        </w:tc>
        <w:tc>
          <w:tcPr>
            <w:tcW w:w="993" w:type="dxa"/>
            <w:tcBorders>
              <w:top w:val="nil"/>
              <w:left w:val="nil"/>
              <w:bottom w:val="nil"/>
              <w:right w:val="nil"/>
            </w:tcBorders>
            <w:shd w:val="clear" w:color="000000" w:fill="757575"/>
            <w:vAlign w:val="center"/>
            <w:hideMark/>
          </w:tcPr>
          <w:p w:rsidR="00E13757" w:rsidRPr="004F2A19" w:rsidRDefault="00E13757" w:rsidP="00E13757">
            <w:pPr>
              <w:spacing w:after="0" w:line="240" w:lineRule="auto"/>
              <w:jc w:val="right"/>
              <w:rPr>
                <w:rFonts w:ascii="Arial" w:eastAsia="Times New Roman" w:hAnsi="Arial" w:cs="Arial"/>
                <w:color w:val="FFFFFF"/>
                <w:sz w:val="16"/>
                <w:szCs w:val="16"/>
                <w:lang w:val="hr-HR" w:eastAsia="hr-HR"/>
              </w:rPr>
            </w:pPr>
            <w:r w:rsidRPr="004F2A19">
              <w:rPr>
                <w:rFonts w:ascii="Arial" w:eastAsia="Times New Roman" w:hAnsi="Arial" w:cs="Arial"/>
                <w:color w:val="FFFFFF"/>
                <w:sz w:val="16"/>
                <w:szCs w:val="16"/>
                <w:lang w:val="hr-HR" w:eastAsia="hr-HR"/>
              </w:rPr>
              <w:t>129,16</w:t>
            </w:r>
          </w:p>
        </w:tc>
        <w:tc>
          <w:tcPr>
            <w:tcW w:w="850" w:type="dxa"/>
            <w:tcBorders>
              <w:top w:val="nil"/>
              <w:left w:val="nil"/>
              <w:bottom w:val="nil"/>
              <w:right w:val="nil"/>
            </w:tcBorders>
            <w:shd w:val="clear" w:color="000000" w:fill="757575"/>
            <w:vAlign w:val="center"/>
            <w:hideMark/>
          </w:tcPr>
          <w:p w:rsidR="00E13757" w:rsidRPr="004F2A19" w:rsidRDefault="00E13757" w:rsidP="00E13757">
            <w:pPr>
              <w:spacing w:after="0" w:line="240" w:lineRule="auto"/>
              <w:jc w:val="right"/>
              <w:rPr>
                <w:rFonts w:ascii="Arial" w:eastAsia="Times New Roman" w:hAnsi="Arial" w:cs="Arial"/>
                <w:color w:val="FFFFFF"/>
                <w:sz w:val="16"/>
                <w:szCs w:val="16"/>
                <w:lang w:val="hr-HR" w:eastAsia="hr-HR"/>
              </w:rPr>
            </w:pPr>
            <w:r w:rsidRPr="004F2A19">
              <w:rPr>
                <w:rFonts w:ascii="Arial" w:eastAsia="Times New Roman" w:hAnsi="Arial" w:cs="Arial"/>
                <w:color w:val="FFFFFF"/>
                <w:sz w:val="16"/>
                <w:szCs w:val="16"/>
                <w:lang w:val="hr-HR" w:eastAsia="hr-HR"/>
              </w:rPr>
              <w:t>57,87</w:t>
            </w:r>
          </w:p>
        </w:tc>
      </w:tr>
      <w:tr w:rsidR="00E13757" w:rsidRPr="004F2A19" w:rsidTr="00E13757">
        <w:trPr>
          <w:trHeight w:val="439"/>
        </w:trPr>
        <w:tc>
          <w:tcPr>
            <w:tcW w:w="101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1.</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OPĆI PRIHODI I PRIMICI</w:t>
            </w:r>
          </w:p>
        </w:tc>
        <w:tc>
          <w:tcPr>
            <w:tcW w:w="23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61.833,60</w:t>
            </w:r>
          </w:p>
        </w:tc>
        <w:tc>
          <w:tcPr>
            <w:tcW w:w="122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173.940,00</w:t>
            </w:r>
          </w:p>
        </w:tc>
        <w:tc>
          <w:tcPr>
            <w:tcW w:w="132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95.059,13</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153,73</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54,65</w:t>
            </w:r>
          </w:p>
        </w:tc>
      </w:tr>
      <w:tr w:rsidR="00E13757" w:rsidRPr="004F2A19" w:rsidTr="00E13757">
        <w:trPr>
          <w:trHeight w:val="439"/>
        </w:trPr>
        <w:tc>
          <w:tcPr>
            <w:tcW w:w="101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1.1.</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OPĆI PRIHODI I PRIMICI</w:t>
            </w:r>
          </w:p>
        </w:tc>
        <w:tc>
          <w:tcPr>
            <w:tcW w:w="23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22.628,70</w:t>
            </w:r>
          </w:p>
        </w:tc>
        <w:tc>
          <w:tcPr>
            <w:tcW w:w="122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87.702,00</w:t>
            </w:r>
          </w:p>
        </w:tc>
        <w:tc>
          <w:tcPr>
            <w:tcW w:w="132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52.367,46</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231,42</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59,71</w:t>
            </w:r>
          </w:p>
        </w:tc>
      </w:tr>
      <w:tr w:rsidR="00E13757" w:rsidRPr="004F2A19" w:rsidTr="00E13757">
        <w:trPr>
          <w:trHeight w:val="439"/>
        </w:trPr>
        <w:tc>
          <w:tcPr>
            <w:tcW w:w="101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1.2.</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POREZNI PRIHODI ZA DECENTRALIZIRANE FUNKCIJE</w:t>
            </w:r>
          </w:p>
        </w:tc>
        <w:tc>
          <w:tcPr>
            <w:tcW w:w="23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39.204,90</w:t>
            </w:r>
          </w:p>
        </w:tc>
        <w:tc>
          <w:tcPr>
            <w:tcW w:w="122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86.238,00</w:t>
            </w:r>
          </w:p>
        </w:tc>
        <w:tc>
          <w:tcPr>
            <w:tcW w:w="132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42.691,67</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108,89</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49,50</w:t>
            </w:r>
          </w:p>
        </w:tc>
      </w:tr>
      <w:tr w:rsidR="00E13757" w:rsidRPr="004F2A19" w:rsidTr="00E13757">
        <w:trPr>
          <w:trHeight w:val="439"/>
        </w:trPr>
        <w:tc>
          <w:tcPr>
            <w:tcW w:w="101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3.</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VLASTITI PRIHODI</w:t>
            </w:r>
          </w:p>
        </w:tc>
        <w:tc>
          <w:tcPr>
            <w:tcW w:w="23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2.314,70</w:t>
            </w:r>
          </w:p>
        </w:tc>
        <w:tc>
          <w:tcPr>
            <w:tcW w:w="122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9.601,00</w:t>
            </w:r>
          </w:p>
        </w:tc>
        <w:tc>
          <w:tcPr>
            <w:tcW w:w="132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16.640,36</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718,90</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173,32</w:t>
            </w:r>
          </w:p>
        </w:tc>
      </w:tr>
      <w:tr w:rsidR="00E13757" w:rsidRPr="004F2A19" w:rsidTr="00E13757">
        <w:trPr>
          <w:trHeight w:val="439"/>
        </w:trPr>
        <w:tc>
          <w:tcPr>
            <w:tcW w:w="101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3.1.</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OSTALI VLASTITI PRIHODI</w:t>
            </w:r>
          </w:p>
        </w:tc>
        <w:tc>
          <w:tcPr>
            <w:tcW w:w="23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2.314,70</w:t>
            </w:r>
          </w:p>
        </w:tc>
        <w:tc>
          <w:tcPr>
            <w:tcW w:w="122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9.601,00</w:t>
            </w:r>
          </w:p>
        </w:tc>
        <w:tc>
          <w:tcPr>
            <w:tcW w:w="132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16.640,36</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718,90</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173,32</w:t>
            </w:r>
          </w:p>
        </w:tc>
      </w:tr>
      <w:tr w:rsidR="00E13757" w:rsidRPr="004F2A19" w:rsidTr="00E13757">
        <w:trPr>
          <w:trHeight w:val="439"/>
        </w:trPr>
        <w:tc>
          <w:tcPr>
            <w:tcW w:w="101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4.</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PRIHODI ZA POSEBNE NAMJENE</w:t>
            </w:r>
          </w:p>
        </w:tc>
        <w:tc>
          <w:tcPr>
            <w:tcW w:w="23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325,85</w:t>
            </w:r>
          </w:p>
        </w:tc>
        <w:tc>
          <w:tcPr>
            <w:tcW w:w="122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7.000,00</w:t>
            </w:r>
          </w:p>
        </w:tc>
        <w:tc>
          <w:tcPr>
            <w:tcW w:w="132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237,33</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72,83</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3,39</w:t>
            </w:r>
          </w:p>
        </w:tc>
      </w:tr>
      <w:tr w:rsidR="00E13757" w:rsidRPr="004F2A19" w:rsidTr="00E13757">
        <w:trPr>
          <w:trHeight w:val="439"/>
        </w:trPr>
        <w:tc>
          <w:tcPr>
            <w:tcW w:w="101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4.3.</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OSTALI NAMJENSKI PRIHODI</w:t>
            </w:r>
          </w:p>
        </w:tc>
        <w:tc>
          <w:tcPr>
            <w:tcW w:w="23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325,85</w:t>
            </w:r>
          </w:p>
        </w:tc>
        <w:tc>
          <w:tcPr>
            <w:tcW w:w="122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7.000,00</w:t>
            </w:r>
          </w:p>
        </w:tc>
        <w:tc>
          <w:tcPr>
            <w:tcW w:w="132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237,33</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72,83</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3,39</w:t>
            </w:r>
          </w:p>
        </w:tc>
      </w:tr>
      <w:tr w:rsidR="00E13757" w:rsidRPr="004F2A19" w:rsidTr="00E13757">
        <w:trPr>
          <w:trHeight w:val="439"/>
        </w:trPr>
        <w:tc>
          <w:tcPr>
            <w:tcW w:w="101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5.</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POMOĆI</w:t>
            </w:r>
          </w:p>
        </w:tc>
        <w:tc>
          <w:tcPr>
            <w:tcW w:w="23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559.466,80</w:t>
            </w:r>
          </w:p>
        </w:tc>
        <w:tc>
          <w:tcPr>
            <w:tcW w:w="122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1.201.740,00</w:t>
            </w:r>
          </w:p>
        </w:tc>
        <w:tc>
          <w:tcPr>
            <w:tcW w:w="132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693.865,07</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124,02</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57,74</w:t>
            </w:r>
          </w:p>
        </w:tc>
      </w:tr>
      <w:tr w:rsidR="00E13757" w:rsidRPr="004F2A19" w:rsidTr="00E13757">
        <w:trPr>
          <w:trHeight w:val="439"/>
        </w:trPr>
        <w:tc>
          <w:tcPr>
            <w:tcW w:w="101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5.1.</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POMOĆI OD MEĐUNARODNIH ORGANIZACIJA I TIJELA EU</w:t>
            </w:r>
          </w:p>
        </w:tc>
        <w:tc>
          <w:tcPr>
            <w:tcW w:w="23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10.272,58</w:t>
            </w:r>
          </w:p>
        </w:tc>
        <w:tc>
          <w:tcPr>
            <w:tcW w:w="122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5.500,00</w:t>
            </w:r>
          </w:p>
        </w:tc>
        <w:tc>
          <w:tcPr>
            <w:tcW w:w="132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0,00</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0,00</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0,00</w:t>
            </w:r>
          </w:p>
        </w:tc>
      </w:tr>
      <w:tr w:rsidR="00E13757" w:rsidRPr="004F2A19" w:rsidTr="00E13757">
        <w:trPr>
          <w:trHeight w:val="439"/>
        </w:trPr>
        <w:tc>
          <w:tcPr>
            <w:tcW w:w="101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5.3.</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POMOĆI IZ DRŽAVNOG PRORAČUNA</w:t>
            </w:r>
          </w:p>
        </w:tc>
        <w:tc>
          <w:tcPr>
            <w:tcW w:w="23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549.094,61</w:t>
            </w:r>
          </w:p>
        </w:tc>
        <w:tc>
          <w:tcPr>
            <w:tcW w:w="122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1.195.790,00</w:t>
            </w:r>
          </w:p>
        </w:tc>
        <w:tc>
          <w:tcPr>
            <w:tcW w:w="132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693.865,07</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126,37</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58,03</w:t>
            </w:r>
          </w:p>
        </w:tc>
      </w:tr>
      <w:tr w:rsidR="00E13757" w:rsidRPr="004F2A19" w:rsidTr="00E13757">
        <w:trPr>
          <w:trHeight w:val="439"/>
        </w:trPr>
        <w:tc>
          <w:tcPr>
            <w:tcW w:w="101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5.4.</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POMOĆI IZ ŽUPANIJSKOG PRORAČUNA</w:t>
            </w:r>
          </w:p>
        </w:tc>
        <w:tc>
          <w:tcPr>
            <w:tcW w:w="23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0,00</w:t>
            </w:r>
          </w:p>
        </w:tc>
        <w:tc>
          <w:tcPr>
            <w:tcW w:w="122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180,00</w:t>
            </w:r>
          </w:p>
        </w:tc>
        <w:tc>
          <w:tcPr>
            <w:tcW w:w="132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0,00</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#DIJ/0!</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0,00</w:t>
            </w:r>
          </w:p>
        </w:tc>
      </w:tr>
      <w:tr w:rsidR="00E13757" w:rsidRPr="004F2A19" w:rsidTr="00E13757">
        <w:trPr>
          <w:trHeight w:val="439"/>
        </w:trPr>
        <w:tc>
          <w:tcPr>
            <w:tcW w:w="101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5.5.</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POMOĆI IZ DRUGIH PRORAČUNA</w:t>
            </w:r>
          </w:p>
        </w:tc>
        <w:tc>
          <w:tcPr>
            <w:tcW w:w="23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99,61</w:t>
            </w:r>
          </w:p>
        </w:tc>
        <w:tc>
          <w:tcPr>
            <w:tcW w:w="122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270,00</w:t>
            </w:r>
          </w:p>
        </w:tc>
        <w:tc>
          <w:tcPr>
            <w:tcW w:w="132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0,00</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0,00</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0,00</w:t>
            </w:r>
          </w:p>
        </w:tc>
      </w:tr>
      <w:tr w:rsidR="00E13757" w:rsidRPr="004F2A19" w:rsidTr="00E13757">
        <w:trPr>
          <w:trHeight w:val="439"/>
        </w:trPr>
        <w:tc>
          <w:tcPr>
            <w:tcW w:w="101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6.</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DONACIJE</w:t>
            </w:r>
          </w:p>
        </w:tc>
        <w:tc>
          <w:tcPr>
            <w:tcW w:w="23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0,00</w:t>
            </w:r>
          </w:p>
        </w:tc>
        <w:tc>
          <w:tcPr>
            <w:tcW w:w="122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350,00</w:t>
            </w:r>
          </w:p>
        </w:tc>
        <w:tc>
          <w:tcPr>
            <w:tcW w:w="132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66,00</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#DIJ/0!</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18,86</w:t>
            </w:r>
          </w:p>
        </w:tc>
      </w:tr>
      <w:tr w:rsidR="00E13757" w:rsidRPr="004F2A19" w:rsidTr="00E13757">
        <w:trPr>
          <w:trHeight w:val="439"/>
        </w:trPr>
        <w:tc>
          <w:tcPr>
            <w:tcW w:w="101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Izvor 6.1.</w:t>
            </w:r>
          </w:p>
        </w:tc>
        <w:tc>
          <w:tcPr>
            <w:tcW w:w="27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DONACIJE</w:t>
            </w:r>
          </w:p>
        </w:tc>
        <w:tc>
          <w:tcPr>
            <w:tcW w:w="23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rPr>
                <w:rFonts w:ascii="Arial" w:eastAsia="Times New Roman" w:hAnsi="Arial" w:cs="Arial"/>
                <w:color w:val="000000"/>
                <w:sz w:val="16"/>
                <w:szCs w:val="16"/>
                <w:lang w:val="hr-HR" w:eastAsia="hr-HR"/>
              </w:rPr>
            </w:pPr>
          </w:p>
        </w:tc>
        <w:tc>
          <w:tcPr>
            <w:tcW w:w="1418"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0,00</w:t>
            </w:r>
          </w:p>
        </w:tc>
        <w:tc>
          <w:tcPr>
            <w:tcW w:w="1224"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350,00</w:t>
            </w:r>
          </w:p>
        </w:tc>
        <w:tc>
          <w:tcPr>
            <w:tcW w:w="1327"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66,00</w:t>
            </w:r>
          </w:p>
        </w:tc>
        <w:tc>
          <w:tcPr>
            <w:tcW w:w="993"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#DIJ/0!</w:t>
            </w:r>
          </w:p>
        </w:tc>
        <w:tc>
          <w:tcPr>
            <w:tcW w:w="850" w:type="dxa"/>
            <w:tcBorders>
              <w:top w:val="nil"/>
              <w:left w:val="nil"/>
              <w:bottom w:val="nil"/>
              <w:right w:val="nil"/>
            </w:tcBorders>
            <w:shd w:val="clear" w:color="auto" w:fill="auto"/>
            <w:vAlign w:val="center"/>
            <w:hideMark/>
          </w:tcPr>
          <w:p w:rsidR="00E13757" w:rsidRPr="004F2A19" w:rsidRDefault="00E13757" w:rsidP="00E13757">
            <w:pPr>
              <w:spacing w:after="0" w:line="240" w:lineRule="auto"/>
              <w:jc w:val="right"/>
              <w:rPr>
                <w:rFonts w:ascii="Arial" w:eastAsia="Times New Roman" w:hAnsi="Arial" w:cs="Arial"/>
                <w:color w:val="000000"/>
                <w:sz w:val="16"/>
                <w:szCs w:val="16"/>
                <w:lang w:val="hr-HR" w:eastAsia="hr-HR"/>
              </w:rPr>
            </w:pPr>
            <w:r w:rsidRPr="004F2A19">
              <w:rPr>
                <w:rFonts w:ascii="Arial" w:eastAsia="Times New Roman" w:hAnsi="Arial" w:cs="Arial"/>
                <w:color w:val="000000"/>
                <w:sz w:val="16"/>
                <w:szCs w:val="16"/>
                <w:lang w:val="hr-HR" w:eastAsia="hr-HR"/>
              </w:rPr>
              <w:t>18,86</w:t>
            </w:r>
          </w:p>
        </w:tc>
      </w:tr>
    </w:tbl>
    <w:p w:rsidR="00053688" w:rsidRPr="004F2A19" w:rsidRDefault="00053688" w:rsidP="00053688">
      <w:pPr>
        <w:rPr>
          <w:b/>
          <w:lang w:val="hr-HR"/>
        </w:rPr>
      </w:pPr>
    </w:p>
    <w:p w:rsidR="00644B04" w:rsidRPr="00961218" w:rsidRDefault="003D3A23" w:rsidP="00961218">
      <w:pPr>
        <w:pStyle w:val="Odlomakpopisa"/>
        <w:numPr>
          <w:ilvl w:val="2"/>
          <w:numId w:val="13"/>
        </w:numPr>
        <w:rPr>
          <w:b/>
          <w:sz w:val="28"/>
          <w:szCs w:val="28"/>
          <w:lang w:val="hr-HR"/>
        </w:rPr>
      </w:pPr>
      <w:r w:rsidRPr="00961218">
        <w:rPr>
          <w:b/>
          <w:sz w:val="28"/>
          <w:szCs w:val="28"/>
          <w:lang w:val="hr-HR"/>
        </w:rPr>
        <w:lastRenderedPageBreak/>
        <w:t>RASHODI PREMA FUNKCIJSKOJ KLASIFIKACIJI</w:t>
      </w:r>
    </w:p>
    <w:tbl>
      <w:tblPr>
        <w:tblW w:w="9640" w:type="dxa"/>
        <w:tblLayout w:type="fixed"/>
        <w:tblLook w:val="04A0" w:firstRow="1" w:lastRow="0" w:firstColumn="1" w:lastColumn="0" w:noHBand="0" w:noVBand="1"/>
      </w:tblPr>
      <w:tblGrid>
        <w:gridCol w:w="1132"/>
        <w:gridCol w:w="2544"/>
        <w:gridCol w:w="293"/>
        <w:gridCol w:w="1560"/>
        <w:gridCol w:w="1225"/>
        <w:gridCol w:w="1043"/>
        <w:gridCol w:w="993"/>
        <w:gridCol w:w="850"/>
      </w:tblGrid>
      <w:tr w:rsidR="00AA3E4E" w:rsidRPr="00AA3E4E" w:rsidTr="00AA3E4E">
        <w:trPr>
          <w:trHeight w:val="600"/>
        </w:trPr>
        <w:tc>
          <w:tcPr>
            <w:tcW w:w="3969" w:type="dxa"/>
            <w:gridSpan w:val="3"/>
            <w:tcBorders>
              <w:top w:val="single" w:sz="12" w:space="0" w:color="000000"/>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8"/>
                <w:szCs w:val="18"/>
                <w:lang w:val="hr-HR" w:eastAsia="hr-HR"/>
              </w:rPr>
            </w:pPr>
            <w:r w:rsidRPr="00AA3E4E">
              <w:rPr>
                <w:rFonts w:ascii="Tahoma" w:eastAsia="Times New Roman" w:hAnsi="Tahoma" w:cs="Tahoma"/>
                <w:color w:val="FFFFFF"/>
                <w:sz w:val="18"/>
                <w:szCs w:val="18"/>
                <w:lang w:val="hr-HR" w:eastAsia="hr-HR"/>
              </w:rPr>
              <w:t>VRSTA RASHODA / IZDATAKA</w:t>
            </w:r>
          </w:p>
        </w:tc>
        <w:tc>
          <w:tcPr>
            <w:tcW w:w="1560" w:type="dxa"/>
            <w:tcBorders>
              <w:top w:val="single" w:sz="12" w:space="0" w:color="000000"/>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6"/>
                <w:szCs w:val="16"/>
                <w:lang w:val="hr-HR" w:eastAsia="hr-HR"/>
              </w:rPr>
            </w:pPr>
            <w:r w:rsidRPr="00AA3E4E">
              <w:rPr>
                <w:rFonts w:ascii="Tahoma" w:eastAsia="Times New Roman" w:hAnsi="Tahoma" w:cs="Tahoma"/>
                <w:color w:val="FFFFFF"/>
                <w:sz w:val="16"/>
                <w:szCs w:val="16"/>
                <w:lang w:val="hr-HR" w:eastAsia="hr-HR"/>
              </w:rPr>
              <w:t>Ostvarenje/izvršenje 1.-6.2024.</w:t>
            </w:r>
          </w:p>
        </w:tc>
        <w:tc>
          <w:tcPr>
            <w:tcW w:w="1225" w:type="dxa"/>
            <w:tcBorders>
              <w:top w:val="single" w:sz="12" w:space="0" w:color="000000"/>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Arial" w:eastAsia="Times New Roman" w:hAnsi="Arial" w:cs="Arial"/>
                <w:color w:val="FFFFFF"/>
                <w:sz w:val="16"/>
                <w:szCs w:val="16"/>
                <w:lang w:val="hr-HR" w:eastAsia="hr-HR"/>
              </w:rPr>
            </w:pPr>
            <w:r w:rsidRPr="00AA3E4E">
              <w:rPr>
                <w:rFonts w:ascii="Arial" w:eastAsia="Times New Roman" w:hAnsi="Arial" w:cs="Arial"/>
                <w:color w:val="FFFFFF"/>
                <w:sz w:val="16"/>
                <w:szCs w:val="16"/>
                <w:lang w:val="hr-HR" w:eastAsia="hr-HR"/>
              </w:rPr>
              <w:t>PLAN 2025</w:t>
            </w:r>
          </w:p>
        </w:tc>
        <w:tc>
          <w:tcPr>
            <w:tcW w:w="1043" w:type="dxa"/>
            <w:tcBorders>
              <w:top w:val="single" w:sz="12" w:space="0" w:color="000000"/>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6"/>
                <w:szCs w:val="16"/>
                <w:lang w:val="hr-HR" w:eastAsia="hr-HR"/>
              </w:rPr>
            </w:pPr>
            <w:r w:rsidRPr="00AA3E4E">
              <w:rPr>
                <w:rFonts w:ascii="Tahoma" w:eastAsia="Times New Roman" w:hAnsi="Tahoma" w:cs="Tahoma"/>
                <w:color w:val="FFFFFF"/>
                <w:sz w:val="16"/>
                <w:szCs w:val="16"/>
                <w:lang w:val="hr-HR" w:eastAsia="hr-HR"/>
              </w:rPr>
              <w:t>Ostvarenje/izvršenje 1.-6.2025.</w:t>
            </w:r>
          </w:p>
        </w:tc>
        <w:tc>
          <w:tcPr>
            <w:tcW w:w="993" w:type="dxa"/>
            <w:tcBorders>
              <w:top w:val="single" w:sz="12" w:space="0" w:color="000000"/>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6"/>
                <w:szCs w:val="16"/>
                <w:lang w:val="hr-HR" w:eastAsia="hr-HR"/>
              </w:rPr>
            </w:pPr>
            <w:r w:rsidRPr="00AA3E4E">
              <w:rPr>
                <w:rFonts w:ascii="Tahoma" w:eastAsia="Times New Roman" w:hAnsi="Tahoma" w:cs="Tahoma"/>
                <w:color w:val="FFFFFF"/>
                <w:sz w:val="16"/>
                <w:szCs w:val="16"/>
                <w:lang w:val="hr-HR" w:eastAsia="hr-HR"/>
              </w:rPr>
              <w:t>Indeks</w:t>
            </w:r>
          </w:p>
        </w:tc>
        <w:tc>
          <w:tcPr>
            <w:tcW w:w="850" w:type="dxa"/>
            <w:tcBorders>
              <w:top w:val="single" w:sz="12" w:space="0" w:color="000000"/>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6"/>
                <w:szCs w:val="16"/>
                <w:lang w:val="hr-HR" w:eastAsia="hr-HR"/>
              </w:rPr>
            </w:pPr>
            <w:r w:rsidRPr="00AA3E4E">
              <w:rPr>
                <w:rFonts w:ascii="Tahoma" w:eastAsia="Times New Roman" w:hAnsi="Tahoma" w:cs="Tahoma"/>
                <w:color w:val="FFFFFF"/>
                <w:sz w:val="16"/>
                <w:szCs w:val="16"/>
                <w:lang w:val="hr-HR" w:eastAsia="hr-HR"/>
              </w:rPr>
              <w:t>Indeks</w:t>
            </w:r>
          </w:p>
        </w:tc>
      </w:tr>
      <w:tr w:rsidR="00AA3E4E" w:rsidRPr="00AA3E4E" w:rsidTr="00AA3E4E">
        <w:trPr>
          <w:trHeight w:val="285"/>
        </w:trPr>
        <w:tc>
          <w:tcPr>
            <w:tcW w:w="1132" w:type="dxa"/>
            <w:tcBorders>
              <w:top w:val="nil"/>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6"/>
                <w:szCs w:val="16"/>
                <w:lang w:val="hr-HR" w:eastAsia="hr-HR"/>
              </w:rPr>
            </w:pPr>
            <w:r w:rsidRPr="00AA3E4E">
              <w:rPr>
                <w:rFonts w:ascii="Tahoma" w:eastAsia="Times New Roman" w:hAnsi="Tahoma" w:cs="Tahoma"/>
                <w:color w:val="FFFFFF"/>
                <w:sz w:val="16"/>
                <w:szCs w:val="16"/>
                <w:lang w:val="hr-HR" w:eastAsia="hr-HR"/>
              </w:rPr>
              <w:t>1.</w:t>
            </w:r>
          </w:p>
        </w:tc>
        <w:tc>
          <w:tcPr>
            <w:tcW w:w="2544" w:type="dxa"/>
            <w:tcBorders>
              <w:top w:val="single" w:sz="12" w:space="0" w:color="000000"/>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6"/>
                <w:szCs w:val="16"/>
                <w:lang w:val="hr-HR" w:eastAsia="hr-HR"/>
              </w:rPr>
            </w:pPr>
            <w:r w:rsidRPr="00AA3E4E">
              <w:rPr>
                <w:rFonts w:ascii="Tahoma" w:eastAsia="Times New Roman" w:hAnsi="Tahoma" w:cs="Tahoma"/>
                <w:color w:val="FFFFFF"/>
                <w:sz w:val="16"/>
                <w:szCs w:val="16"/>
                <w:lang w:val="hr-HR" w:eastAsia="hr-HR"/>
              </w:rPr>
              <w:t>2.</w:t>
            </w:r>
          </w:p>
        </w:tc>
        <w:tc>
          <w:tcPr>
            <w:tcW w:w="293" w:type="dxa"/>
            <w:tcBorders>
              <w:top w:val="single" w:sz="12" w:space="0" w:color="000000"/>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6"/>
                <w:szCs w:val="16"/>
                <w:lang w:val="hr-HR" w:eastAsia="hr-HR"/>
              </w:rPr>
            </w:pPr>
            <w:r w:rsidRPr="00AA3E4E">
              <w:rPr>
                <w:rFonts w:ascii="Tahoma" w:eastAsia="Times New Roman" w:hAnsi="Tahoma" w:cs="Tahoma"/>
                <w:color w:val="FFFFFF"/>
                <w:sz w:val="16"/>
                <w:szCs w:val="16"/>
                <w:lang w:val="hr-HR" w:eastAsia="hr-HR"/>
              </w:rPr>
              <w:t> </w:t>
            </w:r>
          </w:p>
        </w:tc>
        <w:tc>
          <w:tcPr>
            <w:tcW w:w="1560" w:type="dxa"/>
            <w:tcBorders>
              <w:top w:val="nil"/>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6"/>
                <w:szCs w:val="16"/>
                <w:lang w:val="hr-HR" w:eastAsia="hr-HR"/>
              </w:rPr>
            </w:pPr>
            <w:r w:rsidRPr="00AA3E4E">
              <w:rPr>
                <w:rFonts w:ascii="Tahoma" w:eastAsia="Times New Roman" w:hAnsi="Tahoma" w:cs="Tahoma"/>
                <w:color w:val="FFFFFF"/>
                <w:sz w:val="16"/>
                <w:szCs w:val="16"/>
                <w:lang w:val="hr-HR" w:eastAsia="hr-HR"/>
              </w:rPr>
              <w:t>3.</w:t>
            </w:r>
          </w:p>
        </w:tc>
        <w:tc>
          <w:tcPr>
            <w:tcW w:w="1225" w:type="dxa"/>
            <w:tcBorders>
              <w:top w:val="nil"/>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6"/>
                <w:szCs w:val="16"/>
                <w:lang w:val="hr-HR" w:eastAsia="hr-HR"/>
              </w:rPr>
            </w:pPr>
            <w:r w:rsidRPr="00AA3E4E">
              <w:rPr>
                <w:rFonts w:ascii="Tahoma" w:eastAsia="Times New Roman" w:hAnsi="Tahoma" w:cs="Tahoma"/>
                <w:color w:val="FFFFFF"/>
                <w:sz w:val="16"/>
                <w:szCs w:val="16"/>
                <w:lang w:val="hr-HR" w:eastAsia="hr-HR"/>
              </w:rPr>
              <w:t>4.</w:t>
            </w:r>
          </w:p>
        </w:tc>
        <w:tc>
          <w:tcPr>
            <w:tcW w:w="1043" w:type="dxa"/>
            <w:tcBorders>
              <w:top w:val="nil"/>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6"/>
                <w:szCs w:val="16"/>
                <w:lang w:val="hr-HR" w:eastAsia="hr-HR"/>
              </w:rPr>
            </w:pPr>
            <w:r w:rsidRPr="00AA3E4E">
              <w:rPr>
                <w:rFonts w:ascii="Tahoma" w:eastAsia="Times New Roman" w:hAnsi="Tahoma" w:cs="Tahoma"/>
                <w:color w:val="FFFFFF"/>
                <w:sz w:val="16"/>
                <w:szCs w:val="16"/>
                <w:lang w:val="hr-HR" w:eastAsia="hr-HR"/>
              </w:rPr>
              <w:t>5.</w:t>
            </w:r>
          </w:p>
        </w:tc>
        <w:tc>
          <w:tcPr>
            <w:tcW w:w="993" w:type="dxa"/>
            <w:tcBorders>
              <w:top w:val="nil"/>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6"/>
                <w:szCs w:val="16"/>
                <w:lang w:val="hr-HR" w:eastAsia="hr-HR"/>
              </w:rPr>
            </w:pPr>
            <w:r w:rsidRPr="00AA3E4E">
              <w:rPr>
                <w:rFonts w:ascii="Tahoma" w:eastAsia="Times New Roman" w:hAnsi="Tahoma" w:cs="Tahoma"/>
                <w:color w:val="FFFFFF"/>
                <w:sz w:val="16"/>
                <w:szCs w:val="16"/>
                <w:lang w:val="hr-HR" w:eastAsia="hr-HR"/>
              </w:rPr>
              <w:t>6.=5./3.*100</w:t>
            </w:r>
          </w:p>
        </w:tc>
        <w:tc>
          <w:tcPr>
            <w:tcW w:w="850" w:type="dxa"/>
            <w:tcBorders>
              <w:top w:val="single" w:sz="12" w:space="0" w:color="000000"/>
              <w:left w:val="nil"/>
              <w:bottom w:val="single" w:sz="12" w:space="0" w:color="000000"/>
              <w:right w:val="nil"/>
            </w:tcBorders>
            <w:shd w:val="clear" w:color="000000" w:fill="3366FF"/>
            <w:vAlign w:val="center"/>
            <w:hideMark/>
          </w:tcPr>
          <w:p w:rsidR="00AA3E4E" w:rsidRPr="00AA3E4E" w:rsidRDefault="00AA3E4E" w:rsidP="00AA3E4E">
            <w:pPr>
              <w:spacing w:after="0" w:line="240" w:lineRule="auto"/>
              <w:jc w:val="center"/>
              <w:rPr>
                <w:rFonts w:ascii="Tahoma" w:eastAsia="Times New Roman" w:hAnsi="Tahoma" w:cs="Tahoma"/>
                <w:color w:val="FFFFFF"/>
                <w:sz w:val="16"/>
                <w:szCs w:val="16"/>
                <w:lang w:val="hr-HR" w:eastAsia="hr-HR"/>
              </w:rPr>
            </w:pPr>
            <w:r w:rsidRPr="00AA3E4E">
              <w:rPr>
                <w:rFonts w:ascii="Tahoma" w:eastAsia="Times New Roman" w:hAnsi="Tahoma" w:cs="Tahoma"/>
                <w:color w:val="FFFFFF"/>
                <w:sz w:val="16"/>
                <w:szCs w:val="16"/>
                <w:lang w:val="hr-HR" w:eastAsia="hr-HR"/>
              </w:rPr>
              <w:t>7.=5./4.*100</w:t>
            </w:r>
          </w:p>
        </w:tc>
      </w:tr>
      <w:tr w:rsidR="00AA3E4E" w:rsidRPr="00AA3E4E" w:rsidTr="00AA3E4E">
        <w:trPr>
          <w:trHeight w:val="270"/>
        </w:trPr>
        <w:tc>
          <w:tcPr>
            <w:tcW w:w="1132" w:type="dxa"/>
            <w:tcBorders>
              <w:top w:val="nil"/>
              <w:left w:val="nil"/>
              <w:bottom w:val="nil"/>
              <w:right w:val="nil"/>
            </w:tcBorders>
            <w:shd w:val="clear" w:color="000000" w:fill="757575"/>
            <w:vAlign w:val="center"/>
            <w:hideMark/>
          </w:tcPr>
          <w:p w:rsidR="00AA3E4E" w:rsidRPr="00AA3E4E" w:rsidRDefault="00AA3E4E" w:rsidP="00AA3E4E">
            <w:pPr>
              <w:spacing w:after="0" w:line="240" w:lineRule="auto"/>
              <w:rPr>
                <w:rFonts w:ascii="Arial" w:eastAsia="Times New Roman" w:hAnsi="Arial" w:cs="Arial"/>
                <w:color w:val="FFFFFF"/>
                <w:sz w:val="16"/>
                <w:szCs w:val="16"/>
                <w:lang w:val="hr-HR" w:eastAsia="hr-HR"/>
              </w:rPr>
            </w:pPr>
            <w:r w:rsidRPr="00AA3E4E">
              <w:rPr>
                <w:rFonts w:ascii="Arial" w:eastAsia="Times New Roman" w:hAnsi="Arial" w:cs="Arial"/>
                <w:color w:val="FFFFFF"/>
                <w:sz w:val="16"/>
                <w:szCs w:val="16"/>
                <w:lang w:val="hr-HR" w:eastAsia="hr-HR"/>
              </w:rPr>
              <w:t> </w:t>
            </w:r>
          </w:p>
        </w:tc>
        <w:tc>
          <w:tcPr>
            <w:tcW w:w="2544" w:type="dxa"/>
            <w:tcBorders>
              <w:top w:val="nil"/>
              <w:left w:val="nil"/>
              <w:bottom w:val="nil"/>
              <w:right w:val="nil"/>
            </w:tcBorders>
            <w:shd w:val="clear" w:color="000000" w:fill="757575"/>
            <w:vAlign w:val="center"/>
            <w:hideMark/>
          </w:tcPr>
          <w:p w:rsidR="00AA3E4E" w:rsidRPr="00AA3E4E" w:rsidRDefault="00AA3E4E" w:rsidP="00AA3E4E">
            <w:pPr>
              <w:spacing w:after="0" w:line="240" w:lineRule="auto"/>
              <w:rPr>
                <w:rFonts w:ascii="Arial" w:eastAsia="Times New Roman" w:hAnsi="Arial" w:cs="Arial"/>
                <w:color w:val="FFFFFF"/>
                <w:sz w:val="16"/>
                <w:szCs w:val="16"/>
                <w:lang w:val="hr-HR" w:eastAsia="hr-HR"/>
              </w:rPr>
            </w:pPr>
            <w:r w:rsidRPr="00AA3E4E">
              <w:rPr>
                <w:rFonts w:ascii="Arial" w:eastAsia="Times New Roman" w:hAnsi="Arial" w:cs="Arial"/>
                <w:color w:val="FFFFFF"/>
                <w:sz w:val="16"/>
                <w:szCs w:val="16"/>
                <w:lang w:val="hr-HR" w:eastAsia="hr-HR"/>
              </w:rPr>
              <w:t>SVEUKUPNO RASHODI</w:t>
            </w:r>
          </w:p>
        </w:tc>
        <w:tc>
          <w:tcPr>
            <w:tcW w:w="293" w:type="dxa"/>
            <w:tcBorders>
              <w:top w:val="nil"/>
              <w:left w:val="nil"/>
              <w:bottom w:val="nil"/>
              <w:right w:val="nil"/>
            </w:tcBorders>
            <w:shd w:val="clear" w:color="000000" w:fill="757575"/>
            <w:vAlign w:val="center"/>
            <w:hideMark/>
          </w:tcPr>
          <w:p w:rsidR="00AA3E4E" w:rsidRPr="00AA3E4E" w:rsidRDefault="00AA3E4E" w:rsidP="00AA3E4E">
            <w:pPr>
              <w:spacing w:after="0" w:line="240" w:lineRule="auto"/>
              <w:rPr>
                <w:rFonts w:ascii="Arial" w:eastAsia="Times New Roman" w:hAnsi="Arial" w:cs="Arial"/>
                <w:color w:val="FFFFFF"/>
                <w:sz w:val="16"/>
                <w:szCs w:val="16"/>
                <w:lang w:val="hr-HR" w:eastAsia="hr-HR"/>
              </w:rPr>
            </w:pPr>
            <w:r w:rsidRPr="00AA3E4E">
              <w:rPr>
                <w:rFonts w:ascii="Arial" w:eastAsia="Times New Roman" w:hAnsi="Arial" w:cs="Arial"/>
                <w:color w:val="FFFFFF"/>
                <w:sz w:val="16"/>
                <w:szCs w:val="16"/>
                <w:lang w:val="hr-HR" w:eastAsia="hr-HR"/>
              </w:rPr>
              <w:t> </w:t>
            </w:r>
          </w:p>
        </w:tc>
        <w:tc>
          <w:tcPr>
            <w:tcW w:w="1560" w:type="dxa"/>
            <w:tcBorders>
              <w:top w:val="nil"/>
              <w:left w:val="nil"/>
              <w:bottom w:val="nil"/>
              <w:right w:val="nil"/>
            </w:tcBorders>
            <w:shd w:val="clear" w:color="000000" w:fill="757575"/>
            <w:vAlign w:val="center"/>
            <w:hideMark/>
          </w:tcPr>
          <w:p w:rsidR="00AA3E4E" w:rsidRPr="00AA3E4E" w:rsidRDefault="00AA3E4E" w:rsidP="00AA3E4E">
            <w:pPr>
              <w:spacing w:after="0" w:line="240" w:lineRule="auto"/>
              <w:jc w:val="right"/>
              <w:rPr>
                <w:rFonts w:ascii="Arial" w:eastAsia="Times New Roman" w:hAnsi="Arial" w:cs="Arial"/>
                <w:color w:val="FFFFFF"/>
                <w:sz w:val="16"/>
                <w:szCs w:val="16"/>
                <w:lang w:val="hr-HR" w:eastAsia="hr-HR"/>
              </w:rPr>
            </w:pPr>
            <w:r w:rsidRPr="00AA3E4E">
              <w:rPr>
                <w:rFonts w:ascii="Arial" w:eastAsia="Times New Roman" w:hAnsi="Arial" w:cs="Arial"/>
                <w:color w:val="FFFFFF"/>
                <w:sz w:val="16"/>
                <w:szCs w:val="16"/>
                <w:lang w:val="hr-HR" w:eastAsia="hr-HR"/>
              </w:rPr>
              <w:t>805.867,89</w:t>
            </w:r>
          </w:p>
        </w:tc>
        <w:tc>
          <w:tcPr>
            <w:tcW w:w="1225" w:type="dxa"/>
            <w:tcBorders>
              <w:top w:val="nil"/>
              <w:left w:val="nil"/>
              <w:bottom w:val="nil"/>
              <w:right w:val="nil"/>
            </w:tcBorders>
            <w:shd w:val="clear" w:color="000000" w:fill="757575"/>
            <w:vAlign w:val="center"/>
            <w:hideMark/>
          </w:tcPr>
          <w:p w:rsidR="00AA3E4E" w:rsidRPr="00AA3E4E" w:rsidRDefault="00AA3E4E" w:rsidP="00AA3E4E">
            <w:pPr>
              <w:spacing w:after="0" w:line="240" w:lineRule="auto"/>
              <w:jc w:val="right"/>
              <w:rPr>
                <w:rFonts w:ascii="Arial" w:eastAsia="Times New Roman" w:hAnsi="Arial" w:cs="Arial"/>
                <w:color w:val="FFFFFF"/>
                <w:sz w:val="16"/>
                <w:szCs w:val="16"/>
                <w:lang w:val="hr-HR" w:eastAsia="hr-HR"/>
              </w:rPr>
            </w:pPr>
            <w:r w:rsidRPr="00AA3E4E">
              <w:rPr>
                <w:rFonts w:ascii="Arial" w:eastAsia="Times New Roman" w:hAnsi="Arial" w:cs="Arial"/>
                <w:color w:val="FFFFFF"/>
                <w:sz w:val="16"/>
                <w:szCs w:val="16"/>
                <w:lang w:val="hr-HR" w:eastAsia="hr-HR"/>
              </w:rPr>
              <w:t>1.825.154,00</w:t>
            </w:r>
          </w:p>
        </w:tc>
        <w:tc>
          <w:tcPr>
            <w:tcW w:w="1043" w:type="dxa"/>
            <w:tcBorders>
              <w:top w:val="nil"/>
              <w:left w:val="nil"/>
              <w:bottom w:val="nil"/>
              <w:right w:val="nil"/>
            </w:tcBorders>
            <w:shd w:val="clear" w:color="000000" w:fill="757575"/>
            <w:vAlign w:val="center"/>
            <w:hideMark/>
          </w:tcPr>
          <w:p w:rsidR="00AA3E4E" w:rsidRPr="00AA3E4E" w:rsidRDefault="00AA3E4E" w:rsidP="00AA3E4E">
            <w:pPr>
              <w:spacing w:after="0" w:line="240" w:lineRule="auto"/>
              <w:jc w:val="right"/>
              <w:rPr>
                <w:rFonts w:ascii="Arial" w:eastAsia="Times New Roman" w:hAnsi="Arial" w:cs="Arial"/>
                <w:color w:val="FFFFFF"/>
                <w:sz w:val="16"/>
                <w:szCs w:val="16"/>
                <w:lang w:val="hr-HR" w:eastAsia="hr-HR"/>
              </w:rPr>
            </w:pPr>
            <w:r w:rsidRPr="00AA3E4E">
              <w:rPr>
                <w:rFonts w:ascii="Arial" w:eastAsia="Times New Roman" w:hAnsi="Arial" w:cs="Arial"/>
                <w:color w:val="FFFFFF"/>
                <w:sz w:val="16"/>
                <w:szCs w:val="16"/>
                <w:lang w:val="hr-HR" w:eastAsia="hr-HR"/>
              </w:rPr>
              <w:t>981.113,10</w:t>
            </w:r>
          </w:p>
        </w:tc>
        <w:tc>
          <w:tcPr>
            <w:tcW w:w="993" w:type="dxa"/>
            <w:tcBorders>
              <w:top w:val="nil"/>
              <w:left w:val="nil"/>
              <w:bottom w:val="nil"/>
              <w:right w:val="nil"/>
            </w:tcBorders>
            <w:shd w:val="clear" w:color="000000" w:fill="757575"/>
            <w:vAlign w:val="center"/>
            <w:hideMark/>
          </w:tcPr>
          <w:p w:rsidR="00AA3E4E" w:rsidRPr="00AA3E4E" w:rsidRDefault="00AA3E4E" w:rsidP="00AA3E4E">
            <w:pPr>
              <w:spacing w:after="0" w:line="240" w:lineRule="auto"/>
              <w:jc w:val="right"/>
              <w:rPr>
                <w:rFonts w:ascii="Arial" w:eastAsia="Times New Roman" w:hAnsi="Arial" w:cs="Arial"/>
                <w:color w:val="FFFFFF"/>
                <w:sz w:val="16"/>
                <w:szCs w:val="16"/>
                <w:lang w:val="hr-HR" w:eastAsia="hr-HR"/>
              </w:rPr>
            </w:pPr>
            <w:r w:rsidRPr="00AA3E4E">
              <w:rPr>
                <w:rFonts w:ascii="Arial" w:eastAsia="Times New Roman" w:hAnsi="Arial" w:cs="Arial"/>
                <w:color w:val="FFFFFF"/>
                <w:sz w:val="16"/>
                <w:szCs w:val="16"/>
                <w:lang w:val="hr-HR" w:eastAsia="hr-HR"/>
              </w:rPr>
              <w:t>121,75</w:t>
            </w:r>
          </w:p>
        </w:tc>
        <w:tc>
          <w:tcPr>
            <w:tcW w:w="850" w:type="dxa"/>
            <w:tcBorders>
              <w:top w:val="nil"/>
              <w:left w:val="nil"/>
              <w:bottom w:val="nil"/>
              <w:right w:val="nil"/>
            </w:tcBorders>
            <w:shd w:val="clear" w:color="000000" w:fill="757575"/>
            <w:vAlign w:val="center"/>
            <w:hideMark/>
          </w:tcPr>
          <w:p w:rsidR="00AA3E4E" w:rsidRPr="00AA3E4E" w:rsidRDefault="00AA3E4E" w:rsidP="00AA3E4E">
            <w:pPr>
              <w:spacing w:after="0" w:line="240" w:lineRule="auto"/>
              <w:jc w:val="right"/>
              <w:rPr>
                <w:rFonts w:ascii="Arial" w:eastAsia="Times New Roman" w:hAnsi="Arial" w:cs="Arial"/>
                <w:color w:val="FFFFFF"/>
                <w:sz w:val="16"/>
                <w:szCs w:val="16"/>
                <w:lang w:val="hr-HR" w:eastAsia="hr-HR"/>
              </w:rPr>
            </w:pPr>
            <w:r w:rsidRPr="00AA3E4E">
              <w:rPr>
                <w:rFonts w:ascii="Arial" w:eastAsia="Times New Roman" w:hAnsi="Arial" w:cs="Arial"/>
                <w:color w:val="FFFFFF"/>
                <w:sz w:val="16"/>
                <w:szCs w:val="16"/>
                <w:lang w:val="hr-HR" w:eastAsia="hr-HR"/>
              </w:rPr>
              <w:t>53,76</w:t>
            </w:r>
          </w:p>
        </w:tc>
      </w:tr>
      <w:tr w:rsidR="00AA3E4E" w:rsidRPr="00AA3E4E" w:rsidTr="00AA3E4E">
        <w:trPr>
          <w:trHeight w:val="255"/>
        </w:trPr>
        <w:tc>
          <w:tcPr>
            <w:tcW w:w="1132" w:type="dxa"/>
            <w:tcBorders>
              <w:top w:val="nil"/>
              <w:left w:val="nil"/>
              <w:bottom w:val="nil"/>
              <w:right w:val="nil"/>
            </w:tcBorders>
            <w:shd w:val="clear" w:color="auto" w:fill="auto"/>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Funkcijska 09</w:t>
            </w:r>
          </w:p>
        </w:tc>
        <w:tc>
          <w:tcPr>
            <w:tcW w:w="2544" w:type="dxa"/>
            <w:tcBorders>
              <w:top w:val="nil"/>
              <w:left w:val="nil"/>
              <w:bottom w:val="nil"/>
              <w:right w:val="nil"/>
            </w:tcBorders>
            <w:shd w:val="clear" w:color="auto" w:fill="auto"/>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Obrazovanje</w:t>
            </w:r>
          </w:p>
        </w:tc>
        <w:tc>
          <w:tcPr>
            <w:tcW w:w="293" w:type="dxa"/>
            <w:tcBorders>
              <w:top w:val="nil"/>
              <w:left w:val="nil"/>
              <w:bottom w:val="nil"/>
              <w:right w:val="nil"/>
            </w:tcBorders>
            <w:shd w:val="clear" w:color="auto" w:fill="auto"/>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p>
        </w:tc>
        <w:tc>
          <w:tcPr>
            <w:tcW w:w="1560" w:type="dxa"/>
            <w:tcBorders>
              <w:top w:val="nil"/>
              <w:left w:val="nil"/>
              <w:bottom w:val="nil"/>
              <w:right w:val="nil"/>
            </w:tcBorders>
            <w:shd w:val="clear" w:color="auto" w:fill="auto"/>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805.867,89</w:t>
            </w:r>
          </w:p>
        </w:tc>
        <w:tc>
          <w:tcPr>
            <w:tcW w:w="1225" w:type="dxa"/>
            <w:tcBorders>
              <w:top w:val="nil"/>
              <w:left w:val="nil"/>
              <w:bottom w:val="nil"/>
              <w:right w:val="nil"/>
            </w:tcBorders>
            <w:shd w:val="clear" w:color="auto" w:fill="auto"/>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1.825.154,00</w:t>
            </w:r>
          </w:p>
        </w:tc>
        <w:tc>
          <w:tcPr>
            <w:tcW w:w="1043" w:type="dxa"/>
            <w:tcBorders>
              <w:top w:val="nil"/>
              <w:left w:val="nil"/>
              <w:bottom w:val="nil"/>
              <w:right w:val="nil"/>
            </w:tcBorders>
            <w:shd w:val="clear" w:color="auto" w:fill="auto"/>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981.113,10</w:t>
            </w:r>
          </w:p>
        </w:tc>
        <w:tc>
          <w:tcPr>
            <w:tcW w:w="993" w:type="dxa"/>
            <w:tcBorders>
              <w:top w:val="nil"/>
              <w:left w:val="nil"/>
              <w:bottom w:val="nil"/>
              <w:right w:val="nil"/>
            </w:tcBorders>
            <w:shd w:val="clear" w:color="auto" w:fill="auto"/>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121,75</w:t>
            </w:r>
          </w:p>
        </w:tc>
        <w:tc>
          <w:tcPr>
            <w:tcW w:w="850" w:type="dxa"/>
            <w:tcBorders>
              <w:top w:val="nil"/>
              <w:left w:val="nil"/>
              <w:bottom w:val="nil"/>
              <w:right w:val="nil"/>
            </w:tcBorders>
            <w:shd w:val="clear" w:color="auto" w:fill="auto"/>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53,76</w:t>
            </w:r>
          </w:p>
        </w:tc>
      </w:tr>
      <w:tr w:rsidR="00AA3E4E" w:rsidRPr="00AA3E4E" w:rsidTr="00AA3E4E">
        <w:trPr>
          <w:trHeight w:val="255"/>
        </w:trPr>
        <w:tc>
          <w:tcPr>
            <w:tcW w:w="1132" w:type="dxa"/>
            <w:tcBorders>
              <w:top w:val="nil"/>
              <w:left w:val="nil"/>
              <w:bottom w:val="nil"/>
              <w:right w:val="nil"/>
            </w:tcBorders>
            <w:shd w:val="clear" w:color="auto" w:fill="auto"/>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Funkcijska 091</w:t>
            </w:r>
          </w:p>
        </w:tc>
        <w:tc>
          <w:tcPr>
            <w:tcW w:w="2544" w:type="dxa"/>
            <w:tcBorders>
              <w:top w:val="nil"/>
              <w:left w:val="nil"/>
              <w:bottom w:val="nil"/>
              <w:right w:val="nil"/>
            </w:tcBorders>
            <w:shd w:val="clear" w:color="auto" w:fill="auto"/>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Predškolsko i osnovno obrazovanje</w:t>
            </w:r>
          </w:p>
        </w:tc>
        <w:tc>
          <w:tcPr>
            <w:tcW w:w="293" w:type="dxa"/>
            <w:tcBorders>
              <w:top w:val="nil"/>
              <w:left w:val="nil"/>
              <w:bottom w:val="nil"/>
              <w:right w:val="nil"/>
            </w:tcBorders>
            <w:shd w:val="clear" w:color="auto" w:fill="auto"/>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p>
        </w:tc>
        <w:tc>
          <w:tcPr>
            <w:tcW w:w="1560" w:type="dxa"/>
            <w:tcBorders>
              <w:top w:val="nil"/>
              <w:left w:val="nil"/>
              <w:bottom w:val="nil"/>
              <w:right w:val="nil"/>
            </w:tcBorders>
            <w:shd w:val="clear" w:color="auto" w:fill="auto"/>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805.867,89</w:t>
            </w:r>
          </w:p>
        </w:tc>
        <w:tc>
          <w:tcPr>
            <w:tcW w:w="1225" w:type="dxa"/>
            <w:tcBorders>
              <w:top w:val="nil"/>
              <w:left w:val="nil"/>
              <w:bottom w:val="nil"/>
              <w:right w:val="nil"/>
            </w:tcBorders>
            <w:shd w:val="clear" w:color="auto" w:fill="auto"/>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1.825.154,00</w:t>
            </w:r>
          </w:p>
        </w:tc>
        <w:tc>
          <w:tcPr>
            <w:tcW w:w="1043" w:type="dxa"/>
            <w:tcBorders>
              <w:top w:val="nil"/>
              <w:left w:val="nil"/>
              <w:bottom w:val="nil"/>
              <w:right w:val="nil"/>
            </w:tcBorders>
            <w:shd w:val="clear" w:color="auto" w:fill="auto"/>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981.113,10</w:t>
            </w:r>
          </w:p>
        </w:tc>
        <w:tc>
          <w:tcPr>
            <w:tcW w:w="993" w:type="dxa"/>
            <w:tcBorders>
              <w:top w:val="nil"/>
              <w:left w:val="nil"/>
              <w:bottom w:val="nil"/>
              <w:right w:val="nil"/>
            </w:tcBorders>
            <w:shd w:val="clear" w:color="auto" w:fill="auto"/>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121,75</w:t>
            </w:r>
          </w:p>
        </w:tc>
        <w:tc>
          <w:tcPr>
            <w:tcW w:w="850" w:type="dxa"/>
            <w:tcBorders>
              <w:top w:val="nil"/>
              <w:left w:val="nil"/>
              <w:bottom w:val="nil"/>
              <w:right w:val="nil"/>
            </w:tcBorders>
            <w:shd w:val="clear" w:color="auto" w:fill="auto"/>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53,76</w:t>
            </w:r>
          </w:p>
        </w:tc>
      </w:tr>
      <w:tr w:rsidR="00AA3E4E" w:rsidRPr="00AA3E4E" w:rsidTr="00AA3E4E">
        <w:trPr>
          <w:trHeight w:val="450"/>
        </w:trPr>
        <w:tc>
          <w:tcPr>
            <w:tcW w:w="1132" w:type="dxa"/>
            <w:tcBorders>
              <w:top w:val="nil"/>
              <w:left w:val="nil"/>
              <w:bottom w:val="nil"/>
              <w:right w:val="nil"/>
            </w:tcBorders>
            <w:shd w:val="clear" w:color="auto" w:fill="auto"/>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Funkcijska 0912</w:t>
            </w:r>
          </w:p>
        </w:tc>
        <w:tc>
          <w:tcPr>
            <w:tcW w:w="2544" w:type="dxa"/>
            <w:tcBorders>
              <w:top w:val="nil"/>
              <w:left w:val="nil"/>
              <w:bottom w:val="nil"/>
              <w:right w:val="nil"/>
            </w:tcBorders>
            <w:shd w:val="clear" w:color="auto" w:fill="auto"/>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Osnovno obrazovanje</w:t>
            </w:r>
          </w:p>
        </w:tc>
        <w:tc>
          <w:tcPr>
            <w:tcW w:w="293" w:type="dxa"/>
            <w:tcBorders>
              <w:top w:val="nil"/>
              <w:left w:val="nil"/>
              <w:bottom w:val="nil"/>
              <w:right w:val="nil"/>
            </w:tcBorders>
            <w:shd w:val="clear" w:color="auto" w:fill="auto"/>
            <w:vAlign w:val="center"/>
            <w:hideMark/>
          </w:tcPr>
          <w:p w:rsidR="00AA3E4E" w:rsidRPr="00AA3E4E" w:rsidRDefault="00AA3E4E" w:rsidP="00AA3E4E">
            <w:pPr>
              <w:spacing w:after="0" w:line="240" w:lineRule="auto"/>
              <w:rPr>
                <w:rFonts w:ascii="Arial" w:eastAsia="Times New Roman" w:hAnsi="Arial" w:cs="Arial"/>
                <w:color w:val="000000"/>
                <w:sz w:val="16"/>
                <w:szCs w:val="16"/>
                <w:lang w:val="hr-HR" w:eastAsia="hr-HR"/>
              </w:rPr>
            </w:pPr>
          </w:p>
        </w:tc>
        <w:tc>
          <w:tcPr>
            <w:tcW w:w="1560" w:type="dxa"/>
            <w:tcBorders>
              <w:top w:val="nil"/>
              <w:left w:val="nil"/>
              <w:bottom w:val="nil"/>
              <w:right w:val="nil"/>
            </w:tcBorders>
            <w:shd w:val="clear" w:color="auto" w:fill="auto"/>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805.867,89</w:t>
            </w:r>
          </w:p>
        </w:tc>
        <w:tc>
          <w:tcPr>
            <w:tcW w:w="1225" w:type="dxa"/>
            <w:tcBorders>
              <w:top w:val="nil"/>
              <w:left w:val="nil"/>
              <w:bottom w:val="nil"/>
              <w:right w:val="nil"/>
            </w:tcBorders>
            <w:shd w:val="clear" w:color="auto" w:fill="auto"/>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1.825.154,00</w:t>
            </w:r>
          </w:p>
        </w:tc>
        <w:tc>
          <w:tcPr>
            <w:tcW w:w="1043" w:type="dxa"/>
            <w:tcBorders>
              <w:top w:val="nil"/>
              <w:left w:val="nil"/>
              <w:bottom w:val="nil"/>
              <w:right w:val="nil"/>
            </w:tcBorders>
            <w:shd w:val="clear" w:color="auto" w:fill="auto"/>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981.113,10</w:t>
            </w:r>
          </w:p>
        </w:tc>
        <w:tc>
          <w:tcPr>
            <w:tcW w:w="993" w:type="dxa"/>
            <w:tcBorders>
              <w:top w:val="nil"/>
              <w:left w:val="nil"/>
              <w:bottom w:val="nil"/>
              <w:right w:val="nil"/>
            </w:tcBorders>
            <w:shd w:val="clear" w:color="auto" w:fill="auto"/>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121,75</w:t>
            </w:r>
          </w:p>
        </w:tc>
        <w:tc>
          <w:tcPr>
            <w:tcW w:w="850" w:type="dxa"/>
            <w:tcBorders>
              <w:top w:val="nil"/>
              <w:left w:val="nil"/>
              <w:bottom w:val="nil"/>
              <w:right w:val="nil"/>
            </w:tcBorders>
            <w:shd w:val="clear" w:color="auto" w:fill="auto"/>
            <w:vAlign w:val="center"/>
            <w:hideMark/>
          </w:tcPr>
          <w:p w:rsidR="00AA3E4E" w:rsidRPr="00AA3E4E" w:rsidRDefault="00AA3E4E" w:rsidP="00AA3E4E">
            <w:pPr>
              <w:spacing w:after="0" w:line="240" w:lineRule="auto"/>
              <w:jc w:val="right"/>
              <w:rPr>
                <w:rFonts w:ascii="Arial" w:eastAsia="Times New Roman" w:hAnsi="Arial" w:cs="Arial"/>
                <w:color w:val="000000"/>
                <w:sz w:val="16"/>
                <w:szCs w:val="16"/>
                <w:lang w:val="hr-HR" w:eastAsia="hr-HR"/>
              </w:rPr>
            </w:pPr>
            <w:r w:rsidRPr="00AA3E4E">
              <w:rPr>
                <w:rFonts w:ascii="Arial" w:eastAsia="Times New Roman" w:hAnsi="Arial" w:cs="Arial"/>
                <w:color w:val="000000"/>
                <w:sz w:val="16"/>
                <w:szCs w:val="16"/>
                <w:lang w:val="hr-HR" w:eastAsia="hr-HR"/>
              </w:rPr>
              <w:t>53,76</w:t>
            </w:r>
          </w:p>
        </w:tc>
      </w:tr>
    </w:tbl>
    <w:p w:rsidR="00644B04" w:rsidRPr="004F2A19" w:rsidRDefault="00644B04" w:rsidP="00644B04">
      <w:pPr>
        <w:rPr>
          <w:b/>
          <w:sz w:val="28"/>
          <w:szCs w:val="28"/>
          <w:lang w:val="hr-HR"/>
        </w:rPr>
      </w:pPr>
    </w:p>
    <w:p w:rsidR="006B1FD0" w:rsidRDefault="006B1FD0" w:rsidP="006B1FD0">
      <w:pPr>
        <w:rPr>
          <w:b/>
          <w:sz w:val="28"/>
          <w:szCs w:val="28"/>
          <w:lang w:val="hr-HR"/>
        </w:rPr>
      </w:pPr>
    </w:p>
    <w:p w:rsidR="00D527EA" w:rsidRDefault="00D527EA" w:rsidP="00D527EA">
      <w:pPr>
        <w:pStyle w:val="Odlomakpopisa"/>
        <w:numPr>
          <w:ilvl w:val="0"/>
          <w:numId w:val="13"/>
        </w:numPr>
        <w:rPr>
          <w:b/>
          <w:sz w:val="28"/>
          <w:szCs w:val="28"/>
          <w:lang w:val="hr-HR"/>
        </w:rPr>
      </w:pPr>
      <w:r w:rsidRPr="00D527EA">
        <w:rPr>
          <w:b/>
          <w:sz w:val="28"/>
          <w:szCs w:val="28"/>
          <w:lang w:val="hr-HR"/>
        </w:rPr>
        <w:t>POSEBNI DIO POLUGODIŠNJEG I GODIŠNJEG IZVJEŠTAJA O IZVRŠENJU PRORAČUNA</w:t>
      </w:r>
    </w:p>
    <w:p w:rsidR="00D527EA" w:rsidRPr="00D527EA" w:rsidRDefault="00D527EA" w:rsidP="00D527EA">
      <w:pPr>
        <w:pStyle w:val="Odlomakpopisa"/>
        <w:ind w:left="495"/>
        <w:rPr>
          <w:b/>
          <w:sz w:val="28"/>
          <w:szCs w:val="28"/>
          <w:lang w:val="hr-HR"/>
        </w:rPr>
      </w:pPr>
    </w:p>
    <w:p w:rsidR="007D326E" w:rsidRDefault="003D3A23" w:rsidP="00D527EA">
      <w:pPr>
        <w:pStyle w:val="Odlomakpopisa"/>
        <w:numPr>
          <w:ilvl w:val="1"/>
          <w:numId w:val="13"/>
        </w:numPr>
        <w:rPr>
          <w:b/>
          <w:sz w:val="28"/>
          <w:szCs w:val="28"/>
          <w:lang w:val="hr-HR"/>
        </w:rPr>
      </w:pPr>
      <w:r w:rsidRPr="00D527EA">
        <w:rPr>
          <w:b/>
          <w:sz w:val="28"/>
          <w:szCs w:val="28"/>
          <w:lang w:val="hr-HR"/>
        </w:rPr>
        <w:t>IZVRŠENJE PREMA ORGANIZACIJSKOJ KLASIFIKACIJI</w:t>
      </w:r>
    </w:p>
    <w:tbl>
      <w:tblPr>
        <w:tblW w:w="9781" w:type="dxa"/>
        <w:tblLayout w:type="fixed"/>
        <w:tblLook w:val="04A0" w:firstRow="1" w:lastRow="0" w:firstColumn="1" w:lastColumn="0" w:noHBand="0" w:noVBand="1"/>
      </w:tblPr>
      <w:tblGrid>
        <w:gridCol w:w="1149"/>
        <w:gridCol w:w="2567"/>
        <w:gridCol w:w="266"/>
        <w:gridCol w:w="1263"/>
        <w:gridCol w:w="1418"/>
        <w:gridCol w:w="1275"/>
        <w:gridCol w:w="993"/>
        <w:gridCol w:w="850"/>
      </w:tblGrid>
      <w:tr w:rsidR="008724D4" w:rsidRPr="008724D4" w:rsidTr="008724D4">
        <w:trPr>
          <w:trHeight w:val="600"/>
        </w:trPr>
        <w:tc>
          <w:tcPr>
            <w:tcW w:w="3982" w:type="dxa"/>
            <w:gridSpan w:val="3"/>
            <w:tcBorders>
              <w:top w:val="single" w:sz="12" w:space="0" w:color="000000"/>
              <w:left w:val="nil"/>
              <w:bottom w:val="single" w:sz="12" w:space="0" w:color="000000"/>
              <w:right w:val="nil"/>
            </w:tcBorders>
            <w:shd w:val="clear" w:color="000000" w:fill="3366FF"/>
            <w:vAlign w:val="center"/>
            <w:hideMark/>
          </w:tcPr>
          <w:p w:rsidR="008724D4" w:rsidRPr="008724D4" w:rsidRDefault="008724D4" w:rsidP="008724D4">
            <w:pPr>
              <w:spacing w:after="0" w:line="240" w:lineRule="auto"/>
              <w:jc w:val="center"/>
              <w:rPr>
                <w:rFonts w:ascii="Tahoma" w:eastAsia="Times New Roman" w:hAnsi="Tahoma" w:cs="Tahoma"/>
                <w:color w:val="FFFFFF"/>
                <w:sz w:val="18"/>
                <w:szCs w:val="18"/>
                <w:lang w:val="hr-HR" w:eastAsia="hr-HR"/>
              </w:rPr>
            </w:pPr>
            <w:r w:rsidRPr="008724D4">
              <w:rPr>
                <w:rFonts w:ascii="Tahoma" w:eastAsia="Times New Roman" w:hAnsi="Tahoma" w:cs="Tahoma"/>
                <w:color w:val="FFFFFF"/>
                <w:sz w:val="18"/>
                <w:szCs w:val="18"/>
                <w:lang w:val="hr-HR" w:eastAsia="hr-HR"/>
              </w:rPr>
              <w:t>VRSTA RASHODA / IZDATAKA</w:t>
            </w:r>
          </w:p>
        </w:tc>
        <w:tc>
          <w:tcPr>
            <w:tcW w:w="1263" w:type="dxa"/>
            <w:tcBorders>
              <w:top w:val="single" w:sz="12" w:space="0" w:color="000000"/>
              <w:left w:val="nil"/>
              <w:bottom w:val="single" w:sz="12" w:space="0" w:color="000000"/>
              <w:right w:val="nil"/>
            </w:tcBorders>
            <w:shd w:val="clear" w:color="000000" w:fill="3366FF"/>
            <w:vAlign w:val="center"/>
            <w:hideMark/>
          </w:tcPr>
          <w:p w:rsidR="008724D4" w:rsidRPr="008724D4" w:rsidRDefault="008724D4" w:rsidP="008724D4">
            <w:pPr>
              <w:spacing w:after="0" w:line="240" w:lineRule="auto"/>
              <w:jc w:val="center"/>
              <w:rPr>
                <w:rFonts w:ascii="Arial" w:eastAsia="Times New Roman" w:hAnsi="Arial" w:cs="Arial"/>
                <w:color w:val="FFFFFF"/>
                <w:sz w:val="16"/>
                <w:szCs w:val="16"/>
                <w:lang w:val="hr-HR" w:eastAsia="hr-HR"/>
              </w:rPr>
            </w:pPr>
            <w:r w:rsidRPr="008724D4">
              <w:rPr>
                <w:rFonts w:ascii="Arial" w:eastAsia="Times New Roman" w:hAnsi="Arial" w:cs="Arial"/>
                <w:color w:val="FFFFFF"/>
                <w:sz w:val="16"/>
                <w:szCs w:val="16"/>
                <w:lang w:val="hr-HR" w:eastAsia="hr-HR"/>
              </w:rPr>
              <w:t>Ostvarenje/izvršenje 1.-6.2024.</w:t>
            </w:r>
          </w:p>
        </w:tc>
        <w:tc>
          <w:tcPr>
            <w:tcW w:w="1418" w:type="dxa"/>
            <w:tcBorders>
              <w:top w:val="single" w:sz="12" w:space="0" w:color="000000"/>
              <w:left w:val="nil"/>
              <w:bottom w:val="single" w:sz="12" w:space="0" w:color="000000"/>
              <w:right w:val="nil"/>
            </w:tcBorders>
            <w:shd w:val="clear" w:color="000000" w:fill="3366FF"/>
            <w:vAlign w:val="center"/>
            <w:hideMark/>
          </w:tcPr>
          <w:p w:rsidR="008724D4" w:rsidRPr="008724D4" w:rsidRDefault="008724D4" w:rsidP="008724D4">
            <w:pPr>
              <w:spacing w:after="0" w:line="240" w:lineRule="auto"/>
              <w:jc w:val="center"/>
              <w:rPr>
                <w:rFonts w:ascii="Arial" w:eastAsia="Times New Roman" w:hAnsi="Arial" w:cs="Arial"/>
                <w:color w:val="FFFFFF"/>
                <w:sz w:val="16"/>
                <w:szCs w:val="16"/>
                <w:lang w:val="hr-HR" w:eastAsia="hr-HR"/>
              </w:rPr>
            </w:pPr>
            <w:r w:rsidRPr="008724D4">
              <w:rPr>
                <w:rFonts w:ascii="Arial" w:eastAsia="Times New Roman" w:hAnsi="Arial" w:cs="Arial"/>
                <w:color w:val="FFFFFF"/>
                <w:sz w:val="16"/>
                <w:szCs w:val="16"/>
                <w:lang w:val="hr-HR" w:eastAsia="hr-HR"/>
              </w:rPr>
              <w:t>PLAN 2025</w:t>
            </w:r>
          </w:p>
        </w:tc>
        <w:tc>
          <w:tcPr>
            <w:tcW w:w="1275" w:type="dxa"/>
            <w:tcBorders>
              <w:top w:val="single" w:sz="12" w:space="0" w:color="000000"/>
              <w:left w:val="nil"/>
              <w:bottom w:val="single" w:sz="12" w:space="0" w:color="000000"/>
              <w:right w:val="nil"/>
            </w:tcBorders>
            <w:shd w:val="clear" w:color="000000" w:fill="3366FF"/>
            <w:vAlign w:val="center"/>
            <w:hideMark/>
          </w:tcPr>
          <w:p w:rsidR="008724D4" w:rsidRPr="008724D4" w:rsidRDefault="008724D4" w:rsidP="008724D4">
            <w:pPr>
              <w:spacing w:after="0" w:line="240" w:lineRule="auto"/>
              <w:jc w:val="center"/>
              <w:rPr>
                <w:rFonts w:ascii="Tahoma" w:eastAsia="Times New Roman" w:hAnsi="Tahoma" w:cs="Tahoma"/>
                <w:color w:val="FFFFFF"/>
                <w:sz w:val="16"/>
                <w:szCs w:val="16"/>
                <w:lang w:val="hr-HR" w:eastAsia="hr-HR"/>
              </w:rPr>
            </w:pPr>
            <w:r w:rsidRPr="008724D4">
              <w:rPr>
                <w:rFonts w:ascii="Tahoma" w:eastAsia="Times New Roman" w:hAnsi="Tahoma" w:cs="Tahoma"/>
                <w:color w:val="FFFFFF"/>
                <w:sz w:val="16"/>
                <w:szCs w:val="16"/>
                <w:lang w:val="hr-HR" w:eastAsia="hr-HR"/>
              </w:rPr>
              <w:t>Ostvarenje/izvršenje 1.-6.2024.</w:t>
            </w:r>
          </w:p>
        </w:tc>
        <w:tc>
          <w:tcPr>
            <w:tcW w:w="993" w:type="dxa"/>
            <w:tcBorders>
              <w:top w:val="single" w:sz="12" w:space="0" w:color="000000"/>
              <w:left w:val="nil"/>
              <w:bottom w:val="single" w:sz="12" w:space="0" w:color="000000"/>
              <w:right w:val="nil"/>
            </w:tcBorders>
            <w:shd w:val="clear" w:color="000000" w:fill="3366FF"/>
            <w:vAlign w:val="center"/>
            <w:hideMark/>
          </w:tcPr>
          <w:p w:rsidR="008724D4" w:rsidRPr="008724D4" w:rsidRDefault="008724D4" w:rsidP="008724D4">
            <w:pPr>
              <w:spacing w:after="0" w:line="240" w:lineRule="auto"/>
              <w:jc w:val="center"/>
              <w:rPr>
                <w:rFonts w:ascii="Tahoma" w:eastAsia="Times New Roman" w:hAnsi="Tahoma" w:cs="Tahoma"/>
                <w:color w:val="FFFFFF"/>
                <w:sz w:val="16"/>
                <w:szCs w:val="16"/>
                <w:lang w:val="hr-HR" w:eastAsia="hr-HR"/>
              </w:rPr>
            </w:pPr>
            <w:r w:rsidRPr="008724D4">
              <w:rPr>
                <w:rFonts w:ascii="Tahoma" w:eastAsia="Times New Roman" w:hAnsi="Tahoma" w:cs="Tahoma"/>
                <w:color w:val="FFFFFF"/>
                <w:sz w:val="16"/>
                <w:szCs w:val="16"/>
                <w:lang w:val="hr-HR" w:eastAsia="hr-HR"/>
              </w:rPr>
              <w:t>Indeks</w:t>
            </w:r>
          </w:p>
        </w:tc>
        <w:tc>
          <w:tcPr>
            <w:tcW w:w="850" w:type="dxa"/>
            <w:tcBorders>
              <w:top w:val="single" w:sz="12" w:space="0" w:color="000000"/>
              <w:left w:val="nil"/>
              <w:bottom w:val="single" w:sz="12" w:space="0" w:color="000000"/>
              <w:right w:val="nil"/>
            </w:tcBorders>
            <w:shd w:val="clear" w:color="000000" w:fill="3366FF"/>
            <w:vAlign w:val="center"/>
            <w:hideMark/>
          </w:tcPr>
          <w:p w:rsidR="008724D4" w:rsidRPr="008724D4" w:rsidRDefault="008724D4" w:rsidP="008724D4">
            <w:pPr>
              <w:spacing w:after="0" w:line="240" w:lineRule="auto"/>
              <w:jc w:val="center"/>
              <w:rPr>
                <w:rFonts w:ascii="Tahoma" w:eastAsia="Times New Roman" w:hAnsi="Tahoma" w:cs="Tahoma"/>
                <w:color w:val="FFFFFF"/>
                <w:sz w:val="16"/>
                <w:szCs w:val="16"/>
                <w:lang w:val="hr-HR" w:eastAsia="hr-HR"/>
              </w:rPr>
            </w:pPr>
            <w:r w:rsidRPr="008724D4">
              <w:rPr>
                <w:rFonts w:ascii="Tahoma" w:eastAsia="Times New Roman" w:hAnsi="Tahoma" w:cs="Tahoma"/>
                <w:color w:val="FFFFFF"/>
                <w:sz w:val="16"/>
                <w:szCs w:val="16"/>
                <w:lang w:val="hr-HR" w:eastAsia="hr-HR"/>
              </w:rPr>
              <w:t>Indeks</w:t>
            </w:r>
          </w:p>
        </w:tc>
      </w:tr>
      <w:tr w:rsidR="008724D4" w:rsidRPr="008724D4" w:rsidTr="008724D4">
        <w:trPr>
          <w:trHeight w:val="285"/>
        </w:trPr>
        <w:tc>
          <w:tcPr>
            <w:tcW w:w="1149" w:type="dxa"/>
            <w:tcBorders>
              <w:top w:val="nil"/>
              <w:left w:val="nil"/>
              <w:bottom w:val="single" w:sz="12" w:space="0" w:color="000000"/>
              <w:right w:val="nil"/>
            </w:tcBorders>
            <w:shd w:val="clear" w:color="000000" w:fill="3366FF"/>
            <w:vAlign w:val="center"/>
            <w:hideMark/>
          </w:tcPr>
          <w:p w:rsidR="008724D4" w:rsidRPr="008724D4" w:rsidRDefault="008724D4" w:rsidP="008724D4">
            <w:pPr>
              <w:spacing w:after="0" w:line="240" w:lineRule="auto"/>
              <w:jc w:val="center"/>
              <w:rPr>
                <w:rFonts w:ascii="Tahoma" w:eastAsia="Times New Roman" w:hAnsi="Tahoma" w:cs="Tahoma"/>
                <w:color w:val="FFFFFF"/>
                <w:sz w:val="16"/>
                <w:szCs w:val="16"/>
                <w:lang w:val="hr-HR" w:eastAsia="hr-HR"/>
              </w:rPr>
            </w:pPr>
            <w:r w:rsidRPr="008724D4">
              <w:rPr>
                <w:rFonts w:ascii="Tahoma" w:eastAsia="Times New Roman" w:hAnsi="Tahoma" w:cs="Tahoma"/>
                <w:color w:val="FFFFFF"/>
                <w:sz w:val="16"/>
                <w:szCs w:val="16"/>
                <w:lang w:val="hr-HR" w:eastAsia="hr-HR"/>
              </w:rPr>
              <w:t>1.</w:t>
            </w:r>
          </w:p>
        </w:tc>
        <w:tc>
          <w:tcPr>
            <w:tcW w:w="2567" w:type="dxa"/>
            <w:tcBorders>
              <w:top w:val="single" w:sz="12" w:space="0" w:color="000000"/>
              <w:left w:val="nil"/>
              <w:bottom w:val="single" w:sz="12" w:space="0" w:color="000000"/>
              <w:right w:val="nil"/>
            </w:tcBorders>
            <w:shd w:val="clear" w:color="000000" w:fill="3366FF"/>
            <w:vAlign w:val="center"/>
            <w:hideMark/>
          </w:tcPr>
          <w:p w:rsidR="008724D4" w:rsidRPr="008724D4" w:rsidRDefault="008724D4" w:rsidP="008724D4">
            <w:pPr>
              <w:spacing w:after="0" w:line="240" w:lineRule="auto"/>
              <w:jc w:val="center"/>
              <w:rPr>
                <w:rFonts w:ascii="Tahoma" w:eastAsia="Times New Roman" w:hAnsi="Tahoma" w:cs="Tahoma"/>
                <w:color w:val="FFFFFF"/>
                <w:sz w:val="16"/>
                <w:szCs w:val="16"/>
                <w:lang w:val="hr-HR" w:eastAsia="hr-HR"/>
              </w:rPr>
            </w:pPr>
            <w:r w:rsidRPr="008724D4">
              <w:rPr>
                <w:rFonts w:ascii="Tahoma" w:eastAsia="Times New Roman" w:hAnsi="Tahoma" w:cs="Tahoma"/>
                <w:color w:val="FFFFFF"/>
                <w:sz w:val="16"/>
                <w:szCs w:val="16"/>
                <w:lang w:val="hr-HR" w:eastAsia="hr-HR"/>
              </w:rPr>
              <w:t>2.</w:t>
            </w:r>
          </w:p>
        </w:tc>
        <w:tc>
          <w:tcPr>
            <w:tcW w:w="266" w:type="dxa"/>
            <w:tcBorders>
              <w:top w:val="single" w:sz="12" w:space="0" w:color="000000"/>
              <w:left w:val="nil"/>
              <w:bottom w:val="single" w:sz="12" w:space="0" w:color="000000"/>
              <w:right w:val="nil"/>
            </w:tcBorders>
            <w:shd w:val="clear" w:color="000000" w:fill="3366FF"/>
            <w:vAlign w:val="center"/>
            <w:hideMark/>
          </w:tcPr>
          <w:p w:rsidR="008724D4" w:rsidRPr="008724D4" w:rsidRDefault="008724D4" w:rsidP="008724D4">
            <w:pPr>
              <w:spacing w:after="0" w:line="240" w:lineRule="auto"/>
              <w:jc w:val="center"/>
              <w:rPr>
                <w:rFonts w:ascii="Tahoma" w:eastAsia="Times New Roman" w:hAnsi="Tahoma" w:cs="Tahoma"/>
                <w:color w:val="FFFFFF"/>
                <w:sz w:val="16"/>
                <w:szCs w:val="16"/>
                <w:lang w:val="hr-HR" w:eastAsia="hr-HR"/>
              </w:rPr>
            </w:pPr>
            <w:r w:rsidRPr="008724D4">
              <w:rPr>
                <w:rFonts w:ascii="Tahoma" w:eastAsia="Times New Roman" w:hAnsi="Tahoma" w:cs="Tahoma"/>
                <w:color w:val="FFFFFF"/>
                <w:sz w:val="16"/>
                <w:szCs w:val="16"/>
                <w:lang w:val="hr-HR" w:eastAsia="hr-HR"/>
              </w:rPr>
              <w:t> </w:t>
            </w:r>
          </w:p>
        </w:tc>
        <w:tc>
          <w:tcPr>
            <w:tcW w:w="1263" w:type="dxa"/>
            <w:tcBorders>
              <w:top w:val="nil"/>
              <w:left w:val="nil"/>
              <w:bottom w:val="single" w:sz="12" w:space="0" w:color="000000"/>
              <w:right w:val="nil"/>
            </w:tcBorders>
            <w:shd w:val="clear" w:color="000000" w:fill="3366FF"/>
            <w:vAlign w:val="center"/>
            <w:hideMark/>
          </w:tcPr>
          <w:p w:rsidR="008724D4" w:rsidRPr="008724D4" w:rsidRDefault="008724D4" w:rsidP="008724D4">
            <w:pPr>
              <w:spacing w:after="0" w:line="240" w:lineRule="auto"/>
              <w:jc w:val="center"/>
              <w:rPr>
                <w:rFonts w:ascii="Tahoma" w:eastAsia="Times New Roman" w:hAnsi="Tahoma" w:cs="Tahoma"/>
                <w:color w:val="FFFFFF"/>
                <w:sz w:val="16"/>
                <w:szCs w:val="16"/>
                <w:lang w:val="hr-HR" w:eastAsia="hr-HR"/>
              </w:rPr>
            </w:pPr>
            <w:r w:rsidRPr="008724D4">
              <w:rPr>
                <w:rFonts w:ascii="Tahoma" w:eastAsia="Times New Roman" w:hAnsi="Tahoma" w:cs="Tahoma"/>
                <w:color w:val="FFFFFF"/>
                <w:sz w:val="16"/>
                <w:szCs w:val="16"/>
                <w:lang w:val="hr-HR" w:eastAsia="hr-HR"/>
              </w:rPr>
              <w:t>4.</w:t>
            </w:r>
          </w:p>
        </w:tc>
        <w:tc>
          <w:tcPr>
            <w:tcW w:w="1418" w:type="dxa"/>
            <w:tcBorders>
              <w:top w:val="nil"/>
              <w:left w:val="nil"/>
              <w:bottom w:val="single" w:sz="12" w:space="0" w:color="000000"/>
              <w:right w:val="nil"/>
            </w:tcBorders>
            <w:shd w:val="clear" w:color="000000" w:fill="3366FF"/>
            <w:vAlign w:val="center"/>
            <w:hideMark/>
          </w:tcPr>
          <w:p w:rsidR="008724D4" w:rsidRPr="008724D4" w:rsidRDefault="008724D4" w:rsidP="008724D4">
            <w:pPr>
              <w:spacing w:after="0" w:line="240" w:lineRule="auto"/>
              <w:jc w:val="center"/>
              <w:rPr>
                <w:rFonts w:ascii="Tahoma" w:eastAsia="Times New Roman" w:hAnsi="Tahoma" w:cs="Tahoma"/>
                <w:color w:val="FFFFFF"/>
                <w:sz w:val="16"/>
                <w:szCs w:val="16"/>
                <w:lang w:val="hr-HR" w:eastAsia="hr-HR"/>
              </w:rPr>
            </w:pPr>
            <w:r w:rsidRPr="008724D4">
              <w:rPr>
                <w:rFonts w:ascii="Tahoma" w:eastAsia="Times New Roman" w:hAnsi="Tahoma" w:cs="Tahoma"/>
                <w:color w:val="FFFFFF"/>
                <w:sz w:val="16"/>
                <w:szCs w:val="16"/>
                <w:lang w:val="hr-HR" w:eastAsia="hr-HR"/>
              </w:rPr>
              <w:t>4.</w:t>
            </w:r>
          </w:p>
        </w:tc>
        <w:tc>
          <w:tcPr>
            <w:tcW w:w="1275" w:type="dxa"/>
            <w:tcBorders>
              <w:top w:val="single" w:sz="12" w:space="0" w:color="000000"/>
              <w:left w:val="nil"/>
              <w:bottom w:val="single" w:sz="12" w:space="0" w:color="000000"/>
              <w:right w:val="nil"/>
            </w:tcBorders>
            <w:shd w:val="clear" w:color="000000" w:fill="3366FF"/>
            <w:vAlign w:val="center"/>
            <w:hideMark/>
          </w:tcPr>
          <w:p w:rsidR="008724D4" w:rsidRPr="008724D4" w:rsidRDefault="008724D4" w:rsidP="008724D4">
            <w:pPr>
              <w:spacing w:after="0" w:line="240" w:lineRule="auto"/>
              <w:jc w:val="center"/>
              <w:rPr>
                <w:rFonts w:ascii="Tahoma" w:eastAsia="Times New Roman" w:hAnsi="Tahoma" w:cs="Tahoma"/>
                <w:color w:val="FFFFFF"/>
                <w:sz w:val="16"/>
                <w:szCs w:val="16"/>
                <w:lang w:val="hr-HR" w:eastAsia="hr-HR"/>
              </w:rPr>
            </w:pPr>
            <w:r w:rsidRPr="008724D4">
              <w:rPr>
                <w:rFonts w:ascii="Tahoma" w:eastAsia="Times New Roman" w:hAnsi="Tahoma" w:cs="Tahoma"/>
                <w:color w:val="FFFFFF"/>
                <w:sz w:val="16"/>
                <w:szCs w:val="16"/>
                <w:lang w:val="hr-HR" w:eastAsia="hr-HR"/>
              </w:rPr>
              <w:t>5.</w:t>
            </w:r>
          </w:p>
        </w:tc>
        <w:tc>
          <w:tcPr>
            <w:tcW w:w="993" w:type="dxa"/>
            <w:tcBorders>
              <w:top w:val="single" w:sz="12" w:space="0" w:color="000000"/>
              <w:left w:val="nil"/>
              <w:bottom w:val="single" w:sz="12" w:space="0" w:color="000000"/>
              <w:right w:val="nil"/>
            </w:tcBorders>
            <w:shd w:val="clear" w:color="000000" w:fill="3366FF"/>
            <w:vAlign w:val="center"/>
            <w:hideMark/>
          </w:tcPr>
          <w:p w:rsidR="008724D4" w:rsidRPr="008724D4" w:rsidRDefault="008724D4" w:rsidP="008724D4">
            <w:pPr>
              <w:spacing w:after="0" w:line="240" w:lineRule="auto"/>
              <w:jc w:val="center"/>
              <w:rPr>
                <w:rFonts w:ascii="Tahoma" w:eastAsia="Times New Roman" w:hAnsi="Tahoma" w:cs="Tahoma"/>
                <w:color w:val="FFFFFF"/>
                <w:sz w:val="16"/>
                <w:szCs w:val="16"/>
                <w:lang w:val="hr-HR" w:eastAsia="hr-HR"/>
              </w:rPr>
            </w:pPr>
            <w:r w:rsidRPr="008724D4">
              <w:rPr>
                <w:rFonts w:ascii="Tahoma" w:eastAsia="Times New Roman" w:hAnsi="Tahoma" w:cs="Tahoma"/>
                <w:color w:val="FFFFFF"/>
                <w:sz w:val="16"/>
                <w:szCs w:val="16"/>
                <w:lang w:val="hr-HR" w:eastAsia="hr-HR"/>
              </w:rPr>
              <w:t>6.=5./3.*100</w:t>
            </w:r>
          </w:p>
        </w:tc>
        <w:tc>
          <w:tcPr>
            <w:tcW w:w="850" w:type="dxa"/>
            <w:tcBorders>
              <w:top w:val="single" w:sz="12" w:space="0" w:color="000000"/>
              <w:left w:val="nil"/>
              <w:bottom w:val="single" w:sz="12" w:space="0" w:color="000000"/>
              <w:right w:val="nil"/>
            </w:tcBorders>
            <w:shd w:val="clear" w:color="000000" w:fill="3366FF"/>
            <w:vAlign w:val="center"/>
            <w:hideMark/>
          </w:tcPr>
          <w:p w:rsidR="008724D4" w:rsidRPr="008724D4" w:rsidRDefault="008724D4" w:rsidP="008724D4">
            <w:pPr>
              <w:spacing w:after="0" w:line="240" w:lineRule="auto"/>
              <w:jc w:val="center"/>
              <w:rPr>
                <w:rFonts w:ascii="Tahoma" w:eastAsia="Times New Roman" w:hAnsi="Tahoma" w:cs="Tahoma"/>
                <w:color w:val="FFFFFF"/>
                <w:sz w:val="16"/>
                <w:szCs w:val="16"/>
                <w:lang w:val="hr-HR" w:eastAsia="hr-HR"/>
              </w:rPr>
            </w:pPr>
            <w:r w:rsidRPr="008724D4">
              <w:rPr>
                <w:rFonts w:ascii="Tahoma" w:eastAsia="Times New Roman" w:hAnsi="Tahoma" w:cs="Tahoma"/>
                <w:color w:val="FFFFFF"/>
                <w:sz w:val="16"/>
                <w:szCs w:val="16"/>
                <w:lang w:val="hr-HR" w:eastAsia="hr-HR"/>
              </w:rPr>
              <w:t>7.=5./4.*100</w:t>
            </w:r>
          </w:p>
        </w:tc>
      </w:tr>
      <w:tr w:rsidR="008724D4" w:rsidRPr="008724D4" w:rsidTr="008724D4">
        <w:trPr>
          <w:trHeight w:val="270"/>
        </w:trPr>
        <w:tc>
          <w:tcPr>
            <w:tcW w:w="1149" w:type="dxa"/>
            <w:tcBorders>
              <w:top w:val="nil"/>
              <w:left w:val="nil"/>
              <w:bottom w:val="nil"/>
              <w:right w:val="nil"/>
            </w:tcBorders>
            <w:shd w:val="clear" w:color="000000" w:fill="757575"/>
            <w:vAlign w:val="center"/>
            <w:hideMark/>
          </w:tcPr>
          <w:p w:rsidR="008724D4" w:rsidRPr="008724D4" w:rsidRDefault="008724D4" w:rsidP="008724D4">
            <w:pPr>
              <w:spacing w:after="0" w:line="240" w:lineRule="auto"/>
              <w:rPr>
                <w:rFonts w:ascii="Arial" w:eastAsia="Times New Roman" w:hAnsi="Arial" w:cs="Arial"/>
                <w:color w:val="FFFFFF"/>
                <w:sz w:val="16"/>
                <w:szCs w:val="16"/>
                <w:lang w:val="hr-HR" w:eastAsia="hr-HR"/>
              </w:rPr>
            </w:pPr>
            <w:r w:rsidRPr="008724D4">
              <w:rPr>
                <w:rFonts w:ascii="Arial" w:eastAsia="Times New Roman" w:hAnsi="Arial" w:cs="Arial"/>
                <w:color w:val="FFFFFF"/>
                <w:sz w:val="16"/>
                <w:szCs w:val="16"/>
                <w:lang w:val="hr-HR" w:eastAsia="hr-HR"/>
              </w:rPr>
              <w:t> </w:t>
            </w:r>
          </w:p>
        </w:tc>
        <w:tc>
          <w:tcPr>
            <w:tcW w:w="2567" w:type="dxa"/>
            <w:tcBorders>
              <w:top w:val="nil"/>
              <w:left w:val="nil"/>
              <w:bottom w:val="nil"/>
              <w:right w:val="nil"/>
            </w:tcBorders>
            <w:shd w:val="clear" w:color="000000" w:fill="757575"/>
            <w:vAlign w:val="center"/>
            <w:hideMark/>
          </w:tcPr>
          <w:p w:rsidR="008724D4" w:rsidRPr="008724D4" w:rsidRDefault="008724D4" w:rsidP="008724D4">
            <w:pPr>
              <w:spacing w:after="0" w:line="240" w:lineRule="auto"/>
              <w:rPr>
                <w:rFonts w:ascii="Arial" w:eastAsia="Times New Roman" w:hAnsi="Arial" w:cs="Arial"/>
                <w:color w:val="FFFFFF"/>
                <w:sz w:val="16"/>
                <w:szCs w:val="16"/>
                <w:lang w:val="hr-HR" w:eastAsia="hr-HR"/>
              </w:rPr>
            </w:pPr>
            <w:r w:rsidRPr="008724D4">
              <w:rPr>
                <w:rFonts w:ascii="Arial" w:eastAsia="Times New Roman" w:hAnsi="Arial" w:cs="Arial"/>
                <w:color w:val="FFFFFF"/>
                <w:sz w:val="16"/>
                <w:szCs w:val="16"/>
                <w:lang w:val="hr-HR" w:eastAsia="hr-HR"/>
              </w:rPr>
              <w:t>SVEUKUPNO RASHODI</w:t>
            </w:r>
          </w:p>
        </w:tc>
        <w:tc>
          <w:tcPr>
            <w:tcW w:w="266" w:type="dxa"/>
            <w:tcBorders>
              <w:top w:val="nil"/>
              <w:left w:val="nil"/>
              <w:bottom w:val="nil"/>
              <w:right w:val="nil"/>
            </w:tcBorders>
            <w:shd w:val="clear" w:color="000000" w:fill="757575"/>
            <w:vAlign w:val="center"/>
            <w:hideMark/>
          </w:tcPr>
          <w:p w:rsidR="008724D4" w:rsidRPr="008724D4" w:rsidRDefault="008724D4" w:rsidP="008724D4">
            <w:pPr>
              <w:spacing w:after="0" w:line="240" w:lineRule="auto"/>
              <w:rPr>
                <w:rFonts w:ascii="Arial" w:eastAsia="Times New Roman" w:hAnsi="Arial" w:cs="Arial"/>
                <w:color w:val="FFFFFF"/>
                <w:sz w:val="16"/>
                <w:szCs w:val="16"/>
                <w:lang w:val="hr-HR" w:eastAsia="hr-HR"/>
              </w:rPr>
            </w:pPr>
            <w:r w:rsidRPr="008724D4">
              <w:rPr>
                <w:rFonts w:ascii="Arial" w:eastAsia="Times New Roman" w:hAnsi="Arial" w:cs="Arial"/>
                <w:color w:val="FFFFFF"/>
                <w:sz w:val="16"/>
                <w:szCs w:val="16"/>
                <w:lang w:val="hr-HR" w:eastAsia="hr-HR"/>
              </w:rPr>
              <w:t> </w:t>
            </w:r>
          </w:p>
        </w:tc>
        <w:tc>
          <w:tcPr>
            <w:tcW w:w="1263" w:type="dxa"/>
            <w:tcBorders>
              <w:top w:val="nil"/>
              <w:left w:val="nil"/>
              <w:bottom w:val="nil"/>
              <w:right w:val="nil"/>
            </w:tcBorders>
            <w:shd w:val="clear" w:color="000000" w:fill="757575"/>
            <w:vAlign w:val="center"/>
            <w:hideMark/>
          </w:tcPr>
          <w:p w:rsidR="008724D4" w:rsidRPr="008724D4" w:rsidRDefault="008724D4" w:rsidP="008724D4">
            <w:pPr>
              <w:spacing w:after="0" w:line="240" w:lineRule="auto"/>
              <w:jc w:val="right"/>
              <w:rPr>
                <w:rFonts w:ascii="Arial" w:eastAsia="Times New Roman" w:hAnsi="Arial" w:cs="Arial"/>
                <w:color w:val="FFFFFF"/>
                <w:sz w:val="16"/>
                <w:szCs w:val="16"/>
                <w:lang w:val="hr-HR" w:eastAsia="hr-HR"/>
              </w:rPr>
            </w:pPr>
            <w:r w:rsidRPr="008724D4">
              <w:rPr>
                <w:rFonts w:ascii="Arial" w:eastAsia="Times New Roman" w:hAnsi="Arial" w:cs="Arial"/>
                <w:color w:val="FFFFFF"/>
                <w:sz w:val="16"/>
                <w:szCs w:val="16"/>
                <w:lang w:val="hr-HR" w:eastAsia="hr-HR"/>
              </w:rPr>
              <w:t>805.867,89</w:t>
            </w:r>
          </w:p>
        </w:tc>
        <w:tc>
          <w:tcPr>
            <w:tcW w:w="1418" w:type="dxa"/>
            <w:tcBorders>
              <w:top w:val="nil"/>
              <w:left w:val="nil"/>
              <w:bottom w:val="nil"/>
              <w:right w:val="nil"/>
            </w:tcBorders>
            <w:shd w:val="clear" w:color="000000" w:fill="757575"/>
            <w:vAlign w:val="center"/>
            <w:hideMark/>
          </w:tcPr>
          <w:p w:rsidR="008724D4" w:rsidRPr="008724D4" w:rsidRDefault="008724D4" w:rsidP="008724D4">
            <w:pPr>
              <w:spacing w:after="0" w:line="240" w:lineRule="auto"/>
              <w:jc w:val="right"/>
              <w:rPr>
                <w:rFonts w:ascii="Arial" w:eastAsia="Times New Roman" w:hAnsi="Arial" w:cs="Arial"/>
                <w:color w:val="FFFFFF"/>
                <w:sz w:val="16"/>
                <w:szCs w:val="16"/>
                <w:lang w:val="hr-HR" w:eastAsia="hr-HR"/>
              </w:rPr>
            </w:pPr>
            <w:r w:rsidRPr="008724D4">
              <w:rPr>
                <w:rFonts w:ascii="Arial" w:eastAsia="Times New Roman" w:hAnsi="Arial" w:cs="Arial"/>
                <w:color w:val="FFFFFF"/>
                <w:sz w:val="16"/>
                <w:szCs w:val="16"/>
                <w:lang w:val="hr-HR" w:eastAsia="hr-HR"/>
              </w:rPr>
              <w:t>1.825.154,00</w:t>
            </w:r>
          </w:p>
        </w:tc>
        <w:tc>
          <w:tcPr>
            <w:tcW w:w="1275" w:type="dxa"/>
            <w:tcBorders>
              <w:top w:val="nil"/>
              <w:left w:val="nil"/>
              <w:bottom w:val="nil"/>
              <w:right w:val="nil"/>
            </w:tcBorders>
            <w:shd w:val="clear" w:color="000000" w:fill="757575"/>
            <w:vAlign w:val="center"/>
            <w:hideMark/>
          </w:tcPr>
          <w:p w:rsidR="008724D4" w:rsidRPr="008724D4" w:rsidRDefault="008724D4" w:rsidP="008724D4">
            <w:pPr>
              <w:spacing w:after="0" w:line="240" w:lineRule="auto"/>
              <w:jc w:val="right"/>
              <w:rPr>
                <w:rFonts w:ascii="Arial" w:eastAsia="Times New Roman" w:hAnsi="Arial" w:cs="Arial"/>
                <w:color w:val="FFFFFF"/>
                <w:sz w:val="16"/>
                <w:szCs w:val="16"/>
                <w:lang w:val="hr-HR" w:eastAsia="hr-HR"/>
              </w:rPr>
            </w:pPr>
            <w:r w:rsidRPr="008724D4">
              <w:rPr>
                <w:rFonts w:ascii="Arial" w:eastAsia="Times New Roman" w:hAnsi="Arial" w:cs="Arial"/>
                <w:color w:val="FFFFFF"/>
                <w:sz w:val="16"/>
                <w:szCs w:val="16"/>
                <w:lang w:val="hr-HR" w:eastAsia="hr-HR"/>
              </w:rPr>
              <w:t>981.113,10</w:t>
            </w:r>
          </w:p>
        </w:tc>
        <w:tc>
          <w:tcPr>
            <w:tcW w:w="993" w:type="dxa"/>
            <w:tcBorders>
              <w:top w:val="nil"/>
              <w:left w:val="nil"/>
              <w:bottom w:val="nil"/>
              <w:right w:val="nil"/>
            </w:tcBorders>
            <w:shd w:val="clear" w:color="000000" w:fill="757575"/>
            <w:vAlign w:val="center"/>
            <w:hideMark/>
          </w:tcPr>
          <w:p w:rsidR="008724D4" w:rsidRPr="008724D4" w:rsidRDefault="008724D4" w:rsidP="008724D4">
            <w:pPr>
              <w:spacing w:after="0" w:line="240" w:lineRule="auto"/>
              <w:jc w:val="right"/>
              <w:rPr>
                <w:rFonts w:ascii="Arial" w:eastAsia="Times New Roman" w:hAnsi="Arial" w:cs="Arial"/>
                <w:color w:val="FFFFFF"/>
                <w:sz w:val="16"/>
                <w:szCs w:val="16"/>
                <w:lang w:val="hr-HR" w:eastAsia="hr-HR"/>
              </w:rPr>
            </w:pPr>
            <w:r w:rsidRPr="008724D4">
              <w:rPr>
                <w:rFonts w:ascii="Arial" w:eastAsia="Times New Roman" w:hAnsi="Arial" w:cs="Arial"/>
                <w:color w:val="FFFFFF"/>
                <w:sz w:val="16"/>
                <w:szCs w:val="16"/>
                <w:lang w:val="hr-HR" w:eastAsia="hr-HR"/>
              </w:rPr>
              <w:t>121,75</w:t>
            </w:r>
          </w:p>
        </w:tc>
        <w:tc>
          <w:tcPr>
            <w:tcW w:w="850" w:type="dxa"/>
            <w:tcBorders>
              <w:top w:val="nil"/>
              <w:left w:val="nil"/>
              <w:bottom w:val="nil"/>
              <w:right w:val="nil"/>
            </w:tcBorders>
            <w:shd w:val="clear" w:color="000000" w:fill="757575"/>
            <w:vAlign w:val="center"/>
            <w:hideMark/>
          </w:tcPr>
          <w:p w:rsidR="008724D4" w:rsidRPr="008724D4" w:rsidRDefault="008724D4" w:rsidP="008724D4">
            <w:pPr>
              <w:spacing w:after="0" w:line="240" w:lineRule="auto"/>
              <w:jc w:val="right"/>
              <w:rPr>
                <w:rFonts w:ascii="Arial" w:eastAsia="Times New Roman" w:hAnsi="Arial" w:cs="Arial"/>
                <w:color w:val="FFFFFF"/>
                <w:sz w:val="16"/>
                <w:szCs w:val="16"/>
                <w:lang w:val="hr-HR" w:eastAsia="hr-HR"/>
              </w:rPr>
            </w:pPr>
            <w:r w:rsidRPr="008724D4">
              <w:rPr>
                <w:rFonts w:ascii="Arial" w:eastAsia="Times New Roman" w:hAnsi="Arial" w:cs="Arial"/>
                <w:color w:val="FFFFFF"/>
                <w:sz w:val="16"/>
                <w:szCs w:val="16"/>
                <w:lang w:val="hr-HR" w:eastAsia="hr-HR"/>
              </w:rPr>
              <w:t>53,76</w:t>
            </w:r>
          </w:p>
        </w:tc>
      </w:tr>
      <w:tr w:rsidR="008724D4" w:rsidRPr="008724D4" w:rsidTr="008724D4">
        <w:trPr>
          <w:trHeight w:val="439"/>
        </w:trPr>
        <w:tc>
          <w:tcPr>
            <w:tcW w:w="1149" w:type="dxa"/>
            <w:tcBorders>
              <w:top w:val="nil"/>
              <w:left w:val="nil"/>
              <w:bottom w:val="nil"/>
              <w:right w:val="nil"/>
            </w:tcBorders>
            <w:shd w:val="clear" w:color="auto" w:fill="auto"/>
            <w:vAlign w:val="center"/>
            <w:hideMark/>
          </w:tcPr>
          <w:p w:rsidR="008724D4" w:rsidRPr="008724D4" w:rsidRDefault="008724D4" w:rsidP="008724D4">
            <w:pPr>
              <w:spacing w:after="0" w:line="240" w:lineRule="auto"/>
              <w:rPr>
                <w:rFonts w:ascii="Arial" w:eastAsia="Times New Roman" w:hAnsi="Arial" w:cs="Arial"/>
                <w:sz w:val="16"/>
                <w:szCs w:val="16"/>
                <w:lang w:val="hr-HR" w:eastAsia="hr-HR"/>
              </w:rPr>
            </w:pPr>
            <w:r w:rsidRPr="008724D4">
              <w:rPr>
                <w:rFonts w:ascii="Arial" w:eastAsia="Times New Roman" w:hAnsi="Arial" w:cs="Arial"/>
                <w:sz w:val="16"/>
                <w:szCs w:val="16"/>
                <w:lang w:val="hr-HR" w:eastAsia="hr-HR"/>
              </w:rPr>
              <w:t>Razdjel 103</w:t>
            </w:r>
          </w:p>
        </w:tc>
        <w:tc>
          <w:tcPr>
            <w:tcW w:w="2567" w:type="dxa"/>
            <w:tcBorders>
              <w:top w:val="nil"/>
              <w:left w:val="nil"/>
              <w:bottom w:val="nil"/>
              <w:right w:val="nil"/>
            </w:tcBorders>
            <w:shd w:val="clear" w:color="auto" w:fill="auto"/>
            <w:vAlign w:val="center"/>
            <w:hideMark/>
          </w:tcPr>
          <w:p w:rsidR="008724D4" w:rsidRPr="008724D4" w:rsidRDefault="008724D4" w:rsidP="008724D4">
            <w:pPr>
              <w:spacing w:after="0" w:line="240" w:lineRule="auto"/>
              <w:rPr>
                <w:rFonts w:ascii="Arial" w:eastAsia="Times New Roman" w:hAnsi="Arial" w:cs="Arial"/>
                <w:sz w:val="16"/>
                <w:szCs w:val="16"/>
                <w:lang w:val="hr-HR" w:eastAsia="hr-HR"/>
              </w:rPr>
            </w:pPr>
            <w:r w:rsidRPr="008724D4">
              <w:rPr>
                <w:rFonts w:ascii="Arial" w:eastAsia="Times New Roman" w:hAnsi="Arial" w:cs="Arial"/>
                <w:sz w:val="16"/>
                <w:szCs w:val="16"/>
                <w:lang w:val="hr-HR" w:eastAsia="hr-HR"/>
              </w:rPr>
              <w:t>UPRAVNI ODJEL ZA DRUŠTVENE DJELATNOSTI</w:t>
            </w:r>
          </w:p>
        </w:tc>
        <w:tc>
          <w:tcPr>
            <w:tcW w:w="266" w:type="dxa"/>
            <w:tcBorders>
              <w:top w:val="nil"/>
              <w:left w:val="nil"/>
              <w:bottom w:val="nil"/>
              <w:right w:val="nil"/>
            </w:tcBorders>
            <w:shd w:val="clear" w:color="auto" w:fill="auto"/>
            <w:vAlign w:val="center"/>
            <w:hideMark/>
          </w:tcPr>
          <w:p w:rsidR="008724D4" w:rsidRPr="008724D4" w:rsidRDefault="008724D4" w:rsidP="008724D4">
            <w:pPr>
              <w:spacing w:after="0" w:line="240" w:lineRule="auto"/>
              <w:rPr>
                <w:rFonts w:ascii="Arial" w:eastAsia="Times New Roman" w:hAnsi="Arial" w:cs="Arial"/>
                <w:sz w:val="16"/>
                <w:szCs w:val="16"/>
                <w:lang w:val="hr-HR" w:eastAsia="hr-HR"/>
              </w:rPr>
            </w:pPr>
          </w:p>
        </w:tc>
        <w:tc>
          <w:tcPr>
            <w:tcW w:w="1263" w:type="dxa"/>
            <w:tcBorders>
              <w:top w:val="nil"/>
              <w:left w:val="nil"/>
              <w:bottom w:val="nil"/>
              <w:right w:val="nil"/>
            </w:tcBorders>
            <w:shd w:val="clear" w:color="auto" w:fill="auto"/>
            <w:vAlign w:val="center"/>
            <w:hideMark/>
          </w:tcPr>
          <w:p w:rsidR="008724D4" w:rsidRPr="008724D4" w:rsidRDefault="008724D4" w:rsidP="008724D4">
            <w:pPr>
              <w:spacing w:after="0" w:line="240" w:lineRule="auto"/>
              <w:jc w:val="right"/>
              <w:rPr>
                <w:rFonts w:ascii="Arial" w:eastAsia="Times New Roman" w:hAnsi="Arial" w:cs="Arial"/>
                <w:sz w:val="16"/>
                <w:szCs w:val="16"/>
                <w:lang w:val="hr-HR" w:eastAsia="hr-HR"/>
              </w:rPr>
            </w:pPr>
            <w:r w:rsidRPr="008724D4">
              <w:rPr>
                <w:rFonts w:ascii="Arial" w:eastAsia="Times New Roman" w:hAnsi="Arial" w:cs="Arial"/>
                <w:sz w:val="16"/>
                <w:szCs w:val="16"/>
                <w:lang w:val="hr-HR" w:eastAsia="hr-HR"/>
              </w:rPr>
              <w:t>805.867,89</w:t>
            </w:r>
          </w:p>
        </w:tc>
        <w:tc>
          <w:tcPr>
            <w:tcW w:w="1418" w:type="dxa"/>
            <w:tcBorders>
              <w:top w:val="nil"/>
              <w:left w:val="nil"/>
              <w:bottom w:val="nil"/>
              <w:right w:val="nil"/>
            </w:tcBorders>
            <w:shd w:val="clear" w:color="auto" w:fill="auto"/>
            <w:vAlign w:val="center"/>
            <w:hideMark/>
          </w:tcPr>
          <w:p w:rsidR="008724D4" w:rsidRPr="008724D4" w:rsidRDefault="008724D4" w:rsidP="008724D4">
            <w:pPr>
              <w:spacing w:after="0" w:line="240" w:lineRule="auto"/>
              <w:jc w:val="right"/>
              <w:rPr>
                <w:rFonts w:ascii="Arial" w:eastAsia="Times New Roman" w:hAnsi="Arial" w:cs="Arial"/>
                <w:sz w:val="16"/>
                <w:szCs w:val="16"/>
                <w:lang w:val="hr-HR" w:eastAsia="hr-HR"/>
              </w:rPr>
            </w:pPr>
            <w:r w:rsidRPr="008724D4">
              <w:rPr>
                <w:rFonts w:ascii="Arial" w:eastAsia="Times New Roman" w:hAnsi="Arial" w:cs="Arial"/>
                <w:sz w:val="16"/>
                <w:szCs w:val="16"/>
                <w:lang w:val="hr-HR" w:eastAsia="hr-HR"/>
              </w:rPr>
              <w:t>1.825.154,00</w:t>
            </w:r>
          </w:p>
        </w:tc>
        <w:tc>
          <w:tcPr>
            <w:tcW w:w="1275" w:type="dxa"/>
            <w:tcBorders>
              <w:top w:val="nil"/>
              <w:left w:val="nil"/>
              <w:bottom w:val="nil"/>
              <w:right w:val="nil"/>
            </w:tcBorders>
            <w:shd w:val="clear" w:color="auto" w:fill="auto"/>
            <w:vAlign w:val="center"/>
            <w:hideMark/>
          </w:tcPr>
          <w:p w:rsidR="008724D4" w:rsidRPr="008724D4" w:rsidRDefault="008724D4" w:rsidP="008724D4">
            <w:pPr>
              <w:spacing w:after="0" w:line="240" w:lineRule="auto"/>
              <w:jc w:val="right"/>
              <w:rPr>
                <w:rFonts w:ascii="Arial" w:eastAsia="Times New Roman" w:hAnsi="Arial" w:cs="Arial"/>
                <w:sz w:val="16"/>
                <w:szCs w:val="16"/>
                <w:lang w:val="hr-HR" w:eastAsia="hr-HR"/>
              </w:rPr>
            </w:pPr>
            <w:r w:rsidRPr="008724D4">
              <w:rPr>
                <w:rFonts w:ascii="Arial" w:eastAsia="Times New Roman" w:hAnsi="Arial" w:cs="Arial"/>
                <w:sz w:val="16"/>
                <w:szCs w:val="16"/>
                <w:lang w:val="hr-HR" w:eastAsia="hr-HR"/>
              </w:rPr>
              <w:t>981.114,10</w:t>
            </w:r>
          </w:p>
        </w:tc>
        <w:tc>
          <w:tcPr>
            <w:tcW w:w="993" w:type="dxa"/>
            <w:tcBorders>
              <w:top w:val="nil"/>
              <w:left w:val="nil"/>
              <w:bottom w:val="nil"/>
              <w:right w:val="nil"/>
            </w:tcBorders>
            <w:shd w:val="clear" w:color="auto" w:fill="auto"/>
            <w:vAlign w:val="center"/>
            <w:hideMark/>
          </w:tcPr>
          <w:p w:rsidR="008724D4" w:rsidRPr="008724D4" w:rsidRDefault="008724D4" w:rsidP="008724D4">
            <w:pPr>
              <w:spacing w:after="0" w:line="240" w:lineRule="auto"/>
              <w:jc w:val="right"/>
              <w:rPr>
                <w:rFonts w:ascii="Arial" w:eastAsia="Times New Roman" w:hAnsi="Arial" w:cs="Arial"/>
                <w:sz w:val="16"/>
                <w:szCs w:val="16"/>
                <w:lang w:val="hr-HR" w:eastAsia="hr-HR"/>
              </w:rPr>
            </w:pPr>
            <w:r w:rsidRPr="008724D4">
              <w:rPr>
                <w:rFonts w:ascii="Arial" w:eastAsia="Times New Roman" w:hAnsi="Arial" w:cs="Arial"/>
                <w:sz w:val="16"/>
                <w:szCs w:val="16"/>
                <w:lang w:val="hr-HR" w:eastAsia="hr-HR"/>
              </w:rPr>
              <w:t>121,75</w:t>
            </w:r>
          </w:p>
        </w:tc>
        <w:tc>
          <w:tcPr>
            <w:tcW w:w="850" w:type="dxa"/>
            <w:tcBorders>
              <w:top w:val="nil"/>
              <w:left w:val="nil"/>
              <w:bottom w:val="nil"/>
              <w:right w:val="nil"/>
            </w:tcBorders>
            <w:shd w:val="clear" w:color="auto" w:fill="auto"/>
            <w:vAlign w:val="center"/>
            <w:hideMark/>
          </w:tcPr>
          <w:p w:rsidR="008724D4" w:rsidRPr="008724D4" w:rsidRDefault="008724D4" w:rsidP="008724D4">
            <w:pPr>
              <w:spacing w:after="0" w:line="240" w:lineRule="auto"/>
              <w:jc w:val="right"/>
              <w:rPr>
                <w:rFonts w:ascii="Arial" w:eastAsia="Times New Roman" w:hAnsi="Arial" w:cs="Arial"/>
                <w:sz w:val="16"/>
                <w:szCs w:val="16"/>
                <w:lang w:val="hr-HR" w:eastAsia="hr-HR"/>
              </w:rPr>
            </w:pPr>
            <w:r w:rsidRPr="008724D4">
              <w:rPr>
                <w:rFonts w:ascii="Arial" w:eastAsia="Times New Roman" w:hAnsi="Arial" w:cs="Arial"/>
                <w:sz w:val="16"/>
                <w:szCs w:val="16"/>
                <w:lang w:val="hr-HR" w:eastAsia="hr-HR"/>
              </w:rPr>
              <w:t>53,76</w:t>
            </w:r>
          </w:p>
        </w:tc>
      </w:tr>
      <w:tr w:rsidR="008724D4" w:rsidRPr="008724D4" w:rsidTr="008724D4">
        <w:trPr>
          <w:trHeight w:val="439"/>
        </w:trPr>
        <w:tc>
          <w:tcPr>
            <w:tcW w:w="1149" w:type="dxa"/>
            <w:tcBorders>
              <w:top w:val="nil"/>
              <w:left w:val="nil"/>
              <w:bottom w:val="nil"/>
              <w:right w:val="nil"/>
            </w:tcBorders>
            <w:shd w:val="clear" w:color="auto" w:fill="auto"/>
            <w:vAlign w:val="center"/>
            <w:hideMark/>
          </w:tcPr>
          <w:p w:rsidR="008724D4" w:rsidRPr="008724D4" w:rsidRDefault="008724D4" w:rsidP="008724D4">
            <w:pPr>
              <w:spacing w:after="0" w:line="240" w:lineRule="auto"/>
              <w:rPr>
                <w:rFonts w:ascii="Arial" w:eastAsia="Times New Roman" w:hAnsi="Arial" w:cs="Arial"/>
                <w:sz w:val="16"/>
                <w:szCs w:val="16"/>
                <w:lang w:val="hr-HR" w:eastAsia="hr-HR"/>
              </w:rPr>
            </w:pPr>
            <w:r w:rsidRPr="008724D4">
              <w:rPr>
                <w:rFonts w:ascii="Arial" w:eastAsia="Times New Roman" w:hAnsi="Arial" w:cs="Arial"/>
                <w:sz w:val="16"/>
                <w:szCs w:val="16"/>
                <w:lang w:val="hr-HR" w:eastAsia="hr-HR"/>
              </w:rPr>
              <w:t>Glava 103       01</w:t>
            </w:r>
          </w:p>
        </w:tc>
        <w:tc>
          <w:tcPr>
            <w:tcW w:w="2567" w:type="dxa"/>
            <w:tcBorders>
              <w:top w:val="nil"/>
              <w:left w:val="nil"/>
              <w:bottom w:val="nil"/>
              <w:right w:val="nil"/>
            </w:tcBorders>
            <w:shd w:val="clear" w:color="auto" w:fill="auto"/>
            <w:vAlign w:val="center"/>
            <w:hideMark/>
          </w:tcPr>
          <w:p w:rsidR="008724D4" w:rsidRPr="008724D4" w:rsidRDefault="008724D4" w:rsidP="008724D4">
            <w:pPr>
              <w:spacing w:after="0" w:line="240" w:lineRule="auto"/>
              <w:rPr>
                <w:rFonts w:ascii="Arial" w:eastAsia="Times New Roman" w:hAnsi="Arial" w:cs="Arial"/>
                <w:sz w:val="16"/>
                <w:szCs w:val="16"/>
                <w:lang w:val="hr-HR" w:eastAsia="hr-HR"/>
              </w:rPr>
            </w:pPr>
            <w:r w:rsidRPr="008724D4">
              <w:rPr>
                <w:rFonts w:ascii="Arial" w:eastAsia="Times New Roman" w:hAnsi="Arial" w:cs="Arial"/>
                <w:sz w:val="16"/>
                <w:szCs w:val="16"/>
                <w:lang w:val="hr-HR" w:eastAsia="hr-HR"/>
              </w:rPr>
              <w:t>ODSJEK ZA ODGOJ, OBRAZOVANJE, ZNANOST I TEHNIČKU KULTURU</w:t>
            </w:r>
          </w:p>
        </w:tc>
        <w:tc>
          <w:tcPr>
            <w:tcW w:w="266" w:type="dxa"/>
            <w:tcBorders>
              <w:top w:val="nil"/>
              <w:left w:val="nil"/>
              <w:bottom w:val="nil"/>
              <w:right w:val="nil"/>
            </w:tcBorders>
            <w:shd w:val="clear" w:color="auto" w:fill="auto"/>
            <w:vAlign w:val="center"/>
            <w:hideMark/>
          </w:tcPr>
          <w:p w:rsidR="008724D4" w:rsidRPr="008724D4" w:rsidRDefault="008724D4" w:rsidP="008724D4">
            <w:pPr>
              <w:spacing w:after="0" w:line="240" w:lineRule="auto"/>
              <w:rPr>
                <w:rFonts w:ascii="Arial" w:eastAsia="Times New Roman" w:hAnsi="Arial" w:cs="Arial"/>
                <w:sz w:val="16"/>
                <w:szCs w:val="16"/>
                <w:lang w:val="hr-HR" w:eastAsia="hr-HR"/>
              </w:rPr>
            </w:pPr>
          </w:p>
        </w:tc>
        <w:tc>
          <w:tcPr>
            <w:tcW w:w="1263" w:type="dxa"/>
            <w:tcBorders>
              <w:top w:val="nil"/>
              <w:left w:val="nil"/>
              <w:bottom w:val="nil"/>
              <w:right w:val="nil"/>
            </w:tcBorders>
            <w:shd w:val="clear" w:color="auto" w:fill="auto"/>
            <w:vAlign w:val="center"/>
            <w:hideMark/>
          </w:tcPr>
          <w:p w:rsidR="008724D4" w:rsidRPr="008724D4" w:rsidRDefault="008724D4" w:rsidP="008724D4">
            <w:pPr>
              <w:spacing w:after="0" w:line="240" w:lineRule="auto"/>
              <w:jc w:val="right"/>
              <w:rPr>
                <w:rFonts w:ascii="Arial" w:eastAsia="Times New Roman" w:hAnsi="Arial" w:cs="Arial"/>
                <w:sz w:val="16"/>
                <w:szCs w:val="16"/>
                <w:lang w:val="hr-HR" w:eastAsia="hr-HR"/>
              </w:rPr>
            </w:pPr>
            <w:r w:rsidRPr="008724D4">
              <w:rPr>
                <w:rFonts w:ascii="Arial" w:eastAsia="Times New Roman" w:hAnsi="Arial" w:cs="Arial"/>
                <w:sz w:val="16"/>
                <w:szCs w:val="16"/>
                <w:lang w:val="hr-HR" w:eastAsia="hr-HR"/>
              </w:rPr>
              <w:t>805.867,89</w:t>
            </w:r>
          </w:p>
        </w:tc>
        <w:tc>
          <w:tcPr>
            <w:tcW w:w="1418" w:type="dxa"/>
            <w:tcBorders>
              <w:top w:val="nil"/>
              <w:left w:val="nil"/>
              <w:bottom w:val="nil"/>
              <w:right w:val="nil"/>
            </w:tcBorders>
            <w:shd w:val="clear" w:color="auto" w:fill="auto"/>
            <w:vAlign w:val="center"/>
            <w:hideMark/>
          </w:tcPr>
          <w:p w:rsidR="008724D4" w:rsidRPr="008724D4" w:rsidRDefault="008724D4" w:rsidP="008724D4">
            <w:pPr>
              <w:spacing w:after="0" w:line="240" w:lineRule="auto"/>
              <w:jc w:val="right"/>
              <w:rPr>
                <w:rFonts w:ascii="Arial" w:eastAsia="Times New Roman" w:hAnsi="Arial" w:cs="Arial"/>
                <w:sz w:val="16"/>
                <w:szCs w:val="16"/>
                <w:lang w:val="hr-HR" w:eastAsia="hr-HR"/>
              </w:rPr>
            </w:pPr>
            <w:r w:rsidRPr="008724D4">
              <w:rPr>
                <w:rFonts w:ascii="Arial" w:eastAsia="Times New Roman" w:hAnsi="Arial" w:cs="Arial"/>
                <w:sz w:val="16"/>
                <w:szCs w:val="16"/>
                <w:lang w:val="hr-HR" w:eastAsia="hr-HR"/>
              </w:rPr>
              <w:t>1.825.154,00</w:t>
            </w:r>
          </w:p>
        </w:tc>
        <w:tc>
          <w:tcPr>
            <w:tcW w:w="1275" w:type="dxa"/>
            <w:tcBorders>
              <w:top w:val="nil"/>
              <w:left w:val="nil"/>
              <w:bottom w:val="nil"/>
              <w:right w:val="nil"/>
            </w:tcBorders>
            <w:shd w:val="clear" w:color="auto" w:fill="auto"/>
            <w:vAlign w:val="center"/>
            <w:hideMark/>
          </w:tcPr>
          <w:p w:rsidR="008724D4" w:rsidRPr="008724D4" w:rsidRDefault="008724D4" w:rsidP="008724D4">
            <w:pPr>
              <w:spacing w:after="0" w:line="240" w:lineRule="auto"/>
              <w:jc w:val="right"/>
              <w:rPr>
                <w:rFonts w:ascii="Arial" w:eastAsia="Times New Roman" w:hAnsi="Arial" w:cs="Arial"/>
                <w:sz w:val="16"/>
                <w:szCs w:val="16"/>
                <w:lang w:val="hr-HR" w:eastAsia="hr-HR"/>
              </w:rPr>
            </w:pPr>
            <w:r w:rsidRPr="008724D4">
              <w:rPr>
                <w:rFonts w:ascii="Arial" w:eastAsia="Times New Roman" w:hAnsi="Arial" w:cs="Arial"/>
                <w:sz w:val="16"/>
                <w:szCs w:val="16"/>
                <w:lang w:val="hr-HR" w:eastAsia="hr-HR"/>
              </w:rPr>
              <w:t>981.115,10</w:t>
            </w:r>
          </w:p>
        </w:tc>
        <w:tc>
          <w:tcPr>
            <w:tcW w:w="993" w:type="dxa"/>
            <w:tcBorders>
              <w:top w:val="nil"/>
              <w:left w:val="nil"/>
              <w:bottom w:val="nil"/>
              <w:right w:val="nil"/>
            </w:tcBorders>
            <w:shd w:val="clear" w:color="auto" w:fill="auto"/>
            <w:vAlign w:val="center"/>
            <w:hideMark/>
          </w:tcPr>
          <w:p w:rsidR="008724D4" w:rsidRPr="008724D4" w:rsidRDefault="008724D4" w:rsidP="008724D4">
            <w:pPr>
              <w:spacing w:after="0" w:line="240" w:lineRule="auto"/>
              <w:jc w:val="right"/>
              <w:rPr>
                <w:rFonts w:ascii="Arial" w:eastAsia="Times New Roman" w:hAnsi="Arial" w:cs="Arial"/>
                <w:sz w:val="16"/>
                <w:szCs w:val="16"/>
                <w:lang w:val="hr-HR" w:eastAsia="hr-HR"/>
              </w:rPr>
            </w:pPr>
            <w:r w:rsidRPr="008724D4">
              <w:rPr>
                <w:rFonts w:ascii="Arial" w:eastAsia="Times New Roman" w:hAnsi="Arial" w:cs="Arial"/>
                <w:sz w:val="16"/>
                <w:szCs w:val="16"/>
                <w:lang w:val="hr-HR" w:eastAsia="hr-HR"/>
              </w:rPr>
              <w:t>121,75</w:t>
            </w:r>
          </w:p>
        </w:tc>
        <w:tc>
          <w:tcPr>
            <w:tcW w:w="850" w:type="dxa"/>
            <w:tcBorders>
              <w:top w:val="nil"/>
              <w:left w:val="nil"/>
              <w:bottom w:val="nil"/>
              <w:right w:val="nil"/>
            </w:tcBorders>
            <w:shd w:val="clear" w:color="auto" w:fill="auto"/>
            <w:vAlign w:val="center"/>
            <w:hideMark/>
          </w:tcPr>
          <w:p w:rsidR="008724D4" w:rsidRPr="008724D4" w:rsidRDefault="008724D4" w:rsidP="008724D4">
            <w:pPr>
              <w:spacing w:after="0" w:line="240" w:lineRule="auto"/>
              <w:jc w:val="right"/>
              <w:rPr>
                <w:rFonts w:ascii="Arial" w:eastAsia="Times New Roman" w:hAnsi="Arial" w:cs="Arial"/>
                <w:sz w:val="16"/>
                <w:szCs w:val="16"/>
                <w:lang w:val="hr-HR" w:eastAsia="hr-HR"/>
              </w:rPr>
            </w:pPr>
            <w:r w:rsidRPr="008724D4">
              <w:rPr>
                <w:rFonts w:ascii="Arial" w:eastAsia="Times New Roman" w:hAnsi="Arial" w:cs="Arial"/>
                <w:sz w:val="16"/>
                <w:szCs w:val="16"/>
                <w:lang w:val="hr-HR" w:eastAsia="hr-HR"/>
              </w:rPr>
              <w:t>53,76</w:t>
            </w:r>
          </w:p>
        </w:tc>
      </w:tr>
      <w:tr w:rsidR="008724D4" w:rsidRPr="008724D4" w:rsidTr="008724D4">
        <w:trPr>
          <w:trHeight w:val="439"/>
        </w:trPr>
        <w:tc>
          <w:tcPr>
            <w:tcW w:w="1149" w:type="dxa"/>
            <w:tcBorders>
              <w:top w:val="nil"/>
              <w:left w:val="nil"/>
              <w:bottom w:val="nil"/>
              <w:right w:val="nil"/>
            </w:tcBorders>
            <w:shd w:val="clear" w:color="auto" w:fill="auto"/>
            <w:vAlign w:val="center"/>
            <w:hideMark/>
          </w:tcPr>
          <w:p w:rsidR="008724D4" w:rsidRPr="008724D4" w:rsidRDefault="008724D4" w:rsidP="008724D4">
            <w:pPr>
              <w:spacing w:after="0" w:line="240" w:lineRule="auto"/>
              <w:rPr>
                <w:rFonts w:ascii="Arial" w:eastAsia="Times New Roman" w:hAnsi="Arial" w:cs="Arial"/>
                <w:sz w:val="16"/>
                <w:szCs w:val="16"/>
                <w:lang w:val="hr-HR" w:eastAsia="hr-HR"/>
              </w:rPr>
            </w:pPr>
            <w:r w:rsidRPr="008724D4">
              <w:rPr>
                <w:rFonts w:ascii="Arial" w:eastAsia="Times New Roman" w:hAnsi="Arial" w:cs="Arial"/>
                <w:sz w:val="16"/>
                <w:szCs w:val="16"/>
                <w:lang w:val="hr-HR" w:eastAsia="hr-HR"/>
              </w:rPr>
              <w:t>Proračunski korisnik 103       01        13502</w:t>
            </w:r>
          </w:p>
        </w:tc>
        <w:tc>
          <w:tcPr>
            <w:tcW w:w="2567" w:type="dxa"/>
            <w:tcBorders>
              <w:top w:val="nil"/>
              <w:left w:val="nil"/>
              <w:bottom w:val="nil"/>
              <w:right w:val="nil"/>
            </w:tcBorders>
            <w:shd w:val="clear" w:color="auto" w:fill="auto"/>
            <w:vAlign w:val="center"/>
            <w:hideMark/>
          </w:tcPr>
          <w:p w:rsidR="008724D4" w:rsidRPr="008724D4" w:rsidRDefault="008724D4" w:rsidP="008724D4">
            <w:pPr>
              <w:spacing w:after="0" w:line="240" w:lineRule="auto"/>
              <w:rPr>
                <w:rFonts w:ascii="Arial" w:eastAsia="Times New Roman" w:hAnsi="Arial" w:cs="Arial"/>
                <w:sz w:val="16"/>
                <w:szCs w:val="16"/>
                <w:lang w:val="hr-HR" w:eastAsia="hr-HR"/>
              </w:rPr>
            </w:pPr>
            <w:r w:rsidRPr="008724D4">
              <w:rPr>
                <w:rFonts w:ascii="Arial" w:eastAsia="Times New Roman" w:hAnsi="Arial" w:cs="Arial"/>
                <w:sz w:val="16"/>
                <w:szCs w:val="16"/>
                <w:lang w:val="hr-HR" w:eastAsia="hr-HR"/>
              </w:rPr>
              <w:t>OŠ ŽRNOVNICA</w:t>
            </w:r>
          </w:p>
        </w:tc>
        <w:tc>
          <w:tcPr>
            <w:tcW w:w="266" w:type="dxa"/>
            <w:tcBorders>
              <w:top w:val="nil"/>
              <w:left w:val="nil"/>
              <w:bottom w:val="nil"/>
              <w:right w:val="nil"/>
            </w:tcBorders>
            <w:shd w:val="clear" w:color="auto" w:fill="auto"/>
            <w:vAlign w:val="center"/>
            <w:hideMark/>
          </w:tcPr>
          <w:p w:rsidR="008724D4" w:rsidRPr="008724D4" w:rsidRDefault="008724D4" w:rsidP="008724D4">
            <w:pPr>
              <w:spacing w:after="0" w:line="240" w:lineRule="auto"/>
              <w:rPr>
                <w:rFonts w:ascii="Arial" w:eastAsia="Times New Roman" w:hAnsi="Arial" w:cs="Arial"/>
                <w:sz w:val="16"/>
                <w:szCs w:val="16"/>
                <w:lang w:val="hr-HR" w:eastAsia="hr-HR"/>
              </w:rPr>
            </w:pPr>
          </w:p>
        </w:tc>
        <w:tc>
          <w:tcPr>
            <w:tcW w:w="1263" w:type="dxa"/>
            <w:tcBorders>
              <w:top w:val="nil"/>
              <w:left w:val="nil"/>
              <w:bottom w:val="nil"/>
              <w:right w:val="nil"/>
            </w:tcBorders>
            <w:shd w:val="clear" w:color="auto" w:fill="auto"/>
            <w:vAlign w:val="center"/>
            <w:hideMark/>
          </w:tcPr>
          <w:p w:rsidR="008724D4" w:rsidRPr="008724D4" w:rsidRDefault="008724D4" w:rsidP="008724D4">
            <w:pPr>
              <w:spacing w:after="0" w:line="240" w:lineRule="auto"/>
              <w:jc w:val="right"/>
              <w:rPr>
                <w:rFonts w:ascii="Arial" w:eastAsia="Times New Roman" w:hAnsi="Arial" w:cs="Arial"/>
                <w:sz w:val="16"/>
                <w:szCs w:val="16"/>
                <w:lang w:val="hr-HR" w:eastAsia="hr-HR"/>
              </w:rPr>
            </w:pPr>
            <w:r w:rsidRPr="008724D4">
              <w:rPr>
                <w:rFonts w:ascii="Arial" w:eastAsia="Times New Roman" w:hAnsi="Arial" w:cs="Arial"/>
                <w:sz w:val="16"/>
                <w:szCs w:val="16"/>
                <w:lang w:val="hr-HR" w:eastAsia="hr-HR"/>
              </w:rPr>
              <w:t>805.867,89</w:t>
            </w:r>
          </w:p>
        </w:tc>
        <w:tc>
          <w:tcPr>
            <w:tcW w:w="1418" w:type="dxa"/>
            <w:tcBorders>
              <w:top w:val="nil"/>
              <w:left w:val="nil"/>
              <w:bottom w:val="nil"/>
              <w:right w:val="nil"/>
            </w:tcBorders>
            <w:shd w:val="clear" w:color="auto" w:fill="auto"/>
            <w:vAlign w:val="center"/>
            <w:hideMark/>
          </w:tcPr>
          <w:p w:rsidR="008724D4" w:rsidRPr="008724D4" w:rsidRDefault="008724D4" w:rsidP="008724D4">
            <w:pPr>
              <w:spacing w:after="0" w:line="240" w:lineRule="auto"/>
              <w:jc w:val="right"/>
              <w:rPr>
                <w:rFonts w:ascii="Arial" w:eastAsia="Times New Roman" w:hAnsi="Arial" w:cs="Arial"/>
                <w:sz w:val="16"/>
                <w:szCs w:val="16"/>
                <w:lang w:val="hr-HR" w:eastAsia="hr-HR"/>
              </w:rPr>
            </w:pPr>
            <w:r w:rsidRPr="008724D4">
              <w:rPr>
                <w:rFonts w:ascii="Arial" w:eastAsia="Times New Roman" w:hAnsi="Arial" w:cs="Arial"/>
                <w:sz w:val="16"/>
                <w:szCs w:val="16"/>
                <w:lang w:val="hr-HR" w:eastAsia="hr-HR"/>
              </w:rPr>
              <w:t>1.825.154,00</w:t>
            </w:r>
          </w:p>
        </w:tc>
        <w:tc>
          <w:tcPr>
            <w:tcW w:w="1275" w:type="dxa"/>
            <w:tcBorders>
              <w:top w:val="nil"/>
              <w:left w:val="nil"/>
              <w:bottom w:val="nil"/>
              <w:right w:val="nil"/>
            </w:tcBorders>
            <w:shd w:val="clear" w:color="auto" w:fill="auto"/>
            <w:vAlign w:val="center"/>
            <w:hideMark/>
          </w:tcPr>
          <w:p w:rsidR="008724D4" w:rsidRPr="008724D4" w:rsidRDefault="008724D4" w:rsidP="008724D4">
            <w:pPr>
              <w:spacing w:after="0" w:line="240" w:lineRule="auto"/>
              <w:jc w:val="right"/>
              <w:rPr>
                <w:rFonts w:ascii="Arial" w:eastAsia="Times New Roman" w:hAnsi="Arial" w:cs="Arial"/>
                <w:sz w:val="16"/>
                <w:szCs w:val="16"/>
                <w:lang w:val="hr-HR" w:eastAsia="hr-HR"/>
              </w:rPr>
            </w:pPr>
            <w:r w:rsidRPr="008724D4">
              <w:rPr>
                <w:rFonts w:ascii="Arial" w:eastAsia="Times New Roman" w:hAnsi="Arial" w:cs="Arial"/>
                <w:sz w:val="16"/>
                <w:szCs w:val="16"/>
                <w:lang w:val="hr-HR" w:eastAsia="hr-HR"/>
              </w:rPr>
              <w:t>981.116,10</w:t>
            </w:r>
          </w:p>
        </w:tc>
        <w:tc>
          <w:tcPr>
            <w:tcW w:w="993" w:type="dxa"/>
            <w:tcBorders>
              <w:top w:val="nil"/>
              <w:left w:val="nil"/>
              <w:bottom w:val="nil"/>
              <w:right w:val="nil"/>
            </w:tcBorders>
            <w:shd w:val="clear" w:color="auto" w:fill="auto"/>
            <w:vAlign w:val="center"/>
            <w:hideMark/>
          </w:tcPr>
          <w:p w:rsidR="008724D4" w:rsidRPr="008724D4" w:rsidRDefault="008724D4" w:rsidP="008724D4">
            <w:pPr>
              <w:spacing w:after="0" w:line="240" w:lineRule="auto"/>
              <w:jc w:val="right"/>
              <w:rPr>
                <w:rFonts w:ascii="Arial" w:eastAsia="Times New Roman" w:hAnsi="Arial" w:cs="Arial"/>
                <w:sz w:val="16"/>
                <w:szCs w:val="16"/>
                <w:lang w:val="hr-HR" w:eastAsia="hr-HR"/>
              </w:rPr>
            </w:pPr>
            <w:r w:rsidRPr="008724D4">
              <w:rPr>
                <w:rFonts w:ascii="Arial" w:eastAsia="Times New Roman" w:hAnsi="Arial" w:cs="Arial"/>
                <w:sz w:val="16"/>
                <w:szCs w:val="16"/>
                <w:lang w:val="hr-HR" w:eastAsia="hr-HR"/>
              </w:rPr>
              <w:t>121,75</w:t>
            </w:r>
          </w:p>
        </w:tc>
        <w:tc>
          <w:tcPr>
            <w:tcW w:w="850" w:type="dxa"/>
            <w:tcBorders>
              <w:top w:val="nil"/>
              <w:left w:val="nil"/>
              <w:bottom w:val="nil"/>
              <w:right w:val="nil"/>
            </w:tcBorders>
            <w:shd w:val="clear" w:color="auto" w:fill="auto"/>
            <w:vAlign w:val="center"/>
            <w:hideMark/>
          </w:tcPr>
          <w:p w:rsidR="008724D4" w:rsidRPr="008724D4" w:rsidRDefault="008724D4" w:rsidP="008724D4">
            <w:pPr>
              <w:spacing w:after="0" w:line="240" w:lineRule="auto"/>
              <w:jc w:val="right"/>
              <w:rPr>
                <w:rFonts w:ascii="Arial" w:eastAsia="Times New Roman" w:hAnsi="Arial" w:cs="Arial"/>
                <w:sz w:val="16"/>
                <w:szCs w:val="16"/>
                <w:lang w:val="hr-HR" w:eastAsia="hr-HR"/>
              </w:rPr>
            </w:pPr>
            <w:r w:rsidRPr="008724D4">
              <w:rPr>
                <w:rFonts w:ascii="Arial" w:eastAsia="Times New Roman" w:hAnsi="Arial" w:cs="Arial"/>
                <w:sz w:val="16"/>
                <w:szCs w:val="16"/>
                <w:lang w:val="hr-HR" w:eastAsia="hr-HR"/>
              </w:rPr>
              <w:t>53,76</w:t>
            </w:r>
          </w:p>
        </w:tc>
      </w:tr>
    </w:tbl>
    <w:p w:rsidR="008724D4" w:rsidRPr="008724D4" w:rsidRDefault="008724D4" w:rsidP="008724D4">
      <w:pPr>
        <w:rPr>
          <w:b/>
          <w:sz w:val="28"/>
          <w:szCs w:val="28"/>
          <w:lang w:val="hr-HR"/>
        </w:rPr>
      </w:pPr>
    </w:p>
    <w:p w:rsidR="00D527EA" w:rsidRDefault="00D527EA" w:rsidP="00D527EA">
      <w:pPr>
        <w:pStyle w:val="Odlomakpopisa"/>
        <w:ind w:left="495"/>
        <w:rPr>
          <w:b/>
          <w:sz w:val="28"/>
          <w:szCs w:val="28"/>
          <w:lang w:val="hr-HR"/>
        </w:rPr>
      </w:pPr>
    </w:p>
    <w:p w:rsidR="007D326E" w:rsidRPr="00D527EA" w:rsidRDefault="003D3A23" w:rsidP="00D527EA">
      <w:pPr>
        <w:pStyle w:val="Odlomakpopisa"/>
        <w:numPr>
          <w:ilvl w:val="1"/>
          <w:numId w:val="13"/>
        </w:numPr>
        <w:rPr>
          <w:b/>
          <w:sz w:val="28"/>
          <w:szCs w:val="28"/>
          <w:lang w:val="hr-HR"/>
        </w:rPr>
      </w:pPr>
      <w:r w:rsidRPr="00D527EA">
        <w:rPr>
          <w:b/>
          <w:sz w:val="28"/>
          <w:szCs w:val="28"/>
          <w:lang w:val="hr-HR"/>
        </w:rPr>
        <w:t>IZVRŠENJE PREMA PROGRAMSKOJ KLASIFIKACIJI</w:t>
      </w:r>
    </w:p>
    <w:tbl>
      <w:tblPr>
        <w:tblW w:w="10241" w:type="dxa"/>
        <w:tblLayout w:type="fixed"/>
        <w:tblLook w:val="04A0" w:firstRow="1" w:lastRow="0" w:firstColumn="1" w:lastColumn="0" w:noHBand="0" w:noVBand="1"/>
      </w:tblPr>
      <w:tblGrid>
        <w:gridCol w:w="1301"/>
        <w:gridCol w:w="1884"/>
        <w:gridCol w:w="236"/>
        <w:gridCol w:w="236"/>
        <w:gridCol w:w="236"/>
        <w:gridCol w:w="247"/>
        <w:gridCol w:w="203"/>
        <w:gridCol w:w="236"/>
        <w:gridCol w:w="808"/>
        <w:gridCol w:w="458"/>
        <w:gridCol w:w="818"/>
        <w:gridCol w:w="455"/>
        <w:gridCol w:w="820"/>
        <w:gridCol w:w="456"/>
        <w:gridCol w:w="537"/>
        <w:gridCol w:w="462"/>
        <w:gridCol w:w="388"/>
        <w:gridCol w:w="460"/>
      </w:tblGrid>
      <w:tr w:rsidR="00B73B8C" w:rsidRPr="00B73B8C" w:rsidTr="00B73B8C">
        <w:trPr>
          <w:gridAfter w:val="1"/>
          <w:wAfter w:w="460" w:type="dxa"/>
          <w:trHeight w:val="810"/>
        </w:trPr>
        <w:tc>
          <w:tcPr>
            <w:tcW w:w="4140" w:type="dxa"/>
            <w:gridSpan w:val="6"/>
            <w:tcBorders>
              <w:top w:val="single" w:sz="12" w:space="0" w:color="000000"/>
              <w:left w:val="nil"/>
              <w:bottom w:val="single" w:sz="12" w:space="0" w:color="000000"/>
              <w:right w:val="nil"/>
            </w:tcBorders>
            <w:shd w:val="clear" w:color="000000" w:fill="3366FF"/>
            <w:vAlign w:val="center"/>
            <w:hideMark/>
          </w:tcPr>
          <w:p w:rsidR="00B73B8C" w:rsidRPr="00B73B8C" w:rsidRDefault="00B73B8C" w:rsidP="00B73B8C">
            <w:pPr>
              <w:spacing w:after="0" w:line="240" w:lineRule="auto"/>
              <w:jc w:val="center"/>
              <w:rPr>
                <w:rFonts w:ascii="Tahoma" w:eastAsia="Times New Roman" w:hAnsi="Tahoma" w:cs="Tahoma"/>
                <w:color w:val="FFFFFF"/>
                <w:sz w:val="18"/>
                <w:szCs w:val="18"/>
                <w:lang w:val="hr-HR" w:eastAsia="hr-HR"/>
              </w:rPr>
            </w:pPr>
            <w:r w:rsidRPr="00B73B8C">
              <w:rPr>
                <w:rFonts w:ascii="Tahoma" w:eastAsia="Times New Roman" w:hAnsi="Tahoma" w:cs="Tahoma"/>
                <w:color w:val="FFFFFF"/>
                <w:sz w:val="18"/>
                <w:szCs w:val="18"/>
                <w:lang w:val="hr-HR" w:eastAsia="hr-HR"/>
              </w:rPr>
              <w:t>VRSTA RASHODA / IZDATAKA</w:t>
            </w:r>
          </w:p>
        </w:tc>
        <w:tc>
          <w:tcPr>
            <w:tcW w:w="1247" w:type="dxa"/>
            <w:gridSpan w:val="3"/>
            <w:tcBorders>
              <w:top w:val="single" w:sz="12" w:space="0" w:color="000000"/>
              <w:left w:val="nil"/>
              <w:bottom w:val="single" w:sz="12" w:space="0" w:color="000000"/>
              <w:right w:val="nil"/>
            </w:tcBorders>
            <w:shd w:val="clear" w:color="000000" w:fill="3366FF"/>
            <w:vAlign w:val="center"/>
            <w:hideMark/>
          </w:tcPr>
          <w:p w:rsidR="00B73B8C" w:rsidRPr="00B73B8C" w:rsidRDefault="00B73B8C" w:rsidP="00B73B8C">
            <w:pPr>
              <w:spacing w:after="0" w:line="240" w:lineRule="auto"/>
              <w:jc w:val="center"/>
              <w:rPr>
                <w:rFonts w:ascii="Tahoma" w:eastAsia="Times New Roman" w:hAnsi="Tahoma" w:cs="Tahoma"/>
                <w:color w:val="FFFFFF"/>
                <w:sz w:val="16"/>
                <w:szCs w:val="16"/>
                <w:lang w:val="hr-HR" w:eastAsia="hr-HR"/>
              </w:rPr>
            </w:pPr>
            <w:r w:rsidRPr="00B73B8C">
              <w:rPr>
                <w:rFonts w:ascii="Tahoma" w:eastAsia="Times New Roman" w:hAnsi="Tahoma" w:cs="Tahoma"/>
                <w:color w:val="FFFFFF"/>
                <w:sz w:val="16"/>
                <w:szCs w:val="16"/>
                <w:lang w:val="hr-HR" w:eastAsia="hr-HR"/>
              </w:rPr>
              <w:t>Ostvarenje/izvršenje 1.-6.2024.</w:t>
            </w:r>
          </w:p>
        </w:tc>
        <w:tc>
          <w:tcPr>
            <w:tcW w:w="1276" w:type="dxa"/>
            <w:gridSpan w:val="2"/>
            <w:tcBorders>
              <w:top w:val="single" w:sz="12" w:space="0" w:color="000000"/>
              <w:left w:val="nil"/>
              <w:bottom w:val="single" w:sz="12" w:space="0" w:color="000000"/>
              <w:right w:val="nil"/>
            </w:tcBorders>
            <w:shd w:val="clear" w:color="000000" w:fill="3366FF"/>
            <w:vAlign w:val="center"/>
            <w:hideMark/>
          </w:tcPr>
          <w:p w:rsidR="00B73B8C" w:rsidRPr="00B73B8C" w:rsidRDefault="00B73B8C" w:rsidP="00B73B8C">
            <w:pPr>
              <w:spacing w:after="0" w:line="240" w:lineRule="auto"/>
              <w:jc w:val="center"/>
              <w:rPr>
                <w:rFonts w:ascii="Arial" w:eastAsia="Times New Roman" w:hAnsi="Arial" w:cs="Arial"/>
                <w:color w:val="FFFFFF"/>
                <w:sz w:val="16"/>
                <w:szCs w:val="16"/>
                <w:lang w:val="hr-HR" w:eastAsia="hr-HR"/>
              </w:rPr>
            </w:pPr>
            <w:r w:rsidRPr="00B73B8C">
              <w:rPr>
                <w:rFonts w:ascii="Arial" w:eastAsia="Times New Roman" w:hAnsi="Arial" w:cs="Arial"/>
                <w:color w:val="FFFFFF"/>
                <w:sz w:val="16"/>
                <w:szCs w:val="16"/>
                <w:lang w:val="hr-HR" w:eastAsia="hr-HR"/>
              </w:rPr>
              <w:t>PLAN 2025</w:t>
            </w:r>
          </w:p>
        </w:tc>
        <w:tc>
          <w:tcPr>
            <w:tcW w:w="1275" w:type="dxa"/>
            <w:gridSpan w:val="2"/>
            <w:tcBorders>
              <w:top w:val="single" w:sz="12" w:space="0" w:color="000000"/>
              <w:left w:val="nil"/>
              <w:bottom w:val="single" w:sz="12" w:space="0" w:color="000000"/>
              <w:right w:val="nil"/>
            </w:tcBorders>
            <w:shd w:val="clear" w:color="000000" w:fill="3366FF"/>
            <w:vAlign w:val="center"/>
            <w:hideMark/>
          </w:tcPr>
          <w:p w:rsidR="00B73B8C" w:rsidRPr="00B73B8C" w:rsidRDefault="00B73B8C" w:rsidP="00B73B8C">
            <w:pPr>
              <w:spacing w:after="0" w:line="240" w:lineRule="auto"/>
              <w:jc w:val="center"/>
              <w:rPr>
                <w:rFonts w:ascii="Tahoma" w:eastAsia="Times New Roman" w:hAnsi="Tahoma" w:cs="Tahoma"/>
                <w:color w:val="FFFFFF"/>
                <w:sz w:val="16"/>
                <w:szCs w:val="16"/>
                <w:lang w:val="hr-HR" w:eastAsia="hr-HR"/>
              </w:rPr>
            </w:pPr>
            <w:r w:rsidRPr="00B73B8C">
              <w:rPr>
                <w:rFonts w:ascii="Tahoma" w:eastAsia="Times New Roman" w:hAnsi="Tahoma" w:cs="Tahoma"/>
                <w:color w:val="FFFFFF"/>
                <w:sz w:val="16"/>
                <w:szCs w:val="16"/>
                <w:lang w:val="hr-HR" w:eastAsia="hr-HR"/>
              </w:rPr>
              <w:t>Ostvarenje/izvršenje 1.-6.2024.</w:t>
            </w:r>
          </w:p>
        </w:tc>
        <w:tc>
          <w:tcPr>
            <w:tcW w:w="993" w:type="dxa"/>
            <w:gridSpan w:val="2"/>
            <w:tcBorders>
              <w:top w:val="single" w:sz="12" w:space="0" w:color="000000"/>
              <w:left w:val="nil"/>
              <w:bottom w:val="single" w:sz="12" w:space="0" w:color="000000"/>
              <w:right w:val="nil"/>
            </w:tcBorders>
            <w:shd w:val="clear" w:color="000000" w:fill="3366FF"/>
            <w:vAlign w:val="center"/>
            <w:hideMark/>
          </w:tcPr>
          <w:p w:rsidR="00B73B8C" w:rsidRPr="00B73B8C" w:rsidRDefault="00B73B8C" w:rsidP="00B73B8C">
            <w:pPr>
              <w:spacing w:after="0" w:line="240" w:lineRule="auto"/>
              <w:jc w:val="center"/>
              <w:rPr>
                <w:rFonts w:ascii="Tahoma" w:eastAsia="Times New Roman" w:hAnsi="Tahoma" w:cs="Tahoma"/>
                <w:color w:val="FFFFFF"/>
                <w:sz w:val="16"/>
                <w:szCs w:val="16"/>
                <w:lang w:val="hr-HR" w:eastAsia="hr-HR"/>
              </w:rPr>
            </w:pPr>
            <w:r w:rsidRPr="00B73B8C">
              <w:rPr>
                <w:rFonts w:ascii="Tahoma" w:eastAsia="Times New Roman" w:hAnsi="Tahoma" w:cs="Tahoma"/>
                <w:color w:val="FFFFFF"/>
                <w:sz w:val="16"/>
                <w:szCs w:val="16"/>
                <w:lang w:val="hr-HR" w:eastAsia="hr-HR"/>
              </w:rPr>
              <w:t>Indeks</w:t>
            </w:r>
          </w:p>
        </w:tc>
        <w:tc>
          <w:tcPr>
            <w:tcW w:w="850" w:type="dxa"/>
            <w:gridSpan w:val="2"/>
            <w:tcBorders>
              <w:top w:val="single" w:sz="12" w:space="0" w:color="000000"/>
              <w:left w:val="nil"/>
              <w:bottom w:val="single" w:sz="12" w:space="0" w:color="000000"/>
              <w:right w:val="nil"/>
            </w:tcBorders>
            <w:shd w:val="clear" w:color="000000" w:fill="3366FF"/>
            <w:vAlign w:val="center"/>
            <w:hideMark/>
          </w:tcPr>
          <w:p w:rsidR="00B73B8C" w:rsidRPr="00B73B8C" w:rsidRDefault="00B73B8C" w:rsidP="00B73B8C">
            <w:pPr>
              <w:spacing w:after="0" w:line="240" w:lineRule="auto"/>
              <w:jc w:val="center"/>
              <w:rPr>
                <w:rFonts w:ascii="Tahoma" w:eastAsia="Times New Roman" w:hAnsi="Tahoma" w:cs="Tahoma"/>
                <w:color w:val="FFFFFF"/>
                <w:sz w:val="16"/>
                <w:szCs w:val="16"/>
                <w:lang w:val="hr-HR" w:eastAsia="hr-HR"/>
              </w:rPr>
            </w:pPr>
            <w:r w:rsidRPr="00B73B8C">
              <w:rPr>
                <w:rFonts w:ascii="Tahoma" w:eastAsia="Times New Roman" w:hAnsi="Tahoma" w:cs="Tahoma"/>
                <w:color w:val="FFFFFF"/>
                <w:sz w:val="16"/>
                <w:szCs w:val="16"/>
                <w:lang w:val="hr-HR" w:eastAsia="hr-HR"/>
              </w:rPr>
              <w:t>Indeks</w:t>
            </w:r>
          </w:p>
        </w:tc>
      </w:tr>
      <w:tr w:rsidR="00B73B8C" w:rsidRPr="00B73B8C" w:rsidTr="00B73B8C">
        <w:trPr>
          <w:gridAfter w:val="1"/>
          <w:wAfter w:w="460" w:type="dxa"/>
          <w:trHeight w:val="285"/>
        </w:trPr>
        <w:tc>
          <w:tcPr>
            <w:tcW w:w="1301" w:type="dxa"/>
            <w:tcBorders>
              <w:top w:val="nil"/>
              <w:left w:val="nil"/>
              <w:bottom w:val="single" w:sz="12" w:space="0" w:color="000000"/>
              <w:right w:val="nil"/>
            </w:tcBorders>
            <w:shd w:val="clear" w:color="000000" w:fill="3366FF"/>
            <w:vAlign w:val="center"/>
            <w:hideMark/>
          </w:tcPr>
          <w:p w:rsidR="00B73B8C" w:rsidRPr="00B73B8C" w:rsidRDefault="00B73B8C" w:rsidP="00B73B8C">
            <w:pPr>
              <w:spacing w:after="0" w:line="240" w:lineRule="auto"/>
              <w:jc w:val="center"/>
              <w:rPr>
                <w:rFonts w:ascii="Tahoma" w:eastAsia="Times New Roman" w:hAnsi="Tahoma" w:cs="Tahoma"/>
                <w:color w:val="FFFFFF"/>
                <w:sz w:val="16"/>
                <w:szCs w:val="16"/>
                <w:lang w:val="hr-HR" w:eastAsia="hr-HR"/>
              </w:rPr>
            </w:pPr>
            <w:r w:rsidRPr="00B73B8C">
              <w:rPr>
                <w:rFonts w:ascii="Tahoma" w:eastAsia="Times New Roman" w:hAnsi="Tahoma" w:cs="Tahoma"/>
                <w:color w:val="FFFFFF"/>
                <w:sz w:val="16"/>
                <w:szCs w:val="16"/>
                <w:lang w:val="hr-HR" w:eastAsia="hr-HR"/>
              </w:rPr>
              <w:t>1.</w:t>
            </w:r>
          </w:p>
        </w:tc>
        <w:tc>
          <w:tcPr>
            <w:tcW w:w="2592" w:type="dxa"/>
            <w:gridSpan w:val="4"/>
            <w:tcBorders>
              <w:top w:val="single" w:sz="12" w:space="0" w:color="000000"/>
              <w:left w:val="nil"/>
              <w:bottom w:val="single" w:sz="12" w:space="0" w:color="000000"/>
              <w:right w:val="nil"/>
            </w:tcBorders>
            <w:shd w:val="clear" w:color="000000" w:fill="3366FF"/>
            <w:vAlign w:val="center"/>
            <w:hideMark/>
          </w:tcPr>
          <w:p w:rsidR="00B73B8C" w:rsidRPr="00B73B8C" w:rsidRDefault="00B73B8C" w:rsidP="00B73B8C">
            <w:pPr>
              <w:spacing w:after="0" w:line="240" w:lineRule="auto"/>
              <w:jc w:val="center"/>
              <w:rPr>
                <w:rFonts w:ascii="Tahoma" w:eastAsia="Times New Roman" w:hAnsi="Tahoma" w:cs="Tahoma"/>
                <w:color w:val="FFFFFF"/>
                <w:sz w:val="16"/>
                <w:szCs w:val="16"/>
                <w:lang w:val="hr-HR" w:eastAsia="hr-HR"/>
              </w:rPr>
            </w:pPr>
            <w:r w:rsidRPr="00B73B8C">
              <w:rPr>
                <w:rFonts w:ascii="Tahoma" w:eastAsia="Times New Roman" w:hAnsi="Tahoma" w:cs="Tahoma"/>
                <w:color w:val="FFFFFF"/>
                <w:sz w:val="16"/>
                <w:szCs w:val="16"/>
                <w:lang w:val="hr-HR" w:eastAsia="hr-HR"/>
              </w:rPr>
              <w:t>2.</w:t>
            </w:r>
          </w:p>
        </w:tc>
        <w:tc>
          <w:tcPr>
            <w:tcW w:w="247" w:type="dxa"/>
            <w:tcBorders>
              <w:top w:val="single" w:sz="12" w:space="0" w:color="000000"/>
              <w:left w:val="nil"/>
              <w:bottom w:val="single" w:sz="12" w:space="0" w:color="000000"/>
              <w:right w:val="nil"/>
            </w:tcBorders>
            <w:shd w:val="clear" w:color="000000" w:fill="3366FF"/>
            <w:vAlign w:val="center"/>
            <w:hideMark/>
          </w:tcPr>
          <w:p w:rsidR="00B73B8C" w:rsidRPr="00B73B8C" w:rsidRDefault="00B73B8C" w:rsidP="00B73B8C">
            <w:pPr>
              <w:spacing w:after="0" w:line="240" w:lineRule="auto"/>
              <w:jc w:val="center"/>
              <w:rPr>
                <w:rFonts w:ascii="Tahoma" w:eastAsia="Times New Roman" w:hAnsi="Tahoma" w:cs="Tahoma"/>
                <w:color w:val="FFFFFF"/>
                <w:sz w:val="16"/>
                <w:szCs w:val="16"/>
                <w:lang w:val="hr-HR" w:eastAsia="hr-HR"/>
              </w:rPr>
            </w:pPr>
            <w:r w:rsidRPr="00B73B8C">
              <w:rPr>
                <w:rFonts w:ascii="Tahoma" w:eastAsia="Times New Roman" w:hAnsi="Tahoma" w:cs="Tahoma"/>
                <w:color w:val="FFFFFF"/>
                <w:sz w:val="16"/>
                <w:szCs w:val="16"/>
                <w:lang w:val="hr-HR" w:eastAsia="hr-HR"/>
              </w:rPr>
              <w:t> </w:t>
            </w:r>
          </w:p>
        </w:tc>
        <w:tc>
          <w:tcPr>
            <w:tcW w:w="1247" w:type="dxa"/>
            <w:gridSpan w:val="3"/>
            <w:tcBorders>
              <w:top w:val="nil"/>
              <w:left w:val="nil"/>
              <w:bottom w:val="single" w:sz="12" w:space="0" w:color="000000"/>
              <w:right w:val="nil"/>
            </w:tcBorders>
            <w:shd w:val="clear" w:color="000000" w:fill="3366FF"/>
            <w:vAlign w:val="center"/>
            <w:hideMark/>
          </w:tcPr>
          <w:p w:rsidR="00B73B8C" w:rsidRPr="00B73B8C" w:rsidRDefault="00B73B8C" w:rsidP="00B73B8C">
            <w:pPr>
              <w:spacing w:after="0" w:line="240" w:lineRule="auto"/>
              <w:jc w:val="center"/>
              <w:rPr>
                <w:rFonts w:ascii="Tahoma" w:eastAsia="Times New Roman" w:hAnsi="Tahoma" w:cs="Tahoma"/>
                <w:color w:val="FFFFFF"/>
                <w:sz w:val="16"/>
                <w:szCs w:val="16"/>
                <w:lang w:val="hr-HR" w:eastAsia="hr-HR"/>
              </w:rPr>
            </w:pPr>
            <w:r w:rsidRPr="00B73B8C">
              <w:rPr>
                <w:rFonts w:ascii="Tahoma" w:eastAsia="Times New Roman" w:hAnsi="Tahoma" w:cs="Tahoma"/>
                <w:color w:val="FFFFFF"/>
                <w:sz w:val="16"/>
                <w:szCs w:val="16"/>
                <w:lang w:val="hr-HR" w:eastAsia="hr-HR"/>
              </w:rPr>
              <w:t>5.</w:t>
            </w:r>
          </w:p>
        </w:tc>
        <w:tc>
          <w:tcPr>
            <w:tcW w:w="1276" w:type="dxa"/>
            <w:gridSpan w:val="2"/>
            <w:tcBorders>
              <w:top w:val="nil"/>
              <w:left w:val="nil"/>
              <w:bottom w:val="single" w:sz="12" w:space="0" w:color="000000"/>
              <w:right w:val="nil"/>
            </w:tcBorders>
            <w:shd w:val="clear" w:color="000000" w:fill="3366FF"/>
            <w:vAlign w:val="center"/>
            <w:hideMark/>
          </w:tcPr>
          <w:p w:rsidR="00B73B8C" w:rsidRPr="00B73B8C" w:rsidRDefault="00B73B8C" w:rsidP="00B73B8C">
            <w:pPr>
              <w:spacing w:after="0" w:line="240" w:lineRule="auto"/>
              <w:jc w:val="center"/>
              <w:rPr>
                <w:rFonts w:ascii="Tahoma" w:eastAsia="Times New Roman" w:hAnsi="Tahoma" w:cs="Tahoma"/>
                <w:color w:val="FFFFFF"/>
                <w:sz w:val="18"/>
                <w:szCs w:val="18"/>
                <w:lang w:val="hr-HR" w:eastAsia="hr-HR"/>
              </w:rPr>
            </w:pPr>
            <w:r w:rsidRPr="00B73B8C">
              <w:rPr>
                <w:rFonts w:ascii="Tahoma" w:eastAsia="Times New Roman" w:hAnsi="Tahoma" w:cs="Tahoma"/>
                <w:color w:val="FFFFFF"/>
                <w:sz w:val="18"/>
                <w:szCs w:val="18"/>
                <w:lang w:val="hr-HR" w:eastAsia="hr-HR"/>
              </w:rPr>
              <w:t>4.</w:t>
            </w:r>
          </w:p>
        </w:tc>
        <w:tc>
          <w:tcPr>
            <w:tcW w:w="1275" w:type="dxa"/>
            <w:gridSpan w:val="2"/>
            <w:tcBorders>
              <w:top w:val="nil"/>
              <w:left w:val="nil"/>
              <w:bottom w:val="single" w:sz="12" w:space="0" w:color="000000"/>
              <w:right w:val="nil"/>
            </w:tcBorders>
            <w:shd w:val="clear" w:color="000000" w:fill="3366FF"/>
            <w:vAlign w:val="center"/>
            <w:hideMark/>
          </w:tcPr>
          <w:p w:rsidR="00B73B8C" w:rsidRPr="00B73B8C" w:rsidRDefault="00B73B8C" w:rsidP="00B73B8C">
            <w:pPr>
              <w:spacing w:after="0" w:line="240" w:lineRule="auto"/>
              <w:jc w:val="center"/>
              <w:rPr>
                <w:rFonts w:ascii="Tahoma" w:eastAsia="Times New Roman" w:hAnsi="Tahoma" w:cs="Tahoma"/>
                <w:color w:val="FFFFFF"/>
                <w:sz w:val="16"/>
                <w:szCs w:val="16"/>
                <w:lang w:val="hr-HR" w:eastAsia="hr-HR"/>
              </w:rPr>
            </w:pPr>
            <w:r w:rsidRPr="00B73B8C">
              <w:rPr>
                <w:rFonts w:ascii="Tahoma" w:eastAsia="Times New Roman" w:hAnsi="Tahoma" w:cs="Tahoma"/>
                <w:color w:val="FFFFFF"/>
                <w:sz w:val="16"/>
                <w:szCs w:val="16"/>
                <w:lang w:val="hr-HR" w:eastAsia="hr-HR"/>
              </w:rPr>
              <w:t>5.</w:t>
            </w:r>
          </w:p>
        </w:tc>
        <w:tc>
          <w:tcPr>
            <w:tcW w:w="993" w:type="dxa"/>
            <w:gridSpan w:val="2"/>
            <w:tcBorders>
              <w:top w:val="nil"/>
              <w:left w:val="nil"/>
              <w:bottom w:val="single" w:sz="12" w:space="0" w:color="000000"/>
              <w:right w:val="nil"/>
            </w:tcBorders>
            <w:shd w:val="clear" w:color="000000" w:fill="3366FF"/>
            <w:vAlign w:val="center"/>
            <w:hideMark/>
          </w:tcPr>
          <w:p w:rsidR="00B73B8C" w:rsidRPr="00B73B8C" w:rsidRDefault="00B73B8C" w:rsidP="00B73B8C">
            <w:pPr>
              <w:spacing w:after="0" w:line="240" w:lineRule="auto"/>
              <w:jc w:val="center"/>
              <w:rPr>
                <w:rFonts w:ascii="Tahoma" w:eastAsia="Times New Roman" w:hAnsi="Tahoma" w:cs="Tahoma"/>
                <w:color w:val="FFFFFF"/>
                <w:sz w:val="16"/>
                <w:szCs w:val="16"/>
                <w:lang w:val="hr-HR" w:eastAsia="hr-HR"/>
              </w:rPr>
            </w:pPr>
            <w:r w:rsidRPr="00B73B8C">
              <w:rPr>
                <w:rFonts w:ascii="Tahoma" w:eastAsia="Times New Roman" w:hAnsi="Tahoma" w:cs="Tahoma"/>
                <w:color w:val="FFFFFF"/>
                <w:sz w:val="16"/>
                <w:szCs w:val="16"/>
                <w:lang w:val="hr-HR" w:eastAsia="hr-HR"/>
              </w:rPr>
              <w:t>6.=5./3.*100</w:t>
            </w:r>
          </w:p>
        </w:tc>
        <w:tc>
          <w:tcPr>
            <w:tcW w:w="850" w:type="dxa"/>
            <w:gridSpan w:val="2"/>
            <w:tcBorders>
              <w:top w:val="nil"/>
              <w:left w:val="nil"/>
              <w:bottom w:val="single" w:sz="12" w:space="0" w:color="000000"/>
              <w:right w:val="nil"/>
            </w:tcBorders>
            <w:shd w:val="clear" w:color="000000" w:fill="3366FF"/>
            <w:vAlign w:val="center"/>
            <w:hideMark/>
          </w:tcPr>
          <w:p w:rsidR="00B73B8C" w:rsidRPr="00B73B8C" w:rsidRDefault="00B73B8C" w:rsidP="00B73B8C">
            <w:pPr>
              <w:spacing w:after="0" w:line="240" w:lineRule="auto"/>
              <w:jc w:val="center"/>
              <w:rPr>
                <w:rFonts w:ascii="Tahoma" w:eastAsia="Times New Roman" w:hAnsi="Tahoma" w:cs="Tahoma"/>
                <w:color w:val="FFFFFF"/>
                <w:sz w:val="16"/>
                <w:szCs w:val="16"/>
                <w:lang w:val="hr-HR" w:eastAsia="hr-HR"/>
              </w:rPr>
            </w:pPr>
            <w:r w:rsidRPr="00B73B8C">
              <w:rPr>
                <w:rFonts w:ascii="Tahoma" w:eastAsia="Times New Roman" w:hAnsi="Tahoma" w:cs="Tahoma"/>
                <w:color w:val="FFFFFF"/>
                <w:sz w:val="16"/>
                <w:szCs w:val="16"/>
                <w:lang w:val="hr-HR" w:eastAsia="hr-HR"/>
              </w:rPr>
              <w:t>7.=5./4.*100</w:t>
            </w:r>
          </w:p>
        </w:tc>
      </w:tr>
      <w:tr w:rsidR="00B73B8C" w:rsidRPr="00B73B8C" w:rsidTr="00B73B8C">
        <w:trPr>
          <w:gridAfter w:val="1"/>
          <w:wAfter w:w="460" w:type="dxa"/>
          <w:trHeight w:val="270"/>
        </w:trPr>
        <w:tc>
          <w:tcPr>
            <w:tcW w:w="1301" w:type="dxa"/>
            <w:tcBorders>
              <w:top w:val="nil"/>
              <w:left w:val="nil"/>
              <w:bottom w:val="nil"/>
              <w:right w:val="nil"/>
            </w:tcBorders>
            <w:shd w:val="clear" w:color="000000" w:fill="757575"/>
            <w:vAlign w:val="center"/>
            <w:hideMark/>
          </w:tcPr>
          <w:p w:rsidR="00B73B8C" w:rsidRPr="00B73B8C" w:rsidRDefault="00B73B8C" w:rsidP="00B73B8C">
            <w:pPr>
              <w:spacing w:after="0" w:line="240" w:lineRule="auto"/>
              <w:rPr>
                <w:rFonts w:ascii="Arial" w:eastAsia="Times New Roman" w:hAnsi="Arial" w:cs="Arial"/>
                <w:color w:val="FFFFFF"/>
                <w:sz w:val="16"/>
                <w:szCs w:val="16"/>
                <w:lang w:val="hr-HR" w:eastAsia="hr-HR"/>
              </w:rPr>
            </w:pPr>
            <w:r w:rsidRPr="00B73B8C">
              <w:rPr>
                <w:rFonts w:ascii="Arial" w:eastAsia="Times New Roman" w:hAnsi="Arial" w:cs="Arial"/>
                <w:color w:val="FFFFFF"/>
                <w:sz w:val="16"/>
                <w:szCs w:val="16"/>
                <w:lang w:val="hr-HR" w:eastAsia="hr-HR"/>
              </w:rPr>
              <w:t> </w:t>
            </w:r>
          </w:p>
        </w:tc>
        <w:tc>
          <w:tcPr>
            <w:tcW w:w="2592" w:type="dxa"/>
            <w:gridSpan w:val="4"/>
            <w:tcBorders>
              <w:top w:val="nil"/>
              <w:left w:val="nil"/>
              <w:bottom w:val="nil"/>
              <w:right w:val="nil"/>
            </w:tcBorders>
            <w:shd w:val="clear" w:color="000000" w:fill="757575"/>
            <w:vAlign w:val="center"/>
            <w:hideMark/>
          </w:tcPr>
          <w:p w:rsidR="00B73B8C" w:rsidRPr="00B73B8C" w:rsidRDefault="00B73B8C" w:rsidP="00B73B8C">
            <w:pPr>
              <w:spacing w:after="0" w:line="240" w:lineRule="auto"/>
              <w:rPr>
                <w:rFonts w:ascii="Arial" w:eastAsia="Times New Roman" w:hAnsi="Arial" w:cs="Arial"/>
                <w:color w:val="FFFFFF"/>
                <w:sz w:val="16"/>
                <w:szCs w:val="16"/>
                <w:lang w:val="hr-HR" w:eastAsia="hr-HR"/>
              </w:rPr>
            </w:pPr>
            <w:r w:rsidRPr="00B73B8C">
              <w:rPr>
                <w:rFonts w:ascii="Arial" w:eastAsia="Times New Roman" w:hAnsi="Arial" w:cs="Arial"/>
                <w:color w:val="FFFFFF"/>
                <w:sz w:val="16"/>
                <w:szCs w:val="16"/>
                <w:lang w:val="hr-HR" w:eastAsia="hr-HR"/>
              </w:rPr>
              <w:t>SVEUKUPNO RASHODI</w:t>
            </w:r>
          </w:p>
        </w:tc>
        <w:tc>
          <w:tcPr>
            <w:tcW w:w="247" w:type="dxa"/>
            <w:tcBorders>
              <w:top w:val="nil"/>
              <w:left w:val="nil"/>
              <w:bottom w:val="nil"/>
              <w:right w:val="nil"/>
            </w:tcBorders>
            <w:shd w:val="clear" w:color="000000" w:fill="757575"/>
            <w:vAlign w:val="center"/>
            <w:hideMark/>
          </w:tcPr>
          <w:p w:rsidR="00B73B8C" w:rsidRPr="00B73B8C" w:rsidRDefault="00B73B8C" w:rsidP="00B73B8C">
            <w:pPr>
              <w:spacing w:after="0" w:line="240" w:lineRule="auto"/>
              <w:rPr>
                <w:rFonts w:ascii="Arial" w:eastAsia="Times New Roman" w:hAnsi="Arial" w:cs="Arial"/>
                <w:color w:val="FFFFFF"/>
                <w:sz w:val="16"/>
                <w:szCs w:val="16"/>
                <w:lang w:val="hr-HR" w:eastAsia="hr-HR"/>
              </w:rPr>
            </w:pPr>
            <w:r w:rsidRPr="00B73B8C">
              <w:rPr>
                <w:rFonts w:ascii="Arial" w:eastAsia="Times New Roman" w:hAnsi="Arial" w:cs="Arial"/>
                <w:color w:val="FFFFFF"/>
                <w:sz w:val="16"/>
                <w:szCs w:val="16"/>
                <w:lang w:val="hr-HR" w:eastAsia="hr-HR"/>
              </w:rPr>
              <w:t> </w:t>
            </w:r>
          </w:p>
        </w:tc>
        <w:tc>
          <w:tcPr>
            <w:tcW w:w="1247" w:type="dxa"/>
            <w:gridSpan w:val="3"/>
            <w:tcBorders>
              <w:top w:val="nil"/>
              <w:left w:val="nil"/>
              <w:bottom w:val="nil"/>
              <w:right w:val="nil"/>
            </w:tcBorders>
            <w:shd w:val="clear" w:color="000000" w:fill="757575"/>
            <w:vAlign w:val="center"/>
            <w:hideMark/>
          </w:tcPr>
          <w:p w:rsidR="00B73B8C" w:rsidRPr="00B73B8C" w:rsidRDefault="00B73B8C" w:rsidP="00B73B8C">
            <w:pPr>
              <w:spacing w:after="0" w:line="240" w:lineRule="auto"/>
              <w:jc w:val="right"/>
              <w:rPr>
                <w:rFonts w:ascii="Arial" w:eastAsia="Times New Roman" w:hAnsi="Arial" w:cs="Arial"/>
                <w:color w:val="FFFFFF"/>
                <w:sz w:val="16"/>
                <w:szCs w:val="16"/>
                <w:lang w:val="hr-HR" w:eastAsia="hr-HR"/>
              </w:rPr>
            </w:pPr>
            <w:r w:rsidRPr="00B73B8C">
              <w:rPr>
                <w:rFonts w:ascii="Arial" w:eastAsia="Times New Roman" w:hAnsi="Arial" w:cs="Arial"/>
                <w:color w:val="FFFFFF"/>
                <w:sz w:val="16"/>
                <w:szCs w:val="16"/>
                <w:lang w:val="hr-HR" w:eastAsia="hr-HR"/>
              </w:rPr>
              <w:t>805.867,89</w:t>
            </w:r>
          </w:p>
        </w:tc>
        <w:tc>
          <w:tcPr>
            <w:tcW w:w="1276" w:type="dxa"/>
            <w:gridSpan w:val="2"/>
            <w:tcBorders>
              <w:top w:val="nil"/>
              <w:left w:val="nil"/>
              <w:bottom w:val="nil"/>
              <w:right w:val="nil"/>
            </w:tcBorders>
            <w:shd w:val="clear" w:color="000000" w:fill="757575"/>
            <w:vAlign w:val="center"/>
            <w:hideMark/>
          </w:tcPr>
          <w:p w:rsidR="00B73B8C" w:rsidRPr="00B73B8C" w:rsidRDefault="00B73B8C" w:rsidP="00B73B8C">
            <w:pPr>
              <w:spacing w:after="0" w:line="240" w:lineRule="auto"/>
              <w:jc w:val="right"/>
              <w:rPr>
                <w:rFonts w:ascii="Arial" w:eastAsia="Times New Roman" w:hAnsi="Arial" w:cs="Arial"/>
                <w:color w:val="FFFFFF"/>
                <w:sz w:val="16"/>
                <w:szCs w:val="16"/>
                <w:lang w:val="hr-HR" w:eastAsia="hr-HR"/>
              </w:rPr>
            </w:pPr>
            <w:r w:rsidRPr="00B73B8C">
              <w:rPr>
                <w:rFonts w:ascii="Arial" w:eastAsia="Times New Roman" w:hAnsi="Arial" w:cs="Arial"/>
                <w:color w:val="FFFFFF"/>
                <w:sz w:val="16"/>
                <w:szCs w:val="16"/>
                <w:lang w:val="hr-HR" w:eastAsia="hr-HR"/>
              </w:rPr>
              <w:t>1.825.154,00</w:t>
            </w:r>
          </w:p>
        </w:tc>
        <w:tc>
          <w:tcPr>
            <w:tcW w:w="1275" w:type="dxa"/>
            <w:gridSpan w:val="2"/>
            <w:tcBorders>
              <w:top w:val="nil"/>
              <w:left w:val="nil"/>
              <w:bottom w:val="nil"/>
              <w:right w:val="nil"/>
            </w:tcBorders>
            <w:shd w:val="clear" w:color="000000" w:fill="757575"/>
            <w:vAlign w:val="center"/>
            <w:hideMark/>
          </w:tcPr>
          <w:p w:rsidR="00B73B8C" w:rsidRPr="00B73B8C" w:rsidRDefault="00B73B8C" w:rsidP="00B73B8C">
            <w:pPr>
              <w:spacing w:after="0" w:line="240" w:lineRule="auto"/>
              <w:jc w:val="right"/>
              <w:rPr>
                <w:rFonts w:ascii="Arial" w:eastAsia="Times New Roman" w:hAnsi="Arial" w:cs="Arial"/>
                <w:color w:val="FFFFFF"/>
                <w:sz w:val="16"/>
                <w:szCs w:val="16"/>
                <w:lang w:val="hr-HR" w:eastAsia="hr-HR"/>
              </w:rPr>
            </w:pPr>
            <w:r w:rsidRPr="00B73B8C">
              <w:rPr>
                <w:rFonts w:ascii="Arial" w:eastAsia="Times New Roman" w:hAnsi="Arial" w:cs="Arial"/>
                <w:color w:val="FFFFFF"/>
                <w:sz w:val="16"/>
                <w:szCs w:val="16"/>
                <w:lang w:val="hr-HR" w:eastAsia="hr-HR"/>
              </w:rPr>
              <w:t>981.113,10</w:t>
            </w:r>
          </w:p>
        </w:tc>
        <w:tc>
          <w:tcPr>
            <w:tcW w:w="993" w:type="dxa"/>
            <w:gridSpan w:val="2"/>
            <w:tcBorders>
              <w:top w:val="nil"/>
              <w:left w:val="nil"/>
              <w:bottom w:val="nil"/>
              <w:right w:val="nil"/>
            </w:tcBorders>
            <w:shd w:val="clear" w:color="000000" w:fill="757575"/>
            <w:vAlign w:val="center"/>
            <w:hideMark/>
          </w:tcPr>
          <w:p w:rsidR="00B73B8C" w:rsidRPr="00B73B8C" w:rsidRDefault="00B73B8C" w:rsidP="00B73B8C">
            <w:pPr>
              <w:spacing w:after="0" w:line="240" w:lineRule="auto"/>
              <w:jc w:val="right"/>
              <w:rPr>
                <w:rFonts w:ascii="Arial" w:eastAsia="Times New Roman" w:hAnsi="Arial" w:cs="Arial"/>
                <w:color w:val="FFFFFF"/>
                <w:sz w:val="16"/>
                <w:szCs w:val="16"/>
                <w:lang w:val="hr-HR" w:eastAsia="hr-HR"/>
              </w:rPr>
            </w:pPr>
            <w:r w:rsidRPr="00B73B8C">
              <w:rPr>
                <w:rFonts w:ascii="Arial" w:eastAsia="Times New Roman" w:hAnsi="Arial" w:cs="Arial"/>
                <w:color w:val="FFFFFF"/>
                <w:sz w:val="16"/>
                <w:szCs w:val="16"/>
                <w:lang w:val="hr-HR" w:eastAsia="hr-HR"/>
              </w:rPr>
              <w:t>121,75</w:t>
            </w:r>
          </w:p>
        </w:tc>
        <w:tc>
          <w:tcPr>
            <w:tcW w:w="850" w:type="dxa"/>
            <w:gridSpan w:val="2"/>
            <w:tcBorders>
              <w:top w:val="nil"/>
              <w:left w:val="nil"/>
              <w:bottom w:val="nil"/>
              <w:right w:val="nil"/>
            </w:tcBorders>
            <w:shd w:val="clear" w:color="000000" w:fill="757575"/>
            <w:vAlign w:val="center"/>
            <w:hideMark/>
          </w:tcPr>
          <w:p w:rsidR="00B73B8C" w:rsidRPr="00B73B8C" w:rsidRDefault="00B73B8C" w:rsidP="00B73B8C">
            <w:pPr>
              <w:spacing w:after="0" w:line="240" w:lineRule="auto"/>
              <w:jc w:val="right"/>
              <w:rPr>
                <w:rFonts w:ascii="Arial" w:eastAsia="Times New Roman" w:hAnsi="Arial" w:cs="Arial"/>
                <w:color w:val="FFFFFF"/>
                <w:sz w:val="16"/>
                <w:szCs w:val="16"/>
                <w:lang w:val="hr-HR" w:eastAsia="hr-HR"/>
              </w:rPr>
            </w:pPr>
            <w:r w:rsidRPr="00B73B8C">
              <w:rPr>
                <w:rFonts w:ascii="Arial" w:eastAsia="Times New Roman" w:hAnsi="Arial" w:cs="Arial"/>
                <w:color w:val="FFFFFF"/>
                <w:sz w:val="16"/>
                <w:szCs w:val="16"/>
                <w:lang w:val="hr-HR" w:eastAsia="hr-HR"/>
              </w:rPr>
              <w:t>53,76</w:t>
            </w:r>
          </w:p>
        </w:tc>
      </w:tr>
      <w:tr w:rsidR="00B73B8C" w:rsidRPr="00B73B8C" w:rsidTr="00B73B8C">
        <w:trPr>
          <w:gridAfter w:val="1"/>
          <w:wAfter w:w="460" w:type="dxa"/>
          <w:trHeight w:val="439"/>
        </w:trPr>
        <w:tc>
          <w:tcPr>
            <w:tcW w:w="1301" w:type="dxa"/>
            <w:tcBorders>
              <w:top w:val="nil"/>
              <w:left w:val="nil"/>
              <w:bottom w:val="nil"/>
              <w:right w:val="nil"/>
            </w:tcBorders>
            <w:shd w:val="clear" w:color="000000" w:fill="3535FF"/>
            <w:vAlign w:val="center"/>
            <w:hideMark/>
          </w:tcPr>
          <w:p w:rsidR="00B73B8C" w:rsidRPr="00B73B8C" w:rsidRDefault="00B73B8C" w:rsidP="00B73B8C">
            <w:pPr>
              <w:spacing w:after="0" w:line="240" w:lineRule="auto"/>
              <w:rPr>
                <w:rFonts w:ascii="Arial" w:eastAsia="Times New Roman" w:hAnsi="Arial" w:cs="Arial"/>
                <w:color w:val="FFFFFF"/>
                <w:sz w:val="16"/>
                <w:szCs w:val="16"/>
                <w:lang w:val="hr-HR" w:eastAsia="hr-HR"/>
              </w:rPr>
            </w:pPr>
            <w:r w:rsidRPr="00B73B8C">
              <w:rPr>
                <w:rFonts w:ascii="Arial" w:eastAsia="Times New Roman" w:hAnsi="Arial" w:cs="Arial"/>
                <w:color w:val="FFFFFF"/>
                <w:sz w:val="16"/>
                <w:szCs w:val="16"/>
                <w:lang w:val="hr-HR" w:eastAsia="hr-HR"/>
              </w:rPr>
              <w:t>Proračunski korisnik 103       01        13502</w:t>
            </w:r>
          </w:p>
        </w:tc>
        <w:tc>
          <w:tcPr>
            <w:tcW w:w="2592" w:type="dxa"/>
            <w:gridSpan w:val="4"/>
            <w:tcBorders>
              <w:top w:val="nil"/>
              <w:left w:val="nil"/>
              <w:bottom w:val="nil"/>
              <w:right w:val="nil"/>
            </w:tcBorders>
            <w:shd w:val="clear" w:color="000000" w:fill="3535FF"/>
            <w:vAlign w:val="center"/>
            <w:hideMark/>
          </w:tcPr>
          <w:p w:rsidR="00B73B8C" w:rsidRPr="00B73B8C" w:rsidRDefault="00B73B8C" w:rsidP="00B73B8C">
            <w:pPr>
              <w:spacing w:after="0" w:line="240" w:lineRule="auto"/>
              <w:rPr>
                <w:rFonts w:ascii="Arial" w:eastAsia="Times New Roman" w:hAnsi="Arial" w:cs="Arial"/>
                <w:color w:val="FFFFFF"/>
                <w:sz w:val="16"/>
                <w:szCs w:val="16"/>
                <w:lang w:val="hr-HR" w:eastAsia="hr-HR"/>
              </w:rPr>
            </w:pPr>
            <w:r w:rsidRPr="00B73B8C">
              <w:rPr>
                <w:rFonts w:ascii="Arial" w:eastAsia="Times New Roman" w:hAnsi="Arial" w:cs="Arial"/>
                <w:color w:val="FFFFFF"/>
                <w:sz w:val="16"/>
                <w:szCs w:val="16"/>
                <w:lang w:val="hr-HR" w:eastAsia="hr-HR"/>
              </w:rPr>
              <w:t>OŠ ŽRNOVNICA</w:t>
            </w:r>
          </w:p>
        </w:tc>
        <w:tc>
          <w:tcPr>
            <w:tcW w:w="247" w:type="dxa"/>
            <w:tcBorders>
              <w:top w:val="nil"/>
              <w:left w:val="nil"/>
              <w:bottom w:val="nil"/>
              <w:right w:val="nil"/>
            </w:tcBorders>
            <w:shd w:val="clear" w:color="000000" w:fill="3535FF"/>
            <w:vAlign w:val="center"/>
            <w:hideMark/>
          </w:tcPr>
          <w:p w:rsidR="00B73B8C" w:rsidRPr="00B73B8C" w:rsidRDefault="00B73B8C" w:rsidP="00B73B8C">
            <w:pPr>
              <w:spacing w:after="0" w:line="240" w:lineRule="auto"/>
              <w:rPr>
                <w:rFonts w:ascii="Arial" w:eastAsia="Times New Roman" w:hAnsi="Arial" w:cs="Arial"/>
                <w:color w:val="FFFFFF"/>
                <w:sz w:val="16"/>
                <w:szCs w:val="16"/>
                <w:lang w:val="hr-HR" w:eastAsia="hr-HR"/>
              </w:rPr>
            </w:pPr>
            <w:r w:rsidRPr="00B73B8C">
              <w:rPr>
                <w:rFonts w:ascii="Arial" w:eastAsia="Times New Roman" w:hAnsi="Arial" w:cs="Arial"/>
                <w:color w:val="FFFFFF"/>
                <w:sz w:val="16"/>
                <w:szCs w:val="16"/>
                <w:lang w:val="hr-HR" w:eastAsia="hr-HR"/>
              </w:rPr>
              <w:t> </w:t>
            </w:r>
          </w:p>
        </w:tc>
        <w:tc>
          <w:tcPr>
            <w:tcW w:w="1247" w:type="dxa"/>
            <w:gridSpan w:val="3"/>
            <w:tcBorders>
              <w:top w:val="nil"/>
              <w:left w:val="nil"/>
              <w:bottom w:val="nil"/>
              <w:right w:val="nil"/>
            </w:tcBorders>
            <w:shd w:val="clear" w:color="000000" w:fill="3535FF"/>
            <w:vAlign w:val="center"/>
            <w:hideMark/>
          </w:tcPr>
          <w:p w:rsidR="00B73B8C" w:rsidRPr="00B73B8C" w:rsidRDefault="00B73B8C" w:rsidP="00B73B8C">
            <w:pPr>
              <w:spacing w:after="0" w:line="240" w:lineRule="auto"/>
              <w:jc w:val="right"/>
              <w:rPr>
                <w:rFonts w:ascii="Arial" w:eastAsia="Times New Roman" w:hAnsi="Arial" w:cs="Arial"/>
                <w:color w:val="FFFFFF"/>
                <w:sz w:val="16"/>
                <w:szCs w:val="16"/>
                <w:lang w:val="hr-HR" w:eastAsia="hr-HR"/>
              </w:rPr>
            </w:pPr>
            <w:r w:rsidRPr="00B73B8C">
              <w:rPr>
                <w:rFonts w:ascii="Arial" w:eastAsia="Times New Roman" w:hAnsi="Arial" w:cs="Arial"/>
                <w:color w:val="FFFFFF"/>
                <w:sz w:val="16"/>
                <w:szCs w:val="16"/>
                <w:lang w:val="hr-HR" w:eastAsia="hr-HR"/>
              </w:rPr>
              <w:t>805.867,89</w:t>
            </w:r>
          </w:p>
        </w:tc>
        <w:tc>
          <w:tcPr>
            <w:tcW w:w="1276" w:type="dxa"/>
            <w:gridSpan w:val="2"/>
            <w:tcBorders>
              <w:top w:val="nil"/>
              <w:left w:val="nil"/>
              <w:bottom w:val="nil"/>
              <w:right w:val="nil"/>
            </w:tcBorders>
            <w:shd w:val="clear" w:color="000000" w:fill="3535FF"/>
            <w:vAlign w:val="center"/>
            <w:hideMark/>
          </w:tcPr>
          <w:p w:rsidR="00B73B8C" w:rsidRPr="00B73B8C" w:rsidRDefault="00B73B8C" w:rsidP="00B73B8C">
            <w:pPr>
              <w:spacing w:after="0" w:line="240" w:lineRule="auto"/>
              <w:jc w:val="right"/>
              <w:rPr>
                <w:rFonts w:ascii="Arial" w:eastAsia="Times New Roman" w:hAnsi="Arial" w:cs="Arial"/>
                <w:color w:val="FFFFFF"/>
                <w:sz w:val="16"/>
                <w:szCs w:val="16"/>
                <w:lang w:val="hr-HR" w:eastAsia="hr-HR"/>
              </w:rPr>
            </w:pPr>
            <w:r w:rsidRPr="00B73B8C">
              <w:rPr>
                <w:rFonts w:ascii="Arial" w:eastAsia="Times New Roman" w:hAnsi="Arial" w:cs="Arial"/>
                <w:color w:val="FFFFFF"/>
                <w:sz w:val="16"/>
                <w:szCs w:val="16"/>
                <w:lang w:val="hr-HR" w:eastAsia="hr-HR"/>
              </w:rPr>
              <w:t>1.825.154,00</w:t>
            </w:r>
          </w:p>
        </w:tc>
        <w:tc>
          <w:tcPr>
            <w:tcW w:w="1275" w:type="dxa"/>
            <w:gridSpan w:val="2"/>
            <w:tcBorders>
              <w:top w:val="nil"/>
              <w:left w:val="nil"/>
              <w:bottom w:val="nil"/>
              <w:right w:val="nil"/>
            </w:tcBorders>
            <w:shd w:val="clear" w:color="000000" w:fill="3535FF"/>
            <w:vAlign w:val="center"/>
            <w:hideMark/>
          </w:tcPr>
          <w:p w:rsidR="00B73B8C" w:rsidRPr="00B73B8C" w:rsidRDefault="00B73B8C" w:rsidP="00B73B8C">
            <w:pPr>
              <w:spacing w:after="0" w:line="240" w:lineRule="auto"/>
              <w:jc w:val="right"/>
              <w:rPr>
                <w:rFonts w:ascii="Arial" w:eastAsia="Times New Roman" w:hAnsi="Arial" w:cs="Arial"/>
                <w:color w:val="FFFFFF"/>
                <w:sz w:val="16"/>
                <w:szCs w:val="16"/>
                <w:lang w:val="hr-HR" w:eastAsia="hr-HR"/>
              </w:rPr>
            </w:pPr>
            <w:r w:rsidRPr="00B73B8C">
              <w:rPr>
                <w:rFonts w:ascii="Arial" w:eastAsia="Times New Roman" w:hAnsi="Arial" w:cs="Arial"/>
                <w:color w:val="FFFFFF"/>
                <w:sz w:val="16"/>
                <w:szCs w:val="16"/>
                <w:lang w:val="hr-HR" w:eastAsia="hr-HR"/>
              </w:rPr>
              <w:t>981.113,10</w:t>
            </w:r>
          </w:p>
        </w:tc>
        <w:tc>
          <w:tcPr>
            <w:tcW w:w="993" w:type="dxa"/>
            <w:gridSpan w:val="2"/>
            <w:tcBorders>
              <w:top w:val="nil"/>
              <w:left w:val="nil"/>
              <w:bottom w:val="nil"/>
              <w:right w:val="nil"/>
            </w:tcBorders>
            <w:shd w:val="clear" w:color="000000" w:fill="3535FF"/>
            <w:vAlign w:val="center"/>
            <w:hideMark/>
          </w:tcPr>
          <w:p w:rsidR="00B73B8C" w:rsidRPr="00B73B8C" w:rsidRDefault="00B73B8C" w:rsidP="00B73B8C">
            <w:pPr>
              <w:spacing w:after="0" w:line="240" w:lineRule="auto"/>
              <w:jc w:val="right"/>
              <w:rPr>
                <w:rFonts w:ascii="Arial" w:eastAsia="Times New Roman" w:hAnsi="Arial" w:cs="Arial"/>
                <w:color w:val="FFFFFF"/>
                <w:sz w:val="16"/>
                <w:szCs w:val="16"/>
                <w:lang w:val="hr-HR" w:eastAsia="hr-HR"/>
              </w:rPr>
            </w:pPr>
            <w:r w:rsidRPr="00B73B8C">
              <w:rPr>
                <w:rFonts w:ascii="Arial" w:eastAsia="Times New Roman" w:hAnsi="Arial" w:cs="Arial"/>
                <w:color w:val="FFFFFF"/>
                <w:sz w:val="16"/>
                <w:szCs w:val="16"/>
                <w:lang w:val="hr-HR" w:eastAsia="hr-HR"/>
              </w:rPr>
              <w:t>121,75</w:t>
            </w:r>
          </w:p>
        </w:tc>
        <w:tc>
          <w:tcPr>
            <w:tcW w:w="850" w:type="dxa"/>
            <w:gridSpan w:val="2"/>
            <w:tcBorders>
              <w:top w:val="nil"/>
              <w:left w:val="nil"/>
              <w:bottom w:val="nil"/>
              <w:right w:val="nil"/>
            </w:tcBorders>
            <w:shd w:val="clear" w:color="000000" w:fill="3535FF"/>
            <w:vAlign w:val="center"/>
            <w:hideMark/>
          </w:tcPr>
          <w:p w:rsidR="00B73B8C" w:rsidRPr="00B73B8C" w:rsidRDefault="00B73B8C" w:rsidP="00B73B8C">
            <w:pPr>
              <w:spacing w:after="0" w:line="240" w:lineRule="auto"/>
              <w:jc w:val="right"/>
              <w:rPr>
                <w:rFonts w:ascii="Arial" w:eastAsia="Times New Roman" w:hAnsi="Arial" w:cs="Arial"/>
                <w:color w:val="FFFFFF"/>
                <w:sz w:val="16"/>
                <w:szCs w:val="16"/>
                <w:lang w:val="hr-HR" w:eastAsia="hr-HR"/>
              </w:rPr>
            </w:pPr>
            <w:r w:rsidRPr="00B73B8C">
              <w:rPr>
                <w:rFonts w:ascii="Arial" w:eastAsia="Times New Roman" w:hAnsi="Arial" w:cs="Arial"/>
                <w:color w:val="FFFFFF"/>
                <w:sz w:val="16"/>
                <w:szCs w:val="16"/>
                <w:lang w:val="hr-HR" w:eastAsia="hr-HR"/>
              </w:rPr>
              <w:t>53,76</w:t>
            </w:r>
          </w:p>
        </w:tc>
      </w:tr>
      <w:tr w:rsidR="00B73B8C" w:rsidRPr="00B73B8C" w:rsidTr="00B73B8C">
        <w:trPr>
          <w:gridAfter w:val="1"/>
          <w:wAfter w:w="460" w:type="dxa"/>
          <w:trHeight w:val="439"/>
        </w:trPr>
        <w:tc>
          <w:tcPr>
            <w:tcW w:w="1301" w:type="dxa"/>
            <w:tcBorders>
              <w:top w:val="nil"/>
              <w:left w:val="nil"/>
              <w:bottom w:val="nil"/>
              <w:right w:val="nil"/>
            </w:tcBorders>
            <w:shd w:val="clear" w:color="000000" w:fill="C1C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Program 3200</w:t>
            </w:r>
          </w:p>
        </w:tc>
        <w:tc>
          <w:tcPr>
            <w:tcW w:w="2592" w:type="dxa"/>
            <w:gridSpan w:val="4"/>
            <w:tcBorders>
              <w:top w:val="nil"/>
              <w:left w:val="nil"/>
              <w:bottom w:val="nil"/>
              <w:right w:val="nil"/>
            </w:tcBorders>
            <w:shd w:val="clear" w:color="000000" w:fill="C1C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DECENTRALIZIRANE FUNKCIJE - MINIMALNI FINANCIJSKI STANDARD</w:t>
            </w:r>
          </w:p>
        </w:tc>
        <w:tc>
          <w:tcPr>
            <w:tcW w:w="247" w:type="dxa"/>
            <w:tcBorders>
              <w:top w:val="nil"/>
              <w:left w:val="nil"/>
              <w:bottom w:val="nil"/>
              <w:right w:val="nil"/>
            </w:tcBorders>
            <w:shd w:val="clear" w:color="000000" w:fill="C1C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C1C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42.691,67</w:t>
            </w:r>
          </w:p>
        </w:tc>
        <w:tc>
          <w:tcPr>
            <w:tcW w:w="1276" w:type="dxa"/>
            <w:gridSpan w:val="2"/>
            <w:tcBorders>
              <w:top w:val="nil"/>
              <w:left w:val="nil"/>
              <w:bottom w:val="nil"/>
              <w:right w:val="nil"/>
            </w:tcBorders>
            <w:shd w:val="clear" w:color="000000" w:fill="C1C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87.246,00</w:t>
            </w:r>
          </w:p>
        </w:tc>
        <w:tc>
          <w:tcPr>
            <w:tcW w:w="1275" w:type="dxa"/>
            <w:gridSpan w:val="2"/>
            <w:tcBorders>
              <w:top w:val="nil"/>
              <w:left w:val="nil"/>
              <w:bottom w:val="nil"/>
              <w:right w:val="nil"/>
            </w:tcBorders>
            <w:shd w:val="clear" w:color="000000" w:fill="C1C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36.910,00</w:t>
            </w:r>
          </w:p>
        </w:tc>
        <w:tc>
          <w:tcPr>
            <w:tcW w:w="993" w:type="dxa"/>
            <w:gridSpan w:val="2"/>
            <w:tcBorders>
              <w:top w:val="nil"/>
              <w:left w:val="nil"/>
              <w:bottom w:val="nil"/>
              <w:right w:val="nil"/>
            </w:tcBorders>
            <w:shd w:val="clear" w:color="000000" w:fill="C1C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86,46</w:t>
            </w:r>
          </w:p>
        </w:tc>
        <w:tc>
          <w:tcPr>
            <w:tcW w:w="850" w:type="dxa"/>
            <w:gridSpan w:val="2"/>
            <w:tcBorders>
              <w:top w:val="nil"/>
              <w:left w:val="nil"/>
              <w:bottom w:val="nil"/>
              <w:right w:val="nil"/>
            </w:tcBorders>
            <w:shd w:val="clear" w:color="000000" w:fill="C1C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42,31</w:t>
            </w:r>
          </w:p>
        </w:tc>
      </w:tr>
      <w:tr w:rsidR="00B73B8C" w:rsidRPr="00B73B8C" w:rsidTr="00B73B8C">
        <w:trPr>
          <w:gridAfter w:val="1"/>
          <w:wAfter w:w="460" w:type="dxa"/>
          <w:trHeight w:val="439"/>
        </w:trPr>
        <w:tc>
          <w:tcPr>
            <w:tcW w:w="1301"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lastRenderedPageBreak/>
              <w:t>Aktivnost A320001</w:t>
            </w:r>
          </w:p>
        </w:tc>
        <w:tc>
          <w:tcPr>
            <w:tcW w:w="2592" w:type="dxa"/>
            <w:gridSpan w:val="4"/>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REDOVNA PROGRAMSKA DJELATNOST OSNOVNIH ŠKOLA</w:t>
            </w:r>
          </w:p>
        </w:tc>
        <w:tc>
          <w:tcPr>
            <w:tcW w:w="247"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40.026,68</w:t>
            </w:r>
          </w:p>
        </w:tc>
        <w:tc>
          <w:tcPr>
            <w:tcW w:w="1276"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83.246,00</w:t>
            </w:r>
          </w:p>
        </w:tc>
        <w:tc>
          <w:tcPr>
            <w:tcW w:w="1275"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35.990,01</w:t>
            </w:r>
          </w:p>
        </w:tc>
        <w:tc>
          <w:tcPr>
            <w:tcW w:w="993"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89,92</w:t>
            </w:r>
          </w:p>
        </w:tc>
        <w:tc>
          <w:tcPr>
            <w:tcW w:w="850"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43,23</w:t>
            </w:r>
          </w:p>
        </w:tc>
      </w:tr>
      <w:tr w:rsidR="00B73B8C" w:rsidRPr="00B73B8C" w:rsidTr="00B73B8C">
        <w:trPr>
          <w:gridAfter w:val="1"/>
          <w:wAfter w:w="460" w:type="dxa"/>
          <w:trHeight w:val="439"/>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40.026,68</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83.246,00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35.990,01</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89,92</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43,23</w:t>
            </w:r>
          </w:p>
        </w:tc>
      </w:tr>
      <w:tr w:rsidR="00B73B8C" w:rsidRPr="00B73B8C" w:rsidTr="00B73B8C">
        <w:trPr>
          <w:gridAfter w:val="1"/>
          <w:wAfter w:w="460" w:type="dxa"/>
          <w:trHeight w:val="439"/>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1.2.</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POREZNI PRIHODI ZA DECENTRALIZIRANE FUNKCIJE</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40.026,68</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83.246,00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35.990,01</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89,92</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43,23</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40.026,68</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83.246,00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35.990,01</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89,92</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43,23</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39.675,99</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82.246,00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35.707,29</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90,00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43,42</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troškova zaposlenima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5.185,89</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6.970,00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5.384,86</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103,84</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77,26</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Službena putovanja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3.939,10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5.570,00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4.188,11</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106,32</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75,19</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Stručno usavršavanje zaposlenika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946,50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843,75</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89,14</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64,90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Ostale naknade troškova zaposlenima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300,29</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353,00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117,55</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353,00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materijal i energiju</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17.158,58</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49.286,00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14.131,33</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82,36</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28,67</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Uredski materijal i ostali 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2.661,47</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7.940,00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4.067,21</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152,82</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51,22</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 i sirovine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91,02</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107,27</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117,85</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53,64</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Energija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12.755,75</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36.746,00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9.106,85</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71,39</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24,78</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 i dijelovi za tekuće i investicijsko održavanje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849,53</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2.800,00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343,50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40,43</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12,27</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3225</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Sitni inventar i auto gume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294,89</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506,50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171,76</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50,65</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3227</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Službena, radna i zaštitna odjeća i obuća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505,92</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17.020,93</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25.190,00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16.041,10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94,24</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63,68</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Usluge telefona, pošte i prijevoza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3.006,03</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7.870,00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2.357,91</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78,44</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29,96</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Usluge tekućeg i investicijskog održavanja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6.920,85</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5.800,00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4.805,34</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69,43</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82,85</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Komunalne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2.093,92</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3.320,00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2.348,52</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112,16</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70,74</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3235</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Zakupnine i najamnine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1.153,77</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1.199,59</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103,97</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59,98</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3236</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Zdravstvene i veterinarske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2.910,66</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3.381,90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116,19</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105,68</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3237</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Intelektualne i osobne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60,87</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60,87</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30,44</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3238</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Računalne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804,33</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2.400,00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1.202,97</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149,56</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50,12</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3239</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Ostale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70,50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684,00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970,21</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171,00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329</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nespomenuti 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310,59</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150,00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48,30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18,75</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3293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Reprezentacija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3294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Članarine i norme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108,09</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250,00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150,00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138,77</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3299</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nespomenuti 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202,50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450,00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Financijski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350,69</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282,72</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80,62</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28,27</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343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financijski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350,69</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282,72</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80,62</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28,27</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lastRenderedPageBreak/>
              <w:t>3431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Bankarske usluge i usluge platnog prometa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350,69</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282,72</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80,62</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28,27</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Aktivnost A320002</w:t>
            </w:r>
          </w:p>
        </w:tc>
        <w:tc>
          <w:tcPr>
            <w:tcW w:w="2592" w:type="dxa"/>
            <w:gridSpan w:val="4"/>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REDOVNO ODRŽAVANJE OBJEKATA OSNOVNIH ŠKOLA</w:t>
            </w:r>
          </w:p>
        </w:tc>
        <w:tc>
          <w:tcPr>
            <w:tcW w:w="247"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1.2.</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POREZNI PRIHODI ZA DECENTRALIZIRANE FUNKCIJE</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materijal i energiju</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 i dijelovi za tekuće i investicijsko održavanje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Usluge tekućeg i investicijskog održavanja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Aktivnost K320001</w:t>
            </w:r>
          </w:p>
        </w:tc>
        <w:tc>
          <w:tcPr>
            <w:tcW w:w="2592" w:type="dxa"/>
            <w:gridSpan w:val="4"/>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KAPITALNA ULAGANJA U OPREMU - DECENTRALIZIRANA SREDSTVA</w:t>
            </w:r>
          </w:p>
        </w:tc>
        <w:tc>
          <w:tcPr>
            <w:tcW w:w="247"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2.664,99</w:t>
            </w:r>
          </w:p>
        </w:tc>
        <w:tc>
          <w:tcPr>
            <w:tcW w:w="1276"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4.000,00</w:t>
            </w:r>
          </w:p>
        </w:tc>
        <w:tc>
          <w:tcPr>
            <w:tcW w:w="1275"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919,99</w:t>
            </w:r>
          </w:p>
        </w:tc>
        <w:tc>
          <w:tcPr>
            <w:tcW w:w="993"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34,52</w:t>
            </w:r>
          </w:p>
        </w:tc>
        <w:tc>
          <w:tcPr>
            <w:tcW w:w="850"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23,00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2.664,99</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919,99</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34,52</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23,00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1.2.</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POREZNI PRIHODI ZA DECENTRALIZIRANE FUNKCIJE</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2.664,99</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919,99</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34,52</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23,00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nabavu nefinancijske imovine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2.664,99</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919,99</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34,52</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23,00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nabavu proizvedene dugotrajne imovine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2.664,99</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919,99</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34,52</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23,00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Postrojenja i oprema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2.664,99</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919,99</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34,52</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23,00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Uredska oprema i namještaj</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2.664,99</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Komunikacijska oprema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919,99</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auto" w:fill="auto"/>
            <w:noWrap/>
            <w:vAlign w:val="bottom"/>
            <w:hideMark/>
          </w:tcPr>
          <w:p w:rsidR="00B73B8C" w:rsidRPr="00B73B8C" w:rsidRDefault="00B73B8C" w:rsidP="00B73B8C">
            <w:pPr>
              <w:spacing w:after="0" w:line="240" w:lineRule="auto"/>
              <w:jc w:val="center"/>
              <w:rPr>
                <w:rFonts w:ascii="Arial" w:eastAsia="Times New Roman" w:hAnsi="Arial" w:cs="Arial"/>
                <w:sz w:val="20"/>
                <w:szCs w:val="20"/>
                <w:lang w:val="hr-HR" w:eastAsia="hr-HR"/>
              </w:rPr>
            </w:pPr>
            <w:r w:rsidRPr="00B73B8C">
              <w:rPr>
                <w:rFonts w:ascii="Arial" w:eastAsia="Times New Roman" w:hAnsi="Arial" w:cs="Arial"/>
                <w:sz w:val="20"/>
                <w:szCs w:val="20"/>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C1C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Program 3201</w:t>
            </w:r>
          </w:p>
        </w:tc>
        <w:tc>
          <w:tcPr>
            <w:tcW w:w="2592" w:type="dxa"/>
            <w:gridSpan w:val="4"/>
            <w:tcBorders>
              <w:top w:val="nil"/>
              <w:left w:val="nil"/>
              <w:bottom w:val="nil"/>
              <w:right w:val="nil"/>
            </w:tcBorders>
            <w:shd w:val="clear" w:color="000000" w:fill="C1C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ŠIRE JAVNE POTREBE - IZNAD MINIMALNOG STANDARDA</w:t>
            </w:r>
          </w:p>
        </w:tc>
        <w:tc>
          <w:tcPr>
            <w:tcW w:w="247" w:type="dxa"/>
            <w:tcBorders>
              <w:top w:val="nil"/>
              <w:left w:val="nil"/>
              <w:bottom w:val="nil"/>
              <w:right w:val="nil"/>
            </w:tcBorders>
            <w:shd w:val="clear" w:color="000000" w:fill="C1C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C1C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111.292,50</w:t>
            </w:r>
          </w:p>
        </w:tc>
        <w:tc>
          <w:tcPr>
            <w:tcW w:w="1276" w:type="dxa"/>
            <w:gridSpan w:val="2"/>
            <w:tcBorders>
              <w:top w:val="nil"/>
              <w:left w:val="nil"/>
              <w:bottom w:val="nil"/>
              <w:right w:val="nil"/>
            </w:tcBorders>
            <w:shd w:val="clear" w:color="000000" w:fill="C1C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251.441,00</w:t>
            </w:r>
          </w:p>
        </w:tc>
        <w:tc>
          <w:tcPr>
            <w:tcW w:w="1275" w:type="dxa"/>
            <w:gridSpan w:val="2"/>
            <w:tcBorders>
              <w:top w:val="nil"/>
              <w:left w:val="nil"/>
              <w:bottom w:val="nil"/>
              <w:right w:val="nil"/>
            </w:tcBorders>
            <w:shd w:val="clear" w:color="000000" w:fill="C1C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123.128,45</w:t>
            </w:r>
          </w:p>
        </w:tc>
        <w:tc>
          <w:tcPr>
            <w:tcW w:w="993" w:type="dxa"/>
            <w:gridSpan w:val="2"/>
            <w:tcBorders>
              <w:top w:val="nil"/>
              <w:left w:val="nil"/>
              <w:bottom w:val="nil"/>
              <w:right w:val="nil"/>
            </w:tcBorders>
            <w:shd w:val="clear" w:color="000000" w:fill="C1C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110,63</w:t>
            </w:r>
          </w:p>
        </w:tc>
        <w:tc>
          <w:tcPr>
            <w:tcW w:w="850" w:type="dxa"/>
            <w:gridSpan w:val="2"/>
            <w:tcBorders>
              <w:top w:val="nil"/>
              <w:left w:val="nil"/>
              <w:bottom w:val="nil"/>
              <w:right w:val="nil"/>
            </w:tcBorders>
            <w:shd w:val="clear" w:color="000000" w:fill="C1C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48,97</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Aktivnost A320102</w:t>
            </w:r>
          </w:p>
        </w:tc>
        <w:tc>
          <w:tcPr>
            <w:tcW w:w="2592" w:type="dxa"/>
            <w:gridSpan w:val="4"/>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IZVANNASTAVNE I IZVANŠKOLSKE AKTIVNOSTI</w:t>
            </w:r>
          </w:p>
        </w:tc>
        <w:tc>
          <w:tcPr>
            <w:tcW w:w="247"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5.138,38</w:t>
            </w:r>
          </w:p>
        </w:tc>
        <w:tc>
          <w:tcPr>
            <w:tcW w:w="1276"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9.230,00</w:t>
            </w:r>
          </w:p>
        </w:tc>
        <w:tc>
          <w:tcPr>
            <w:tcW w:w="1275"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7.387,09</w:t>
            </w:r>
          </w:p>
        </w:tc>
        <w:tc>
          <w:tcPr>
            <w:tcW w:w="993"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143,76</w:t>
            </w:r>
          </w:p>
        </w:tc>
        <w:tc>
          <w:tcPr>
            <w:tcW w:w="850"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80,03</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872,51</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1.200,00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737,50</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84,53</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61,46</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1.1.</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872,51</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1.200,00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737,50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84,53</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61,46</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872,51</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737,50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84,53</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61,46</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872,51</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737,50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84,53</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61,46</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materijal i energiju</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435,01</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Uredski materijal i ostali 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435,01</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 i sirovine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auto" w:fill="auto"/>
            <w:noWrap/>
            <w:vAlign w:val="bottom"/>
            <w:hideMark/>
          </w:tcPr>
          <w:p w:rsidR="00B73B8C" w:rsidRPr="00B73B8C" w:rsidRDefault="00B73B8C" w:rsidP="00B73B8C">
            <w:pPr>
              <w:spacing w:after="0" w:line="240" w:lineRule="auto"/>
              <w:jc w:val="right"/>
              <w:rPr>
                <w:rFonts w:ascii="Arial" w:eastAsia="Times New Roman" w:hAnsi="Arial" w:cs="Arial"/>
                <w:sz w:val="20"/>
                <w:szCs w:val="20"/>
                <w:lang w:val="hr-HR" w:eastAsia="hr-HR"/>
              </w:rPr>
            </w:pPr>
            <w:r w:rsidRPr="00B73B8C">
              <w:rPr>
                <w:rFonts w:ascii="Arial" w:eastAsia="Times New Roman" w:hAnsi="Arial" w:cs="Arial"/>
                <w:sz w:val="20"/>
                <w:szCs w:val="20"/>
                <w:lang w:val="hr-HR" w:eastAsia="hr-HR"/>
              </w:rPr>
              <w:t>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437,50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737,50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168,57</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122,92</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Usluge telefona, pošte i prijevoza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437,50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737,50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168,57</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147,50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3238</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Računalne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3239</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Ostale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auto" w:fill="auto"/>
            <w:noWrap/>
            <w:vAlign w:val="bottom"/>
            <w:hideMark/>
          </w:tcPr>
          <w:p w:rsidR="00B73B8C" w:rsidRPr="00B73B8C" w:rsidRDefault="00B73B8C" w:rsidP="00B73B8C">
            <w:pPr>
              <w:spacing w:after="0" w:line="240" w:lineRule="auto"/>
              <w:jc w:val="right"/>
              <w:rPr>
                <w:rFonts w:ascii="Arial" w:eastAsia="Times New Roman" w:hAnsi="Arial" w:cs="Arial"/>
                <w:sz w:val="20"/>
                <w:szCs w:val="20"/>
                <w:lang w:val="hr-HR" w:eastAsia="hr-HR"/>
              </w:rPr>
            </w:pPr>
            <w:r w:rsidRPr="00B73B8C">
              <w:rPr>
                <w:rFonts w:ascii="Arial" w:eastAsia="Times New Roman" w:hAnsi="Arial" w:cs="Arial"/>
                <w:sz w:val="20"/>
                <w:szCs w:val="20"/>
                <w:lang w:val="hr-HR" w:eastAsia="hr-HR"/>
              </w:rPr>
              <w:t>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lastRenderedPageBreak/>
              <w:t>Izvor 3.</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VLASTITI PRIHODI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2.858,75</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3.1.</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VLASTITI PRIHODI</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2.858,75</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nabavu nefinancijske imovine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2.858,75</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nabavu proizvedene dugotrajne imovine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2.858,75</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Postrojenja i oprema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2.858,75</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Uredska oprema i namještaj</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3.500,00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4226</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Sportska i glazbena oprema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2.858,75</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4.</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PRIHODI ZA POSEBNE NAMJENE</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237,33</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1.180,00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4.3.</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NAMJENSKI PRIHODI</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237,33</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1.180,00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237,33</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830,00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237,33</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830,00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materijal i energiju</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212,33</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610,00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Uredski materijal i ostali 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212,33</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 i sirovine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 i dijelovi za tekuće i investicijsko održavanje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3225</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Sitni inventar i auto gume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3239</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Ostale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329</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nespomenuti 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25,00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3294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Članarine i norme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25,00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nabavu nefinancijske imovine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350,00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nabavu proizvedene dugotrajne imovine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350,00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Postrojenja i oprema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4221</w:t>
            </w:r>
          </w:p>
        </w:tc>
        <w:tc>
          <w:tcPr>
            <w:tcW w:w="1884"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Uredska oprema i namještaj</w:t>
            </w:r>
          </w:p>
        </w:tc>
        <w:tc>
          <w:tcPr>
            <w:tcW w:w="236" w:type="dxa"/>
            <w:tcBorders>
              <w:top w:val="nil"/>
              <w:left w:val="nil"/>
              <w:bottom w:val="nil"/>
              <w:right w:val="nil"/>
            </w:tcBorders>
            <w:shd w:val="clear" w:color="auto" w:fill="auto"/>
            <w:noWrap/>
            <w:vAlign w:val="bottom"/>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p>
        </w:tc>
        <w:tc>
          <w:tcPr>
            <w:tcW w:w="236" w:type="dxa"/>
            <w:tcBorders>
              <w:top w:val="nil"/>
              <w:left w:val="nil"/>
              <w:bottom w:val="nil"/>
              <w:right w:val="nil"/>
            </w:tcBorders>
            <w:shd w:val="clear" w:color="auto" w:fill="auto"/>
            <w:noWrap/>
            <w:vAlign w:val="bottom"/>
            <w:hideMark/>
          </w:tcPr>
          <w:p w:rsidR="00B73B8C" w:rsidRPr="00B73B8C" w:rsidRDefault="00B73B8C" w:rsidP="00B73B8C">
            <w:pPr>
              <w:spacing w:after="0" w:line="240" w:lineRule="auto"/>
              <w:rPr>
                <w:rFonts w:ascii="Times New Roman" w:eastAsia="Times New Roman" w:hAnsi="Times New Roman" w:cs="Times New Roman"/>
                <w:sz w:val="20"/>
                <w:szCs w:val="20"/>
                <w:lang w:val="hr-HR" w:eastAsia="hr-HR"/>
              </w:rPr>
            </w:pPr>
          </w:p>
        </w:tc>
        <w:tc>
          <w:tcPr>
            <w:tcW w:w="236" w:type="dxa"/>
            <w:tcBorders>
              <w:top w:val="nil"/>
              <w:left w:val="nil"/>
              <w:bottom w:val="nil"/>
              <w:right w:val="nil"/>
            </w:tcBorders>
            <w:shd w:val="clear" w:color="auto" w:fill="auto"/>
            <w:noWrap/>
            <w:vAlign w:val="bottom"/>
            <w:hideMark/>
          </w:tcPr>
          <w:p w:rsidR="00B73B8C" w:rsidRPr="00B73B8C" w:rsidRDefault="00B73B8C" w:rsidP="00B73B8C">
            <w:pPr>
              <w:spacing w:after="0" w:line="240" w:lineRule="auto"/>
              <w:rPr>
                <w:rFonts w:ascii="Times New Roman" w:eastAsia="Times New Roman" w:hAnsi="Times New Roman" w:cs="Times New Roman"/>
                <w:sz w:val="20"/>
                <w:szCs w:val="20"/>
                <w:lang w:val="hr-HR" w:eastAsia="hr-HR"/>
              </w:rPr>
            </w:pPr>
          </w:p>
        </w:tc>
        <w:tc>
          <w:tcPr>
            <w:tcW w:w="4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236" w:type="dxa"/>
            <w:tcBorders>
              <w:top w:val="nil"/>
              <w:left w:val="nil"/>
              <w:bottom w:val="nil"/>
              <w:right w:val="nil"/>
            </w:tcBorders>
            <w:shd w:val="clear" w:color="auto" w:fill="auto"/>
            <w:noWrap/>
            <w:vAlign w:val="bottom"/>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p>
        </w:tc>
        <w:tc>
          <w:tcPr>
            <w:tcW w:w="126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9"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48"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424</w:t>
            </w:r>
          </w:p>
        </w:tc>
        <w:tc>
          <w:tcPr>
            <w:tcW w:w="1884"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Knjige, umjetnička djela i ostale izložbene vrijednosti</w:t>
            </w:r>
          </w:p>
        </w:tc>
        <w:tc>
          <w:tcPr>
            <w:tcW w:w="236" w:type="dxa"/>
            <w:tcBorders>
              <w:top w:val="nil"/>
              <w:left w:val="nil"/>
              <w:bottom w:val="nil"/>
              <w:right w:val="nil"/>
            </w:tcBorders>
            <w:shd w:val="clear" w:color="auto" w:fill="auto"/>
            <w:noWrap/>
            <w:vAlign w:val="bottom"/>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p>
        </w:tc>
        <w:tc>
          <w:tcPr>
            <w:tcW w:w="236" w:type="dxa"/>
            <w:tcBorders>
              <w:top w:val="nil"/>
              <w:left w:val="nil"/>
              <w:bottom w:val="nil"/>
              <w:right w:val="nil"/>
            </w:tcBorders>
            <w:shd w:val="clear" w:color="auto" w:fill="auto"/>
            <w:noWrap/>
            <w:vAlign w:val="bottom"/>
            <w:hideMark/>
          </w:tcPr>
          <w:p w:rsidR="00B73B8C" w:rsidRPr="00B73B8C" w:rsidRDefault="00B73B8C" w:rsidP="00B73B8C">
            <w:pPr>
              <w:spacing w:after="0" w:line="240" w:lineRule="auto"/>
              <w:rPr>
                <w:rFonts w:ascii="Times New Roman" w:eastAsia="Times New Roman" w:hAnsi="Times New Roman" w:cs="Times New Roman"/>
                <w:sz w:val="20"/>
                <w:szCs w:val="20"/>
                <w:lang w:val="hr-HR" w:eastAsia="hr-HR"/>
              </w:rPr>
            </w:pPr>
          </w:p>
        </w:tc>
        <w:tc>
          <w:tcPr>
            <w:tcW w:w="236" w:type="dxa"/>
            <w:tcBorders>
              <w:top w:val="nil"/>
              <w:left w:val="nil"/>
              <w:bottom w:val="nil"/>
              <w:right w:val="nil"/>
            </w:tcBorders>
            <w:shd w:val="clear" w:color="auto" w:fill="auto"/>
            <w:noWrap/>
            <w:vAlign w:val="bottom"/>
            <w:hideMark/>
          </w:tcPr>
          <w:p w:rsidR="00B73B8C" w:rsidRPr="00B73B8C" w:rsidRDefault="00B73B8C" w:rsidP="00B73B8C">
            <w:pPr>
              <w:spacing w:after="0" w:line="240" w:lineRule="auto"/>
              <w:rPr>
                <w:rFonts w:ascii="Times New Roman" w:eastAsia="Times New Roman" w:hAnsi="Times New Roman" w:cs="Times New Roman"/>
                <w:sz w:val="20"/>
                <w:szCs w:val="20"/>
                <w:lang w:val="hr-HR" w:eastAsia="hr-HR"/>
              </w:rPr>
            </w:pPr>
          </w:p>
        </w:tc>
        <w:tc>
          <w:tcPr>
            <w:tcW w:w="4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236" w:type="dxa"/>
            <w:tcBorders>
              <w:top w:val="nil"/>
              <w:left w:val="nil"/>
              <w:bottom w:val="nil"/>
              <w:right w:val="nil"/>
            </w:tcBorders>
            <w:shd w:val="clear" w:color="auto" w:fill="auto"/>
            <w:noWrap/>
            <w:vAlign w:val="bottom"/>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p>
        </w:tc>
        <w:tc>
          <w:tcPr>
            <w:tcW w:w="126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150,00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9"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48"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4241</w:t>
            </w:r>
          </w:p>
        </w:tc>
        <w:tc>
          <w:tcPr>
            <w:tcW w:w="1884"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Knjige</w:t>
            </w:r>
          </w:p>
        </w:tc>
        <w:tc>
          <w:tcPr>
            <w:tcW w:w="236" w:type="dxa"/>
            <w:tcBorders>
              <w:top w:val="nil"/>
              <w:left w:val="nil"/>
              <w:bottom w:val="nil"/>
              <w:right w:val="nil"/>
            </w:tcBorders>
            <w:shd w:val="clear" w:color="auto" w:fill="auto"/>
            <w:noWrap/>
            <w:vAlign w:val="bottom"/>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p>
        </w:tc>
        <w:tc>
          <w:tcPr>
            <w:tcW w:w="236" w:type="dxa"/>
            <w:tcBorders>
              <w:top w:val="nil"/>
              <w:left w:val="nil"/>
              <w:bottom w:val="nil"/>
              <w:right w:val="nil"/>
            </w:tcBorders>
            <w:shd w:val="clear" w:color="auto" w:fill="auto"/>
            <w:noWrap/>
            <w:vAlign w:val="bottom"/>
            <w:hideMark/>
          </w:tcPr>
          <w:p w:rsidR="00B73B8C" w:rsidRPr="00B73B8C" w:rsidRDefault="00B73B8C" w:rsidP="00B73B8C">
            <w:pPr>
              <w:spacing w:after="0" w:line="240" w:lineRule="auto"/>
              <w:rPr>
                <w:rFonts w:ascii="Times New Roman" w:eastAsia="Times New Roman" w:hAnsi="Times New Roman" w:cs="Times New Roman"/>
                <w:sz w:val="20"/>
                <w:szCs w:val="20"/>
                <w:lang w:val="hr-HR" w:eastAsia="hr-HR"/>
              </w:rPr>
            </w:pPr>
          </w:p>
        </w:tc>
        <w:tc>
          <w:tcPr>
            <w:tcW w:w="236" w:type="dxa"/>
            <w:tcBorders>
              <w:top w:val="nil"/>
              <w:left w:val="nil"/>
              <w:bottom w:val="nil"/>
              <w:right w:val="nil"/>
            </w:tcBorders>
            <w:shd w:val="clear" w:color="auto" w:fill="auto"/>
            <w:noWrap/>
            <w:vAlign w:val="bottom"/>
            <w:hideMark/>
          </w:tcPr>
          <w:p w:rsidR="00B73B8C" w:rsidRPr="00B73B8C" w:rsidRDefault="00B73B8C" w:rsidP="00B73B8C">
            <w:pPr>
              <w:spacing w:after="0" w:line="240" w:lineRule="auto"/>
              <w:rPr>
                <w:rFonts w:ascii="Times New Roman" w:eastAsia="Times New Roman" w:hAnsi="Times New Roman" w:cs="Times New Roman"/>
                <w:sz w:val="20"/>
                <w:szCs w:val="20"/>
                <w:lang w:val="hr-HR" w:eastAsia="hr-HR"/>
              </w:rPr>
            </w:pPr>
          </w:p>
        </w:tc>
        <w:tc>
          <w:tcPr>
            <w:tcW w:w="4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236" w:type="dxa"/>
            <w:tcBorders>
              <w:top w:val="nil"/>
              <w:left w:val="nil"/>
              <w:bottom w:val="nil"/>
              <w:right w:val="nil"/>
            </w:tcBorders>
            <w:shd w:val="clear" w:color="auto" w:fill="auto"/>
            <w:noWrap/>
            <w:vAlign w:val="bottom"/>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p>
        </w:tc>
        <w:tc>
          <w:tcPr>
            <w:tcW w:w="126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150,00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9"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48"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5.</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POMOĆI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1.169,79</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1.850,00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5.570,96</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476,24</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301,13</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5.3.</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POMOĆI IZ DRŽAVNOG PRORAČUNA</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1.169,79</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1.400,00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5.315,26</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454,38</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379,66</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1.169,79</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1.400,00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5.315,26</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454,38</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379,66</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1.169,79</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1.400,00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5.315,26</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454,38</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379,66</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materijal i energiju</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234,79</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4.891,93</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2.083,53</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1.630,64</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Uredski materijal i ostali 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4.891,93</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lastRenderedPageBreak/>
              <w:t>3222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 i sirovine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234,79</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935,00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423,33</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45,28</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38,48</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Usluge telefona, pošte i prijevoza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812,50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423,33</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52,10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52,92</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3239</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Ostale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122,50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38</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381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Tekuće donacije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3812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Tekuće donacije u naravi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5.4.</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POMOĆI IZ ŽUPANIJSKOG PRORAČUNA</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180,00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42,10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23,39</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180,00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42,10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23,39</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180,00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42,10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23,39</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troškova zaposlenima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180,00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Ostale naknade troškova zaposlenima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180,00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materijal i energiju</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42,10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Uredski materijal i ostali 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42,10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5.5.</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POMOĆI IZ DRUGIH PRORAČUNA</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270,00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213,60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79,11</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270,00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213,60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79,11</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270,00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213,60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79,11</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troškova zaposlenima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213,60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267,00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Službena putovanja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213,60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267,00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materijal i energiju</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190,00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Uredski materijal i ostali 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190,00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9.</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PRENESENI REZULTAT</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1.078,63</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auto" w:fill="auto"/>
            <w:noWrap/>
            <w:vAlign w:val="bottom"/>
            <w:hideMark/>
          </w:tcPr>
          <w:p w:rsidR="00B73B8C" w:rsidRPr="00B73B8C" w:rsidRDefault="00B73B8C" w:rsidP="00B73B8C">
            <w:pPr>
              <w:spacing w:after="0" w:line="240" w:lineRule="auto"/>
              <w:jc w:val="right"/>
              <w:rPr>
                <w:rFonts w:ascii="Arial" w:eastAsia="Times New Roman" w:hAnsi="Arial" w:cs="Arial"/>
                <w:sz w:val="20"/>
                <w:szCs w:val="20"/>
                <w:lang w:val="hr-HR" w:eastAsia="hr-HR"/>
              </w:rPr>
            </w:pPr>
            <w:r w:rsidRPr="00B73B8C">
              <w:rPr>
                <w:rFonts w:ascii="Arial" w:eastAsia="Times New Roman" w:hAnsi="Arial" w:cs="Arial"/>
                <w:sz w:val="20"/>
                <w:szCs w:val="20"/>
                <w:lang w:val="hr-HR" w:eastAsia="hr-HR"/>
              </w:rPr>
              <w:t>107,863</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9.4.</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PRIHODI ZA POSEBNE NAMJENE-PRENESENI REZULTAT</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1.078,63</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auto" w:fill="auto"/>
            <w:noWrap/>
            <w:vAlign w:val="bottom"/>
            <w:hideMark/>
          </w:tcPr>
          <w:p w:rsidR="00B73B8C" w:rsidRPr="00B73B8C" w:rsidRDefault="00B73B8C" w:rsidP="00B73B8C">
            <w:pPr>
              <w:spacing w:after="0" w:line="240" w:lineRule="auto"/>
              <w:jc w:val="right"/>
              <w:rPr>
                <w:rFonts w:ascii="Arial" w:eastAsia="Times New Roman" w:hAnsi="Arial" w:cs="Arial"/>
                <w:sz w:val="20"/>
                <w:szCs w:val="20"/>
                <w:lang w:val="hr-HR" w:eastAsia="hr-HR"/>
              </w:rPr>
            </w:pPr>
            <w:r w:rsidRPr="00B73B8C">
              <w:rPr>
                <w:rFonts w:ascii="Arial" w:eastAsia="Times New Roman" w:hAnsi="Arial" w:cs="Arial"/>
                <w:sz w:val="20"/>
                <w:szCs w:val="20"/>
                <w:lang w:val="hr-HR" w:eastAsia="hr-HR"/>
              </w:rPr>
              <w:t>107,863</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1.078,63</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auto" w:fill="auto"/>
            <w:noWrap/>
            <w:vAlign w:val="bottom"/>
            <w:hideMark/>
          </w:tcPr>
          <w:p w:rsidR="00B73B8C" w:rsidRPr="00B73B8C" w:rsidRDefault="00B73B8C" w:rsidP="00B73B8C">
            <w:pPr>
              <w:spacing w:after="0" w:line="240" w:lineRule="auto"/>
              <w:jc w:val="right"/>
              <w:rPr>
                <w:rFonts w:ascii="Arial" w:eastAsia="Times New Roman" w:hAnsi="Arial" w:cs="Arial"/>
                <w:sz w:val="20"/>
                <w:szCs w:val="20"/>
                <w:lang w:val="hr-HR" w:eastAsia="hr-HR"/>
              </w:rPr>
            </w:pPr>
            <w:r w:rsidRPr="00B73B8C">
              <w:rPr>
                <w:rFonts w:ascii="Arial" w:eastAsia="Times New Roman" w:hAnsi="Arial" w:cs="Arial"/>
                <w:sz w:val="20"/>
                <w:szCs w:val="20"/>
                <w:lang w:val="hr-HR" w:eastAsia="hr-HR"/>
              </w:rPr>
              <w:t>107,863</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1.078,63</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auto" w:fill="auto"/>
            <w:noWrap/>
            <w:vAlign w:val="bottom"/>
            <w:hideMark/>
          </w:tcPr>
          <w:p w:rsidR="00B73B8C" w:rsidRPr="00B73B8C" w:rsidRDefault="00B73B8C" w:rsidP="00B73B8C">
            <w:pPr>
              <w:spacing w:after="0" w:line="240" w:lineRule="auto"/>
              <w:jc w:val="right"/>
              <w:rPr>
                <w:rFonts w:ascii="Arial" w:eastAsia="Times New Roman" w:hAnsi="Arial" w:cs="Arial"/>
                <w:sz w:val="20"/>
                <w:szCs w:val="20"/>
                <w:lang w:val="hr-HR" w:eastAsia="hr-HR"/>
              </w:rPr>
            </w:pPr>
            <w:r w:rsidRPr="00B73B8C">
              <w:rPr>
                <w:rFonts w:ascii="Arial" w:eastAsia="Times New Roman" w:hAnsi="Arial" w:cs="Arial"/>
                <w:sz w:val="20"/>
                <w:szCs w:val="20"/>
                <w:lang w:val="hr-HR" w:eastAsia="hr-HR"/>
              </w:rPr>
              <w:t>107,863</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materijal i energiju</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1.078,63</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auto" w:fill="auto"/>
            <w:noWrap/>
            <w:vAlign w:val="bottom"/>
            <w:hideMark/>
          </w:tcPr>
          <w:p w:rsidR="00B73B8C" w:rsidRPr="00B73B8C" w:rsidRDefault="00B73B8C" w:rsidP="00B73B8C">
            <w:pPr>
              <w:spacing w:after="0" w:line="240" w:lineRule="auto"/>
              <w:jc w:val="right"/>
              <w:rPr>
                <w:rFonts w:ascii="Arial" w:eastAsia="Times New Roman" w:hAnsi="Arial" w:cs="Arial"/>
                <w:sz w:val="20"/>
                <w:szCs w:val="20"/>
                <w:lang w:val="hr-HR" w:eastAsia="hr-HR"/>
              </w:rPr>
            </w:pPr>
            <w:r w:rsidRPr="00B73B8C">
              <w:rPr>
                <w:rFonts w:ascii="Arial" w:eastAsia="Times New Roman" w:hAnsi="Arial" w:cs="Arial"/>
                <w:sz w:val="20"/>
                <w:szCs w:val="20"/>
                <w:lang w:val="hr-HR" w:eastAsia="hr-HR"/>
              </w:rPr>
              <w:t>107,863</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 i sirovine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1.078,63</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auto" w:fill="auto"/>
            <w:noWrap/>
            <w:vAlign w:val="bottom"/>
            <w:hideMark/>
          </w:tcPr>
          <w:p w:rsidR="00B73B8C" w:rsidRPr="00B73B8C" w:rsidRDefault="00B73B8C" w:rsidP="00B73B8C">
            <w:pPr>
              <w:spacing w:after="0" w:line="240" w:lineRule="auto"/>
              <w:jc w:val="right"/>
              <w:rPr>
                <w:rFonts w:ascii="Arial" w:eastAsia="Times New Roman" w:hAnsi="Arial" w:cs="Arial"/>
                <w:sz w:val="20"/>
                <w:szCs w:val="20"/>
                <w:lang w:val="hr-HR" w:eastAsia="hr-HR"/>
              </w:rPr>
            </w:pPr>
            <w:r w:rsidRPr="00B73B8C">
              <w:rPr>
                <w:rFonts w:ascii="Arial" w:eastAsia="Times New Roman" w:hAnsi="Arial" w:cs="Arial"/>
                <w:sz w:val="20"/>
                <w:szCs w:val="20"/>
                <w:lang w:val="hr-HR" w:eastAsia="hr-HR"/>
              </w:rPr>
              <w:t>107,863</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Aktivnost A320104</w:t>
            </w:r>
          </w:p>
        </w:tc>
        <w:tc>
          <w:tcPr>
            <w:tcW w:w="2592" w:type="dxa"/>
            <w:gridSpan w:val="4"/>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NABAVKA UDŽBENIKA I PRIBORA</w:t>
            </w:r>
          </w:p>
        </w:tc>
        <w:tc>
          <w:tcPr>
            <w:tcW w:w="247"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21.240,00</w:t>
            </w:r>
          </w:p>
        </w:tc>
        <w:tc>
          <w:tcPr>
            <w:tcW w:w="1275"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1.1.</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lastRenderedPageBreak/>
              <w:t>37</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građanima i kućanstvima na temelju osiguranja i druge naknade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372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Ostale naknade građanima i kućanstvima iz proračuna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3722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građanima i kućanstvima u naravi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5.</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POMOĆI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21.240,00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5.3.</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POMOĆI IZ DRŽAVNOG PRORAČUNA</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21.240,00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11.240,00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auto" w:fill="auto"/>
            <w:noWrap/>
            <w:vAlign w:val="bottom"/>
            <w:hideMark/>
          </w:tcPr>
          <w:p w:rsidR="00B73B8C" w:rsidRPr="00B73B8C" w:rsidRDefault="00B73B8C" w:rsidP="00B73B8C">
            <w:pPr>
              <w:spacing w:after="0" w:line="240" w:lineRule="auto"/>
              <w:jc w:val="right"/>
              <w:rPr>
                <w:rFonts w:ascii="Arial" w:eastAsia="Times New Roman" w:hAnsi="Arial" w:cs="Arial"/>
                <w:sz w:val="20"/>
                <w:szCs w:val="20"/>
                <w:lang w:val="hr-HR" w:eastAsia="hr-HR"/>
              </w:rPr>
            </w:pPr>
            <w:r w:rsidRPr="00B73B8C">
              <w:rPr>
                <w:rFonts w:ascii="Arial" w:eastAsia="Times New Roman" w:hAnsi="Arial" w:cs="Arial"/>
                <w:sz w:val="20"/>
                <w:szCs w:val="20"/>
                <w:lang w:val="hr-HR" w:eastAsia="hr-HR"/>
              </w:rPr>
              <w:t>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37</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građanima i kućanstvima na temelju osiguranja i druge naknade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11.240,00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auto" w:fill="auto"/>
            <w:noWrap/>
            <w:vAlign w:val="bottom"/>
            <w:hideMark/>
          </w:tcPr>
          <w:p w:rsidR="00B73B8C" w:rsidRPr="00B73B8C" w:rsidRDefault="00B73B8C" w:rsidP="00B73B8C">
            <w:pPr>
              <w:spacing w:after="0" w:line="240" w:lineRule="auto"/>
              <w:jc w:val="right"/>
              <w:rPr>
                <w:rFonts w:ascii="Arial" w:eastAsia="Times New Roman" w:hAnsi="Arial" w:cs="Arial"/>
                <w:sz w:val="20"/>
                <w:szCs w:val="20"/>
                <w:lang w:val="hr-HR" w:eastAsia="hr-HR"/>
              </w:rPr>
            </w:pPr>
            <w:r w:rsidRPr="00B73B8C">
              <w:rPr>
                <w:rFonts w:ascii="Arial" w:eastAsia="Times New Roman" w:hAnsi="Arial" w:cs="Arial"/>
                <w:sz w:val="20"/>
                <w:szCs w:val="20"/>
                <w:lang w:val="hr-HR" w:eastAsia="hr-HR"/>
              </w:rPr>
              <w:t>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372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Ostale naknade građanima i kućanstvima iz proračuna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11.240,00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auto" w:fill="auto"/>
            <w:noWrap/>
            <w:vAlign w:val="bottom"/>
            <w:hideMark/>
          </w:tcPr>
          <w:p w:rsidR="00B73B8C" w:rsidRPr="00B73B8C" w:rsidRDefault="00B73B8C" w:rsidP="00B73B8C">
            <w:pPr>
              <w:spacing w:after="0" w:line="240" w:lineRule="auto"/>
              <w:jc w:val="right"/>
              <w:rPr>
                <w:rFonts w:ascii="Arial" w:eastAsia="Times New Roman" w:hAnsi="Arial" w:cs="Arial"/>
                <w:sz w:val="20"/>
                <w:szCs w:val="20"/>
                <w:lang w:val="hr-HR" w:eastAsia="hr-HR"/>
              </w:rPr>
            </w:pPr>
            <w:r w:rsidRPr="00B73B8C">
              <w:rPr>
                <w:rFonts w:ascii="Arial" w:eastAsia="Times New Roman" w:hAnsi="Arial" w:cs="Arial"/>
                <w:sz w:val="20"/>
                <w:szCs w:val="20"/>
                <w:lang w:val="hr-HR" w:eastAsia="hr-HR"/>
              </w:rPr>
              <w:t>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3722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građanima i kućanstvima u naravi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11.240,00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auto" w:fill="auto"/>
            <w:noWrap/>
            <w:vAlign w:val="bottom"/>
            <w:hideMark/>
          </w:tcPr>
          <w:p w:rsidR="00B73B8C" w:rsidRPr="00B73B8C" w:rsidRDefault="00B73B8C" w:rsidP="00B73B8C">
            <w:pPr>
              <w:spacing w:after="0" w:line="240" w:lineRule="auto"/>
              <w:jc w:val="right"/>
              <w:rPr>
                <w:rFonts w:ascii="Arial" w:eastAsia="Times New Roman" w:hAnsi="Arial" w:cs="Arial"/>
                <w:sz w:val="20"/>
                <w:szCs w:val="20"/>
                <w:lang w:val="hr-HR" w:eastAsia="hr-HR"/>
              </w:rPr>
            </w:pPr>
            <w:r w:rsidRPr="00B73B8C">
              <w:rPr>
                <w:rFonts w:ascii="Arial" w:eastAsia="Times New Roman" w:hAnsi="Arial" w:cs="Arial"/>
                <w:sz w:val="20"/>
                <w:szCs w:val="20"/>
                <w:lang w:val="hr-HR" w:eastAsia="hr-HR"/>
              </w:rPr>
              <w:t>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nabavu nefinancijske imovine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nabavu proizvedene dugotrajne imovine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Knjige, umjetnička djela i ostale izložbene vrijednosti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4241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Knjige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42411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Knjige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10.000,00</w:t>
            </w:r>
          </w:p>
        </w:tc>
        <w:tc>
          <w:tcPr>
            <w:tcW w:w="1275" w:type="dxa"/>
            <w:gridSpan w:val="2"/>
            <w:tcBorders>
              <w:top w:val="nil"/>
              <w:left w:val="nil"/>
              <w:bottom w:val="nil"/>
              <w:right w:val="nil"/>
            </w:tcBorders>
            <w:shd w:val="clear" w:color="auto" w:fill="auto"/>
            <w:noWrap/>
            <w:vAlign w:val="bottom"/>
            <w:hideMark/>
          </w:tcPr>
          <w:p w:rsidR="00B73B8C" w:rsidRPr="00B73B8C" w:rsidRDefault="00B73B8C" w:rsidP="00B73B8C">
            <w:pPr>
              <w:spacing w:after="0" w:line="240" w:lineRule="auto"/>
              <w:jc w:val="right"/>
              <w:rPr>
                <w:rFonts w:ascii="Arial" w:eastAsia="Times New Roman" w:hAnsi="Arial" w:cs="Arial"/>
                <w:sz w:val="20"/>
                <w:szCs w:val="20"/>
                <w:lang w:val="hr-HR" w:eastAsia="hr-HR"/>
              </w:rPr>
            </w:pPr>
            <w:r w:rsidRPr="00B73B8C">
              <w:rPr>
                <w:rFonts w:ascii="Arial" w:eastAsia="Times New Roman" w:hAnsi="Arial" w:cs="Arial"/>
                <w:sz w:val="20"/>
                <w:szCs w:val="20"/>
                <w:lang w:val="hr-HR" w:eastAsia="hr-HR"/>
              </w:rPr>
              <w:t>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Aktivnost A320105</w:t>
            </w:r>
          </w:p>
        </w:tc>
        <w:tc>
          <w:tcPr>
            <w:tcW w:w="2592" w:type="dxa"/>
            <w:gridSpan w:val="4"/>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PROMETNI ODGOJ I SIGURNOST U PROMETU - POLIGON</w:t>
            </w:r>
          </w:p>
        </w:tc>
        <w:tc>
          <w:tcPr>
            <w:tcW w:w="247"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450,00</w:t>
            </w:r>
          </w:p>
        </w:tc>
        <w:tc>
          <w:tcPr>
            <w:tcW w:w="1275"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450,00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1.1.</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450,00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450,00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450,00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450,00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Usluge telefona, pošte i prijevoza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450,00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Aktivnost A320110</w:t>
            </w:r>
          </w:p>
        </w:tc>
        <w:tc>
          <w:tcPr>
            <w:tcW w:w="2592" w:type="dxa"/>
            <w:gridSpan w:val="4"/>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SUSTAV VIDEO NADZORA</w:t>
            </w:r>
          </w:p>
        </w:tc>
        <w:tc>
          <w:tcPr>
            <w:tcW w:w="247"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4.400,00</w:t>
            </w:r>
          </w:p>
        </w:tc>
        <w:tc>
          <w:tcPr>
            <w:tcW w:w="993"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4.400,00</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1.1.</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4.400,00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4.400,00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4.400,00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4.400,00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Usluge tekućeg i investicijskog  održavanja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4.400,00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Aktivnost A320111</w:t>
            </w:r>
          </w:p>
        </w:tc>
        <w:tc>
          <w:tcPr>
            <w:tcW w:w="2592" w:type="dxa"/>
            <w:gridSpan w:val="4"/>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HITNE INTERVENCIJE</w:t>
            </w:r>
          </w:p>
        </w:tc>
        <w:tc>
          <w:tcPr>
            <w:tcW w:w="247"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1.1.</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lastRenderedPageBreak/>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materijal i energiju</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Uredski materijal i ostali 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Aktivnost A320112</w:t>
            </w:r>
          </w:p>
        </w:tc>
        <w:tc>
          <w:tcPr>
            <w:tcW w:w="2592" w:type="dxa"/>
            <w:gridSpan w:val="4"/>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UREĐENJE OKOLIŠA ŠKOLA</w:t>
            </w:r>
          </w:p>
        </w:tc>
        <w:tc>
          <w:tcPr>
            <w:tcW w:w="247"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66,00</w:t>
            </w:r>
          </w:p>
        </w:tc>
        <w:tc>
          <w:tcPr>
            <w:tcW w:w="1276"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1.600,00</w:t>
            </w:r>
          </w:p>
        </w:tc>
        <w:tc>
          <w:tcPr>
            <w:tcW w:w="1275"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130,07</w:t>
            </w:r>
          </w:p>
        </w:tc>
        <w:tc>
          <w:tcPr>
            <w:tcW w:w="993"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197,08</w:t>
            </w:r>
          </w:p>
        </w:tc>
        <w:tc>
          <w:tcPr>
            <w:tcW w:w="850"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8,13</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6.</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DONACIJE</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66,00</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6.1.</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DONACIJE</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66,00</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66,00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66,00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materijal i energiju</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66,00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 i sirovine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66,00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Usluge tekućeg i investicijskog održavanja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9.</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PRENESENI REZULTAT</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130,07</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13,01</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9.6.</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DONACIJE-PRENESENI REZULTAT</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130,07</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13,01</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130,07</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13,01</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130,07</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13,01</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materijal i energiju</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130,07</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26,01</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 i sirovine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130,07</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26,01</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Usluge tekućeg i investicijskog  održavanja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Aktivnost A320113</w:t>
            </w:r>
          </w:p>
        </w:tc>
        <w:tc>
          <w:tcPr>
            <w:tcW w:w="2592" w:type="dxa"/>
            <w:gridSpan w:val="4"/>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PROJEKT E ŠKOLE</w:t>
            </w:r>
          </w:p>
        </w:tc>
        <w:tc>
          <w:tcPr>
            <w:tcW w:w="247"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1.464,96</w:t>
            </w:r>
          </w:p>
        </w:tc>
        <w:tc>
          <w:tcPr>
            <w:tcW w:w="1276"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3.050,00</w:t>
            </w:r>
          </w:p>
        </w:tc>
        <w:tc>
          <w:tcPr>
            <w:tcW w:w="1275"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1.592,78</w:t>
            </w:r>
          </w:p>
        </w:tc>
        <w:tc>
          <w:tcPr>
            <w:tcW w:w="993"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108,73</w:t>
            </w:r>
          </w:p>
        </w:tc>
        <w:tc>
          <w:tcPr>
            <w:tcW w:w="850"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52,22</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1.464,96</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3.050,00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1.592,78</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108,73</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52,22</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1.1.</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1.464,96</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3.050,00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1.592,78</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108,73</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52,22</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1.464,96</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3.050,00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1.592,78</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108,73</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52,22</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1.464,96</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3.050,00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1.592,78</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108,73</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52,22</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1.464,96</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3.050,00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1.592,78</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108,73</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52,22</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3237</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Intelektualne i osobne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766,92</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1.650,00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894,74</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116,67</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54,23</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3238</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Računalne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698,04</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1.400,00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698,04</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49,86</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Aktivnost A320114</w:t>
            </w:r>
          </w:p>
        </w:tc>
        <w:tc>
          <w:tcPr>
            <w:tcW w:w="2592" w:type="dxa"/>
            <w:gridSpan w:val="4"/>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VLASTITA I NAMJENSKA SREDSTVA OSNOVNIH ŠKOLA</w:t>
            </w:r>
          </w:p>
        </w:tc>
        <w:tc>
          <w:tcPr>
            <w:tcW w:w="247"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13.781,61</w:t>
            </w:r>
          </w:p>
        </w:tc>
        <w:tc>
          <w:tcPr>
            <w:tcW w:w="1276"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6.521,00</w:t>
            </w:r>
          </w:p>
        </w:tc>
        <w:tc>
          <w:tcPr>
            <w:tcW w:w="1275"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1.066,69</w:t>
            </w:r>
          </w:p>
        </w:tc>
        <w:tc>
          <w:tcPr>
            <w:tcW w:w="993"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7,74</w:t>
            </w:r>
          </w:p>
        </w:tc>
        <w:tc>
          <w:tcPr>
            <w:tcW w:w="850"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16,36</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3.</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VLASTITI PRIHODI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13.781,61</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6.501,00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1.066,69</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7,74</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16,41</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3.1.</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VLASTITI PRIHODI</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13.781,61</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6.501,00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1.066,69</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7,74</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16,41</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lastRenderedPageBreak/>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13.740,11</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2.901,00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983,70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7,16</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33,91</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13.740,11</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2.901,00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983,70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7,16</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33,91</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troškova zaposlenima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Službena putovanja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82,99</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Ostale naknade troškova zaposlenima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materijal i energiju</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443,11</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983,70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222,00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163,95</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Uredski materijal i ostali 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443,11</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49,00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11,06</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9,80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Energija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934,70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3225</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Sitni inventar i auto gume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13.297,00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1.901,00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Usluge telefona, pošte i prijevoza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51,00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3239</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Ostale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13.297,00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1.850,00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troškova osobama izvan radnog odnosa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250,00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3241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troškova osobama izvan radnog odnosa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250,00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329</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nespomenuti 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150,00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3299</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nespomenuti 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150,00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nabavu nefinancijske imovine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41,50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3.600,00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nabavu proizvedene dugotrajne imovine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3.600,00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Postrojenja i oprema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3.500,00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Uredska oprema i namještaj</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3.500,00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Knjige, umjetnička djela i ostale izložbene vrijednosti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41,50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4241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Knjige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41,50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4.</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PRIHODI ZA POSEBNE NAMJENE</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4.3.</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NAMJENSKI PRIHODI</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materijal i energiju</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 i dijelovi za tekuće i investicijsko održavanje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Aktivnost A320115</w:t>
            </w:r>
          </w:p>
        </w:tc>
        <w:tc>
          <w:tcPr>
            <w:tcW w:w="2592" w:type="dxa"/>
            <w:gridSpan w:val="4"/>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POMOĆNICI U NASTAVI</w:t>
            </w:r>
          </w:p>
        </w:tc>
        <w:tc>
          <w:tcPr>
            <w:tcW w:w="247"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1.1.</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lastRenderedPageBreak/>
              <w:t>31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zaposlene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Plaće (Bruto)</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3111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Plaće za redovan rad</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rashodi za zaposlene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rashodi za zaposlene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Doprinosi na plaće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Doprinosi za obvezno zdravstveno osiguranje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troškova zaposlenima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Službena putovanja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za prijevoz, za rad na terenu i odvojeni život</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Aktivnost A320116</w:t>
            </w:r>
          </w:p>
        </w:tc>
        <w:tc>
          <w:tcPr>
            <w:tcW w:w="2592" w:type="dxa"/>
            <w:gridSpan w:val="4"/>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OSIGURANJE UČENIKA OŠ</w:t>
            </w:r>
          </w:p>
        </w:tc>
        <w:tc>
          <w:tcPr>
            <w:tcW w:w="247"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600,00</w:t>
            </w:r>
          </w:p>
        </w:tc>
        <w:tc>
          <w:tcPr>
            <w:tcW w:w="1275"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4.</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PRIHODI ZA POSEBNE NAMJENE</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4.3.</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NAMJENSKI PRIHODI</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329</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nespomenuti 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3299</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nespomenuti 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Aktivnost T320103</w:t>
            </w:r>
          </w:p>
        </w:tc>
        <w:tc>
          <w:tcPr>
            <w:tcW w:w="2592" w:type="dxa"/>
            <w:gridSpan w:val="4"/>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EU PROJEKTI OŠ</w:t>
            </w:r>
          </w:p>
        </w:tc>
        <w:tc>
          <w:tcPr>
            <w:tcW w:w="247"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5.</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POMOĆI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5.1.</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POMOĆI OD MEĐUNARODNIH ORGANIZACIJA I TIJELA EU</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troškova zaposlenima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Službena putovanja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Stručno usavršavanje zaposlenika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Ostale naknade troškova zaposlenima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materijal i energiju</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Uredski materijal i ostali 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Usluge telefona, pošte i prijevoza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Usluge promidžbe i informiranja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lastRenderedPageBreak/>
              <w:t>3239</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Ostale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troškova osobama izvan radnog odnosa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3241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troškova osobama izvan radnog odnosa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329</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nespomenuti 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3292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Premije osiguranja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3293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Reprezentacija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Financijski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343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financijski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3431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Bankarske usluge i usluge platnog prometa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Aktivnost T320105</w:t>
            </w:r>
          </w:p>
        </w:tc>
        <w:tc>
          <w:tcPr>
            <w:tcW w:w="2592" w:type="dxa"/>
            <w:gridSpan w:val="4"/>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EU PROJEKT "S POMOĆNIKOM MOGU BOLJE 5"</w:t>
            </w:r>
          </w:p>
        </w:tc>
        <w:tc>
          <w:tcPr>
            <w:tcW w:w="247"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1.1.</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zaposlene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Plaće (Bruto)</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3111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Plaće za redovan rad</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rashodi za zaposlene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rashodi za zaposlene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Doprinosi na plaće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Doprinosi za obvezno zdravstveno osiguranje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troškova zaposlenima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Službena putovanja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za prijevoz, za rad na terenu i odvojeni život</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Aktivnost T320107</w:t>
            </w:r>
          </w:p>
        </w:tc>
        <w:tc>
          <w:tcPr>
            <w:tcW w:w="2592" w:type="dxa"/>
            <w:gridSpan w:val="4"/>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PREHRANA UČENIKA</w:t>
            </w:r>
          </w:p>
        </w:tc>
        <w:tc>
          <w:tcPr>
            <w:tcW w:w="247"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42.161,26</w:t>
            </w:r>
          </w:p>
        </w:tc>
        <w:tc>
          <w:tcPr>
            <w:tcW w:w="1276"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74.400,00</w:t>
            </w:r>
          </w:p>
        </w:tc>
        <w:tc>
          <w:tcPr>
            <w:tcW w:w="1275"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42.974,00</w:t>
            </w:r>
          </w:p>
        </w:tc>
        <w:tc>
          <w:tcPr>
            <w:tcW w:w="993"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101,93</w:t>
            </w:r>
          </w:p>
        </w:tc>
        <w:tc>
          <w:tcPr>
            <w:tcW w:w="850"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57,76</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1.349,70</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4.400,00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1.1.</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1.349,70</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4.400,00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1.349,70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4.400,00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1.349,70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4.400,00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materijal i energiju</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1.349,70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4.400,00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 i sirovine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1.349,70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4.400,00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5.</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POMOĆI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40.811,56</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70.000,00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42.974,00</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105,30</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61,39</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lastRenderedPageBreak/>
              <w:t>Izvor 5.3.</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POMOĆI IZ DRŽAVNOG PRORAČUNA</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40.811,56</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70.000,00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42.974,00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105,30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61,39</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40.811,56</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70.000,00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42.974,00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105,30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61,39</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40.811,56</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70.000,00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42.974,00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105,30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61,39</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materijal i energiju</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40.811,56</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70.000,00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42.974,00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105,30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61,39</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3222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 i sirovine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40.811,56</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70.000,00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42.974,00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105,30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61,39</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Aktivnost T320111</w:t>
            </w:r>
          </w:p>
        </w:tc>
        <w:tc>
          <w:tcPr>
            <w:tcW w:w="2592" w:type="dxa"/>
            <w:gridSpan w:val="4"/>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EU PROJEKT "S POMOĆNIKOM MOGU BOLJE 6"</w:t>
            </w:r>
          </w:p>
        </w:tc>
        <w:tc>
          <w:tcPr>
            <w:tcW w:w="247"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48.680,29</w:t>
            </w:r>
          </w:p>
        </w:tc>
        <w:tc>
          <w:tcPr>
            <w:tcW w:w="1276"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48.680,29</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1.1.</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48.680,29</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48.680,29</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zaposlene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46.626,04</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Plaće (Bruto)</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36.760,51</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3111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Plaće za redovan rad</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36.760,51</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rashodi za zaposlene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3.800,00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rashodi za zaposlene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3.800,00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Doprinosi na plaće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6.065,53</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Doprinosi za obvezno zdravstveno osiguranje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6.065,53</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2.054,25</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troškova zaposlenima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2.054,25</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Službena putovanja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za prijevoz, za rad na terenu i odvojeni život</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2.054,25</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Aktivnost T320112</w:t>
            </w:r>
          </w:p>
        </w:tc>
        <w:tc>
          <w:tcPr>
            <w:tcW w:w="2592" w:type="dxa"/>
            <w:gridSpan w:val="4"/>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EU PROJEKT "S POMOĆNIKOM MOGU BOLJE 7"</w:t>
            </w:r>
          </w:p>
        </w:tc>
        <w:tc>
          <w:tcPr>
            <w:tcW w:w="247"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134.350,00</w:t>
            </w:r>
          </w:p>
        </w:tc>
        <w:tc>
          <w:tcPr>
            <w:tcW w:w="1275"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65.577,82</w:t>
            </w:r>
          </w:p>
        </w:tc>
        <w:tc>
          <w:tcPr>
            <w:tcW w:w="993"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48,81</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5.</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POMOĆI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134.350,00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65.577,82</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48,81</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5.2.</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POMOĆI TEMELJEM PRIJENOSA EU SREDSTAVA</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134.350,00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65.577,82</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48,81</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134.350,00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65.577,82</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48,81</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zaposlene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129.050,00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63.500,89</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49,21</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Plaće (Bruto)</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104.400,00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51.073,65</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48,92</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3111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Plaće za redovan rad</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104.400,00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51.073,65</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48,92</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rashodi za zaposlene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7.450,00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53,69</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rashodi za zaposlene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7.450,00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53,69</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Doprinosi na plaće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17.200,00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8.427,24</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49,00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Doprinosi za obvezno zdravstveno osiguranje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17.200,00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8.427,24</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49,00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lastRenderedPageBreak/>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5.300,00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2.076,93</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39,19</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troškova zaposlenima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4.600,00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2.016,43</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43,84</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Službena putovanja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75,00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18,75</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za prijevoz, za rad na terenu i odvojeni život</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1.941,43</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46,22</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60,50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8,64</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3236</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Zdravstvene i veterinarske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60,50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8,64</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C1C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Program 3202</w:t>
            </w:r>
          </w:p>
        </w:tc>
        <w:tc>
          <w:tcPr>
            <w:tcW w:w="2592" w:type="dxa"/>
            <w:gridSpan w:val="4"/>
            <w:tcBorders>
              <w:top w:val="nil"/>
              <w:left w:val="nil"/>
              <w:bottom w:val="nil"/>
              <w:right w:val="nil"/>
            </w:tcBorders>
            <w:shd w:val="clear" w:color="000000" w:fill="C1C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KAPITALNA ULAGANJA NA OBJEKTIMA OŠ</w:t>
            </w:r>
          </w:p>
        </w:tc>
        <w:tc>
          <w:tcPr>
            <w:tcW w:w="247" w:type="dxa"/>
            <w:tcBorders>
              <w:top w:val="nil"/>
              <w:left w:val="nil"/>
              <w:bottom w:val="nil"/>
              <w:right w:val="nil"/>
            </w:tcBorders>
            <w:shd w:val="clear" w:color="000000" w:fill="C1C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C1C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C1C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1.367,00</w:t>
            </w:r>
          </w:p>
        </w:tc>
        <w:tc>
          <w:tcPr>
            <w:tcW w:w="1275" w:type="dxa"/>
            <w:gridSpan w:val="2"/>
            <w:tcBorders>
              <w:top w:val="nil"/>
              <w:left w:val="nil"/>
              <w:bottom w:val="nil"/>
              <w:right w:val="nil"/>
            </w:tcBorders>
            <w:shd w:val="clear" w:color="000000" w:fill="C1C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C1C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C1C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Aktivnost K320250</w:t>
            </w:r>
          </w:p>
        </w:tc>
        <w:tc>
          <w:tcPr>
            <w:tcW w:w="2592" w:type="dxa"/>
            <w:gridSpan w:val="4"/>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NABAVKA ŠKOLSKE LEKTIRE</w:t>
            </w:r>
          </w:p>
        </w:tc>
        <w:tc>
          <w:tcPr>
            <w:tcW w:w="247"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1.367,00</w:t>
            </w:r>
          </w:p>
        </w:tc>
        <w:tc>
          <w:tcPr>
            <w:tcW w:w="1275"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800,00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1.1.</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OPĆI PRIHODI I PRIMICI</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800,00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nabavu nefinancijske imovine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nabavu proizvedene dugotrajne imovine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Knjige, umjetnička djela i ostale izložbene vrijednosti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4241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Knjige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5.</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POMOĆI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567,00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5.3.</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POMOĆI IZ DRŽAVNOG PRORAČUNA</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567,00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nabavu nefinancijske imovine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567,00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nabavu proizvedene dugotrajne imovine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567,00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Knjige, umjetnička djela i ostale izložbene vrijednosti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567,00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4241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Knjige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567,00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C1C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Program 3203</w:t>
            </w:r>
          </w:p>
        </w:tc>
        <w:tc>
          <w:tcPr>
            <w:tcW w:w="2592" w:type="dxa"/>
            <w:gridSpan w:val="4"/>
            <w:tcBorders>
              <w:top w:val="nil"/>
              <w:left w:val="nil"/>
              <w:bottom w:val="nil"/>
              <w:right w:val="nil"/>
            </w:tcBorders>
            <w:shd w:val="clear" w:color="000000" w:fill="C1C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ZAPOSLENE U OŠ</w:t>
            </w:r>
          </w:p>
        </w:tc>
        <w:tc>
          <w:tcPr>
            <w:tcW w:w="247" w:type="dxa"/>
            <w:tcBorders>
              <w:top w:val="nil"/>
              <w:left w:val="nil"/>
              <w:bottom w:val="nil"/>
              <w:right w:val="nil"/>
            </w:tcBorders>
            <w:shd w:val="clear" w:color="000000" w:fill="C1C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C1C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651.883,72</w:t>
            </w:r>
          </w:p>
        </w:tc>
        <w:tc>
          <w:tcPr>
            <w:tcW w:w="1276" w:type="dxa"/>
            <w:gridSpan w:val="2"/>
            <w:tcBorders>
              <w:top w:val="nil"/>
              <w:left w:val="nil"/>
              <w:bottom w:val="nil"/>
              <w:right w:val="nil"/>
            </w:tcBorders>
            <w:shd w:val="clear" w:color="000000" w:fill="C1C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1.485.100,00</w:t>
            </w:r>
          </w:p>
        </w:tc>
        <w:tc>
          <w:tcPr>
            <w:tcW w:w="1275" w:type="dxa"/>
            <w:gridSpan w:val="2"/>
            <w:tcBorders>
              <w:top w:val="nil"/>
              <w:left w:val="nil"/>
              <w:bottom w:val="nil"/>
              <w:right w:val="nil"/>
            </w:tcBorders>
            <w:shd w:val="clear" w:color="000000" w:fill="C1C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821.074,65</w:t>
            </w:r>
          </w:p>
        </w:tc>
        <w:tc>
          <w:tcPr>
            <w:tcW w:w="993" w:type="dxa"/>
            <w:gridSpan w:val="2"/>
            <w:tcBorders>
              <w:top w:val="nil"/>
              <w:left w:val="nil"/>
              <w:bottom w:val="nil"/>
              <w:right w:val="nil"/>
            </w:tcBorders>
            <w:shd w:val="clear" w:color="000000" w:fill="C1C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125,95</w:t>
            </w:r>
          </w:p>
        </w:tc>
        <w:tc>
          <w:tcPr>
            <w:tcW w:w="850" w:type="dxa"/>
            <w:gridSpan w:val="2"/>
            <w:tcBorders>
              <w:top w:val="nil"/>
              <w:left w:val="nil"/>
              <w:bottom w:val="nil"/>
              <w:right w:val="nil"/>
            </w:tcBorders>
            <w:shd w:val="clear" w:color="000000" w:fill="C1C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55,29</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Aktivnost A320301</w:t>
            </w:r>
          </w:p>
        </w:tc>
        <w:tc>
          <w:tcPr>
            <w:tcW w:w="2592" w:type="dxa"/>
            <w:gridSpan w:val="4"/>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ZAPOSLENE U OŠ</w:t>
            </w:r>
          </w:p>
        </w:tc>
        <w:tc>
          <w:tcPr>
            <w:tcW w:w="247" w:type="dxa"/>
            <w:tcBorders>
              <w:top w:val="nil"/>
              <w:left w:val="nil"/>
              <w:bottom w:val="nil"/>
              <w:right w:val="nil"/>
            </w:tcBorders>
            <w:shd w:val="clear" w:color="000000" w:fill="E1E1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651.883,72</w:t>
            </w:r>
          </w:p>
        </w:tc>
        <w:tc>
          <w:tcPr>
            <w:tcW w:w="1276"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1.485.100,00</w:t>
            </w:r>
          </w:p>
        </w:tc>
        <w:tc>
          <w:tcPr>
            <w:tcW w:w="1275"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821.074,65</w:t>
            </w:r>
          </w:p>
        </w:tc>
        <w:tc>
          <w:tcPr>
            <w:tcW w:w="993"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125,95</w:t>
            </w:r>
          </w:p>
        </w:tc>
        <w:tc>
          <w:tcPr>
            <w:tcW w:w="850" w:type="dxa"/>
            <w:gridSpan w:val="2"/>
            <w:tcBorders>
              <w:top w:val="nil"/>
              <w:left w:val="nil"/>
              <w:bottom w:val="nil"/>
              <w:right w:val="nil"/>
            </w:tcBorders>
            <w:shd w:val="clear" w:color="000000" w:fill="E1E1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55,29</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5.</w:t>
            </w:r>
          </w:p>
        </w:tc>
        <w:tc>
          <w:tcPr>
            <w:tcW w:w="2592" w:type="dxa"/>
            <w:gridSpan w:val="4"/>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POMOĆI</w:t>
            </w:r>
          </w:p>
        </w:tc>
        <w:tc>
          <w:tcPr>
            <w:tcW w:w="247" w:type="dxa"/>
            <w:tcBorders>
              <w:top w:val="nil"/>
              <w:left w:val="nil"/>
              <w:bottom w:val="nil"/>
              <w:right w:val="nil"/>
            </w:tcBorders>
            <w:shd w:val="clear" w:color="000000" w:fill="FEDE01"/>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651.883,72</w:t>
            </w:r>
          </w:p>
        </w:tc>
        <w:tc>
          <w:tcPr>
            <w:tcW w:w="1276"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1.485.100,00</w:t>
            </w:r>
          </w:p>
        </w:tc>
        <w:tc>
          <w:tcPr>
            <w:tcW w:w="1275"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821.074,65</w:t>
            </w:r>
          </w:p>
        </w:tc>
        <w:tc>
          <w:tcPr>
            <w:tcW w:w="993"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125,95</w:t>
            </w:r>
          </w:p>
        </w:tc>
        <w:tc>
          <w:tcPr>
            <w:tcW w:w="850" w:type="dxa"/>
            <w:gridSpan w:val="2"/>
            <w:tcBorders>
              <w:top w:val="nil"/>
              <w:left w:val="nil"/>
              <w:bottom w:val="nil"/>
              <w:right w:val="nil"/>
            </w:tcBorders>
            <w:shd w:val="clear" w:color="000000" w:fill="FEDE01"/>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55,29</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Izvor 5.3.</w:t>
            </w:r>
          </w:p>
        </w:tc>
        <w:tc>
          <w:tcPr>
            <w:tcW w:w="2592" w:type="dxa"/>
            <w:gridSpan w:val="4"/>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POMOĆI IZ DRŽAVNOG PRORAČUNA</w:t>
            </w:r>
          </w:p>
        </w:tc>
        <w:tc>
          <w:tcPr>
            <w:tcW w:w="247" w:type="dxa"/>
            <w:tcBorders>
              <w:top w:val="nil"/>
              <w:left w:val="nil"/>
              <w:bottom w:val="nil"/>
              <w:right w:val="nil"/>
            </w:tcBorders>
            <w:shd w:val="clear" w:color="000000" w:fill="FFEE75"/>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651.883,72</w:t>
            </w:r>
          </w:p>
        </w:tc>
        <w:tc>
          <w:tcPr>
            <w:tcW w:w="1276"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1.485.100,00</w:t>
            </w:r>
          </w:p>
        </w:tc>
        <w:tc>
          <w:tcPr>
            <w:tcW w:w="1275"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821.074,65</w:t>
            </w:r>
          </w:p>
        </w:tc>
        <w:tc>
          <w:tcPr>
            <w:tcW w:w="993"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125,95</w:t>
            </w:r>
          </w:p>
        </w:tc>
        <w:tc>
          <w:tcPr>
            <w:tcW w:w="850" w:type="dxa"/>
            <w:gridSpan w:val="2"/>
            <w:tcBorders>
              <w:top w:val="nil"/>
              <w:left w:val="nil"/>
              <w:bottom w:val="nil"/>
              <w:right w:val="nil"/>
            </w:tcBorders>
            <w:shd w:val="clear" w:color="000000" w:fill="FFEE75"/>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55,29</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651.883,72</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1.485.100,00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821.074,65</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125,95</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55,29</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zaposlene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636.936,80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1.455.200,00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804.993,44</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126,39</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55,32</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Plaće (Bruto)</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523.674,30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1.223.200,00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671.744,72</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128,28</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54,92</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3111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Plaće za redovan rad</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523.674,30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1.223.200,00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671.744,72</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128,28</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54,92</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rashodi za zaposlene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28.516,96</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30.000,00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23.700,34</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83,11</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79,00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rashodi za zaposlene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28.516,96</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30.000,00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23.700,34</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83,11</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79,00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Doprinosi na plaće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84.745,54</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202.000,00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109.548,38</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129,27</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54,23</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3132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Doprinosi za obvezno zdravstveno osiguranje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84.725,38</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202.000,00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109.548,38</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129,30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54,23</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lastRenderedPageBreak/>
              <w:t>3133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Doprinosi za obvezno osiguranje u slučaju nezaposlenosti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20,16</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Materijalni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14.349,72</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29.900,00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16.081,21</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112,07</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53,78</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troškova zaposlenima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10.837,21</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24.500,00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13.029,21</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120,23</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53,18</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Službena putovanja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180,00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auto" w:fill="auto"/>
            <w:noWrap/>
            <w:vAlign w:val="bottom"/>
            <w:hideMark/>
          </w:tcPr>
          <w:p w:rsidR="00B73B8C" w:rsidRPr="00B73B8C" w:rsidRDefault="00B73B8C" w:rsidP="00B73B8C">
            <w:pPr>
              <w:spacing w:after="0" w:line="240" w:lineRule="auto"/>
              <w:jc w:val="right"/>
              <w:rPr>
                <w:rFonts w:ascii="Arial" w:eastAsia="Times New Roman" w:hAnsi="Arial" w:cs="Arial"/>
                <w:sz w:val="20"/>
                <w:szCs w:val="20"/>
                <w:lang w:val="hr-HR" w:eastAsia="hr-HR"/>
              </w:rPr>
            </w:pPr>
            <w:r w:rsidRPr="00B73B8C">
              <w:rPr>
                <w:rFonts w:ascii="Arial" w:eastAsia="Times New Roman" w:hAnsi="Arial" w:cs="Arial"/>
                <w:sz w:val="20"/>
                <w:szCs w:val="20"/>
                <w:lang w:val="hr-HR" w:eastAsia="hr-HR"/>
              </w:rPr>
              <w:t>36</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3212</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Naknade za prijevoz, za rad na terenu i odvojeni život</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10.837,21</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24.000,00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12.849,21</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118,57</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53,54</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3214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Ostale naknade troškova zaposlenima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Rashodi za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614,79</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3231</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Usluge telefona, pošte i prijevoza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614,79</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3236</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Zdravstvene i veterinarske usluge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329</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nespomenuti rashodi poslovanja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2.897,72</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4.400,00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3.052,00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105,32</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69,36</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3295</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Pristojbe i naknade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1.960,00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4.400,00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3.052,00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155,71</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69,36</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3296</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Troškovi sudskih postupaka</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937,72</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34</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Financijski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597,20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343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Ostali financijski rashodi</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597,20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r w:rsidR="00B73B8C" w:rsidRPr="00B73B8C" w:rsidTr="00B73B8C">
        <w:trPr>
          <w:gridAfter w:val="1"/>
          <w:wAfter w:w="460" w:type="dxa"/>
          <w:trHeight w:val="402"/>
        </w:trPr>
        <w:tc>
          <w:tcPr>
            <w:tcW w:w="1301"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3433</w:t>
            </w:r>
          </w:p>
        </w:tc>
        <w:tc>
          <w:tcPr>
            <w:tcW w:w="2592" w:type="dxa"/>
            <w:gridSpan w:val="4"/>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Zatezne kamate</w:t>
            </w:r>
          </w:p>
        </w:tc>
        <w:tc>
          <w:tcPr>
            <w:tcW w:w="247" w:type="dxa"/>
            <w:tcBorders>
              <w:top w:val="nil"/>
              <w:left w:val="nil"/>
              <w:bottom w:val="nil"/>
              <w:right w:val="nil"/>
            </w:tcBorders>
            <w:shd w:val="clear" w:color="000000" w:fill="FFFFFF"/>
            <w:vAlign w:val="center"/>
            <w:hideMark/>
          </w:tcPr>
          <w:p w:rsidR="00B73B8C" w:rsidRPr="00B73B8C" w:rsidRDefault="00B73B8C" w:rsidP="00B73B8C">
            <w:pPr>
              <w:spacing w:after="0" w:line="240" w:lineRule="auto"/>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 </w:t>
            </w:r>
          </w:p>
        </w:tc>
        <w:tc>
          <w:tcPr>
            <w:tcW w:w="1247" w:type="dxa"/>
            <w:gridSpan w:val="3"/>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597,20</w:t>
            </w:r>
          </w:p>
        </w:tc>
        <w:tc>
          <w:tcPr>
            <w:tcW w:w="1276"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1275"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993"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0,00</w:t>
            </w:r>
          </w:p>
        </w:tc>
        <w:tc>
          <w:tcPr>
            <w:tcW w:w="850" w:type="dxa"/>
            <w:gridSpan w:val="2"/>
            <w:tcBorders>
              <w:top w:val="nil"/>
              <w:left w:val="nil"/>
              <w:bottom w:val="nil"/>
              <w:right w:val="nil"/>
            </w:tcBorders>
            <w:shd w:val="clear" w:color="000000" w:fill="FFFFFF"/>
            <w:vAlign w:val="center"/>
            <w:hideMark/>
          </w:tcPr>
          <w:p w:rsidR="00B73B8C" w:rsidRPr="00B73B8C" w:rsidRDefault="00B73B8C" w:rsidP="00B73B8C">
            <w:pPr>
              <w:spacing w:after="0" w:line="240" w:lineRule="auto"/>
              <w:jc w:val="right"/>
              <w:rPr>
                <w:rFonts w:ascii="Arial" w:eastAsia="Times New Roman" w:hAnsi="Arial" w:cs="Arial"/>
                <w:color w:val="000000"/>
                <w:sz w:val="16"/>
                <w:szCs w:val="16"/>
                <w:lang w:val="hr-HR" w:eastAsia="hr-HR"/>
              </w:rPr>
            </w:pPr>
            <w:r w:rsidRPr="00B73B8C">
              <w:rPr>
                <w:rFonts w:ascii="Arial" w:eastAsia="Times New Roman" w:hAnsi="Arial" w:cs="Arial"/>
                <w:color w:val="000000"/>
                <w:sz w:val="16"/>
                <w:szCs w:val="16"/>
                <w:lang w:val="hr-HR" w:eastAsia="hr-HR"/>
              </w:rPr>
              <w:t>#DIJ/0!</w:t>
            </w:r>
          </w:p>
        </w:tc>
      </w:tr>
    </w:tbl>
    <w:p w:rsidR="00C058B8" w:rsidRDefault="00C058B8" w:rsidP="007D326E">
      <w:pPr>
        <w:rPr>
          <w:b/>
          <w:sz w:val="28"/>
          <w:szCs w:val="28"/>
          <w:lang w:val="hr-HR"/>
        </w:rPr>
      </w:pPr>
    </w:p>
    <w:p w:rsidR="00AC4294" w:rsidRPr="004F2A19" w:rsidRDefault="00AC4294" w:rsidP="007D326E">
      <w:pPr>
        <w:rPr>
          <w:b/>
          <w:sz w:val="28"/>
          <w:szCs w:val="28"/>
          <w:lang w:val="hr-HR"/>
        </w:rPr>
      </w:pPr>
    </w:p>
    <w:p w:rsidR="00D527EA" w:rsidRDefault="00D527EA" w:rsidP="00D527EA">
      <w:pPr>
        <w:pStyle w:val="Odlomakpopisa"/>
        <w:numPr>
          <w:ilvl w:val="0"/>
          <w:numId w:val="13"/>
        </w:numPr>
        <w:rPr>
          <w:b/>
          <w:color w:val="231F20"/>
          <w:sz w:val="28"/>
          <w:szCs w:val="28"/>
          <w:shd w:val="clear" w:color="auto" w:fill="FFFFFF"/>
        </w:rPr>
      </w:pPr>
      <w:r w:rsidRPr="00D527EA">
        <w:rPr>
          <w:b/>
          <w:color w:val="231F20"/>
          <w:sz w:val="28"/>
          <w:szCs w:val="28"/>
          <w:shd w:val="clear" w:color="auto" w:fill="FFFFFF"/>
        </w:rPr>
        <w:t xml:space="preserve">OBRAZLOŽENJE POLUGODIŠNJEG I GODIŠNJEG IZVJEŠTAJA O IZVRŠENJU </w:t>
      </w:r>
      <w:r>
        <w:rPr>
          <w:b/>
          <w:color w:val="231F20"/>
          <w:sz w:val="28"/>
          <w:szCs w:val="28"/>
          <w:shd w:val="clear" w:color="auto" w:fill="FFFFFF"/>
        </w:rPr>
        <w:t>PLANA</w:t>
      </w:r>
    </w:p>
    <w:p w:rsidR="00D527EA" w:rsidRPr="00D527EA" w:rsidRDefault="00D527EA" w:rsidP="00D527EA">
      <w:pPr>
        <w:pStyle w:val="Odlomakpopisa"/>
        <w:ind w:left="495"/>
        <w:rPr>
          <w:b/>
          <w:color w:val="231F20"/>
          <w:sz w:val="28"/>
          <w:szCs w:val="28"/>
          <w:shd w:val="clear" w:color="auto" w:fill="FFFFFF"/>
        </w:rPr>
      </w:pPr>
    </w:p>
    <w:p w:rsidR="00321272" w:rsidRPr="00D527EA" w:rsidRDefault="00321272" w:rsidP="00D527EA">
      <w:pPr>
        <w:pStyle w:val="Odlomakpopisa"/>
        <w:numPr>
          <w:ilvl w:val="1"/>
          <w:numId w:val="13"/>
        </w:numPr>
        <w:rPr>
          <w:b/>
          <w:sz w:val="28"/>
          <w:szCs w:val="28"/>
          <w:lang w:val="hr-HR"/>
        </w:rPr>
      </w:pPr>
      <w:r w:rsidRPr="00D527EA">
        <w:rPr>
          <w:b/>
          <w:sz w:val="28"/>
          <w:szCs w:val="28"/>
          <w:lang w:val="hr-HR"/>
        </w:rPr>
        <w:t>OBRAZLOŽENJE OPĆEG DIJELA</w:t>
      </w:r>
    </w:p>
    <w:p w:rsidR="00E0355F" w:rsidRPr="004F2A19" w:rsidRDefault="00E0355F" w:rsidP="00E0355F">
      <w:pPr>
        <w:rPr>
          <w:b/>
          <w:sz w:val="28"/>
          <w:szCs w:val="28"/>
          <w:lang w:val="hr-HR"/>
        </w:rPr>
      </w:pPr>
    </w:p>
    <w:p w:rsidR="00321272" w:rsidRPr="004F2A19" w:rsidRDefault="00E0355F" w:rsidP="00D33C06">
      <w:pPr>
        <w:rPr>
          <w:rFonts w:ascii="Arial" w:hAnsi="Arial" w:cs="Arial"/>
          <w:sz w:val="20"/>
          <w:szCs w:val="20"/>
          <w:lang w:val="hr-HR"/>
        </w:rPr>
      </w:pPr>
      <w:r w:rsidRPr="004F2A19">
        <w:rPr>
          <w:rFonts w:ascii="Arial" w:hAnsi="Arial" w:cs="Arial"/>
          <w:sz w:val="20"/>
          <w:szCs w:val="20"/>
          <w:lang w:val="hr-HR"/>
        </w:rPr>
        <w:t xml:space="preserve">Ukupno je ostvareno </w:t>
      </w:r>
      <w:r w:rsidR="007A51FF">
        <w:rPr>
          <w:rFonts w:ascii="Arial" w:hAnsi="Arial" w:cs="Arial"/>
          <w:sz w:val="20"/>
          <w:szCs w:val="20"/>
          <w:lang w:val="hr-HR"/>
        </w:rPr>
        <w:t>872.715,61</w:t>
      </w:r>
      <w:r w:rsidR="00B6565F" w:rsidRPr="004F2A19">
        <w:rPr>
          <w:rFonts w:ascii="Arial" w:hAnsi="Arial" w:cs="Arial"/>
          <w:sz w:val="20"/>
          <w:szCs w:val="20"/>
          <w:lang w:val="hr-HR"/>
        </w:rPr>
        <w:t xml:space="preserve"> </w:t>
      </w:r>
      <w:r w:rsidRPr="004F2A19">
        <w:rPr>
          <w:rFonts w:ascii="Arial" w:hAnsi="Arial" w:cs="Arial"/>
          <w:sz w:val="20"/>
          <w:szCs w:val="20"/>
          <w:lang w:val="hr-HR"/>
        </w:rPr>
        <w:t>eura prihoda (</w:t>
      </w:r>
      <w:r w:rsidR="007A51FF">
        <w:rPr>
          <w:rFonts w:ascii="Arial" w:hAnsi="Arial" w:cs="Arial"/>
          <w:sz w:val="20"/>
          <w:szCs w:val="20"/>
          <w:lang w:val="hr-HR"/>
        </w:rPr>
        <w:t>47,87</w:t>
      </w:r>
      <w:r w:rsidRPr="004F2A19">
        <w:rPr>
          <w:rFonts w:ascii="Arial" w:hAnsi="Arial" w:cs="Arial"/>
          <w:sz w:val="20"/>
          <w:szCs w:val="20"/>
          <w:lang w:val="hr-HR"/>
        </w:rPr>
        <w:t xml:space="preserve">% od planiranih) te </w:t>
      </w:r>
      <w:r w:rsidR="007A51FF">
        <w:rPr>
          <w:rFonts w:ascii="Arial" w:hAnsi="Arial" w:cs="Arial"/>
          <w:sz w:val="20"/>
          <w:szCs w:val="20"/>
          <w:lang w:val="hr-HR"/>
        </w:rPr>
        <w:t>981.113,10</w:t>
      </w:r>
      <w:r w:rsidR="00B6565F" w:rsidRPr="004F2A19">
        <w:rPr>
          <w:rFonts w:ascii="Arial" w:hAnsi="Arial" w:cs="Arial"/>
          <w:sz w:val="20"/>
          <w:szCs w:val="20"/>
          <w:lang w:val="hr-HR"/>
        </w:rPr>
        <w:t xml:space="preserve"> </w:t>
      </w:r>
      <w:r w:rsidRPr="004F2A19">
        <w:rPr>
          <w:rFonts w:ascii="Arial" w:hAnsi="Arial" w:cs="Arial"/>
          <w:sz w:val="20"/>
          <w:szCs w:val="20"/>
          <w:lang w:val="hr-HR"/>
        </w:rPr>
        <w:t>eura rashoda (</w:t>
      </w:r>
      <w:r w:rsidR="007A51FF">
        <w:rPr>
          <w:rFonts w:ascii="Arial" w:hAnsi="Arial" w:cs="Arial"/>
          <w:sz w:val="20"/>
          <w:szCs w:val="20"/>
          <w:lang w:val="hr-HR"/>
        </w:rPr>
        <w:t>53,76</w:t>
      </w:r>
      <w:r w:rsidRPr="004F2A19">
        <w:rPr>
          <w:rFonts w:ascii="Arial" w:hAnsi="Arial" w:cs="Arial"/>
          <w:sz w:val="20"/>
          <w:szCs w:val="20"/>
          <w:lang w:val="hr-HR"/>
        </w:rPr>
        <w:t xml:space="preserve">% od planiranih). </w:t>
      </w:r>
    </w:p>
    <w:p w:rsidR="00A314DE" w:rsidRDefault="007A51FF" w:rsidP="00D33C06">
      <w:pPr>
        <w:rPr>
          <w:rFonts w:ascii="Arial" w:hAnsi="Arial" w:cs="Arial"/>
          <w:sz w:val="20"/>
          <w:szCs w:val="20"/>
          <w:lang w:val="hr-HR"/>
        </w:rPr>
      </w:pPr>
      <w:r>
        <w:rPr>
          <w:rFonts w:ascii="Arial" w:hAnsi="Arial" w:cs="Arial"/>
          <w:sz w:val="20"/>
          <w:szCs w:val="20"/>
          <w:lang w:val="hr-HR"/>
        </w:rPr>
        <w:t>R</w:t>
      </w:r>
      <w:r w:rsidR="00E0355F" w:rsidRPr="004F2A19">
        <w:rPr>
          <w:rFonts w:ascii="Arial" w:hAnsi="Arial" w:cs="Arial"/>
          <w:sz w:val="20"/>
          <w:szCs w:val="20"/>
          <w:lang w:val="hr-HR"/>
        </w:rPr>
        <w:t xml:space="preserve">ashodi su malo povišeni u odnosu na planirane. U najvećoj mjeri to možemo pripisati </w:t>
      </w:r>
      <w:r w:rsidR="00A314DE" w:rsidRPr="00A314DE">
        <w:rPr>
          <w:rFonts w:ascii="Arial" w:hAnsi="Arial" w:cs="Arial"/>
          <w:sz w:val="20"/>
          <w:szCs w:val="20"/>
          <w:lang w:val="hr-HR"/>
        </w:rPr>
        <w:t>rezultat</w:t>
      </w:r>
      <w:r w:rsidR="00DD5B55">
        <w:rPr>
          <w:rFonts w:ascii="Arial" w:hAnsi="Arial" w:cs="Arial"/>
          <w:sz w:val="20"/>
          <w:szCs w:val="20"/>
          <w:lang w:val="hr-HR"/>
        </w:rPr>
        <w:t>u</w:t>
      </w:r>
      <w:r w:rsidR="00A314DE" w:rsidRPr="00A314DE">
        <w:rPr>
          <w:rFonts w:ascii="Arial" w:hAnsi="Arial" w:cs="Arial"/>
          <w:sz w:val="20"/>
          <w:szCs w:val="20"/>
          <w:lang w:val="hr-HR"/>
        </w:rPr>
        <w:t xml:space="preserve"> knjiženja plaća</w:t>
      </w:r>
      <w:r w:rsidR="00DD5B55">
        <w:rPr>
          <w:rFonts w:ascii="Arial" w:hAnsi="Arial" w:cs="Arial"/>
          <w:sz w:val="20"/>
          <w:szCs w:val="20"/>
          <w:lang w:val="hr-HR"/>
        </w:rPr>
        <w:t xml:space="preserve"> za lipanj</w:t>
      </w:r>
      <w:r w:rsidR="00A314DE" w:rsidRPr="00A314DE">
        <w:rPr>
          <w:rFonts w:ascii="Arial" w:hAnsi="Arial" w:cs="Arial"/>
          <w:sz w:val="20"/>
          <w:szCs w:val="20"/>
          <w:lang w:val="hr-HR"/>
        </w:rPr>
        <w:t xml:space="preserve"> sukladno novom Pravilnikom o proračunskom računovodstvu i Računskom planu na datum 30.06.2025. </w:t>
      </w:r>
    </w:p>
    <w:p w:rsidR="006D6732" w:rsidRPr="004F2A19" w:rsidRDefault="006D6732" w:rsidP="006D6732">
      <w:pPr>
        <w:jc w:val="center"/>
        <w:rPr>
          <w:rFonts w:ascii="Arial" w:hAnsi="Arial" w:cs="Arial"/>
          <w:b/>
          <w:sz w:val="28"/>
          <w:szCs w:val="28"/>
          <w:lang w:val="hr-HR"/>
        </w:rPr>
      </w:pPr>
    </w:p>
    <w:p w:rsidR="006D6732" w:rsidRPr="00D527EA" w:rsidRDefault="00D527EA" w:rsidP="00D527EA">
      <w:pPr>
        <w:pStyle w:val="Odlomakpopisa"/>
        <w:numPr>
          <w:ilvl w:val="1"/>
          <w:numId w:val="13"/>
        </w:numPr>
        <w:rPr>
          <w:rFonts w:cstheme="minorHAnsi"/>
          <w:b/>
          <w:sz w:val="28"/>
          <w:szCs w:val="28"/>
          <w:lang w:val="hr-HR"/>
        </w:rPr>
      </w:pPr>
      <w:r w:rsidRPr="00D527EA">
        <w:rPr>
          <w:rFonts w:cstheme="minorHAnsi"/>
          <w:b/>
          <w:sz w:val="28"/>
          <w:szCs w:val="28"/>
          <w:lang w:val="hr-HR"/>
        </w:rPr>
        <w:t>OBRAZLOŽENJE POSEBNOG DIJELA OSTVARENJA/IZVRŠENJA FINANCIJSKOG PLANA</w:t>
      </w:r>
    </w:p>
    <w:p w:rsidR="006D6732" w:rsidRPr="004F2A19" w:rsidRDefault="006D6732" w:rsidP="006D6732">
      <w:pPr>
        <w:rPr>
          <w:rFonts w:ascii="Arial" w:hAnsi="Arial" w:cs="Arial"/>
          <w:b/>
          <w:lang w:val="hr-HR"/>
        </w:rPr>
      </w:pPr>
    </w:p>
    <w:p w:rsidR="00BE4D58" w:rsidRPr="004F2A19" w:rsidRDefault="00BE4D58" w:rsidP="00BE4D58">
      <w:pPr>
        <w:rPr>
          <w:rFonts w:ascii="Arial" w:hAnsi="Arial" w:cs="Arial"/>
          <w:b/>
          <w:lang w:val="hr-HR"/>
        </w:rPr>
      </w:pPr>
      <w:r w:rsidRPr="004F2A19">
        <w:rPr>
          <w:rFonts w:ascii="Arial" w:hAnsi="Arial" w:cs="Arial"/>
          <w:b/>
          <w:lang w:val="hr-HR"/>
        </w:rPr>
        <w:t>PROGRAM: PROGRAM S023200 DECENTRALIZIRANE FUN.-MINIMALNI FIN. STANDARD</w:t>
      </w:r>
    </w:p>
    <w:p w:rsidR="00BE4D58" w:rsidRPr="004F2A19" w:rsidRDefault="00BE4D58" w:rsidP="00BE4D58">
      <w:pPr>
        <w:rPr>
          <w:rFonts w:ascii="Arial" w:hAnsi="Arial" w:cs="Arial"/>
          <w:lang w:val="hr-HR"/>
        </w:rPr>
      </w:pPr>
      <w:r w:rsidRPr="004F2A19">
        <w:rPr>
          <w:rFonts w:ascii="Arial" w:hAnsi="Arial" w:cs="Arial"/>
          <w:lang w:val="hr-HR"/>
        </w:rPr>
        <w:t xml:space="preserve">PLANSKA VRIJEDNOST: </w:t>
      </w:r>
      <w:r w:rsidR="009E74D7">
        <w:rPr>
          <w:rFonts w:ascii="Arial" w:hAnsi="Arial" w:cs="Arial"/>
          <w:lang w:val="hr-HR"/>
        </w:rPr>
        <w:t>87.246</w:t>
      </w:r>
      <w:r w:rsidRPr="004F2A19">
        <w:rPr>
          <w:rFonts w:ascii="Arial" w:hAnsi="Arial" w:cs="Arial"/>
          <w:lang w:val="hr-HR"/>
        </w:rPr>
        <w:t xml:space="preserve">,00 € </w:t>
      </w:r>
    </w:p>
    <w:p w:rsidR="00B6565F" w:rsidRPr="004F2A19" w:rsidRDefault="00B6565F" w:rsidP="00BE4D58">
      <w:pPr>
        <w:rPr>
          <w:rFonts w:ascii="Arial" w:eastAsia="Times New Roman" w:hAnsi="Arial" w:cs="Arial"/>
          <w:color w:val="000000"/>
          <w:sz w:val="16"/>
          <w:szCs w:val="16"/>
          <w:lang w:val="hr-HR" w:eastAsia="hr-HR"/>
        </w:rPr>
      </w:pPr>
      <w:r w:rsidRPr="004F2A19">
        <w:rPr>
          <w:rFonts w:ascii="Arial" w:hAnsi="Arial" w:cs="Arial"/>
          <w:lang w:val="hr-HR"/>
        </w:rPr>
        <w:lastRenderedPageBreak/>
        <w:t xml:space="preserve">OSTVARENA VRIJEDNOST: </w:t>
      </w:r>
      <w:r w:rsidR="009E74D7">
        <w:rPr>
          <w:rFonts w:ascii="Arial" w:eastAsia="Times New Roman" w:hAnsi="Arial" w:cs="Arial"/>
          <w:color w:val="000000"/>
          <w:lang w:val="hr-HR" w:eastAsia="hr-HR"/>
        </w:rPr>
        <w:t>36.910,0</w:t>
      </w:r>
      <w:r w:rsidR="00507760">
        <w:rPr>
          <w:rFonts w:ascii="Arial" w:eastAsia="Times New Roman" w:hAnsi="Arial" w:cs="Arial"/>
          <w:color w:val="000000"/>
          <w:lang w:val="hr-HR" w:eastAsia="hr-HR"/>
        </w:rPr>
        <w:t>0</w:t>
      </w:r>
      <w:r w:rsidR="004A269B" w:rsidRPr="004F2A19">
        <w:rPr>
          <w:rFonts w:ascii="Arial" w:eastAsia="Times New Roman" w:hAnsi="Arial" w:cs="Arial"/>
          <w:color w:val="000000"/>
          <w:lang w:val="hr-HR" w:eastAsia="hr-HR"/>
        </w:rPr>
        <w:t xml:space="preserve"> €</w:t>
      </w:r>
    </w:p>
    <w:p w:rsidR="00BE4D58" w:rsidRPr="004F2A19" w:rsidRDefault="00BE4D58" w:rsidP="00BE4D58">
      <w:pPr>
        <w:rPr>
          <w:rFonts w:ascii="Arial" w:hAnsi="Arial" w:cs="Arial"/>
          <w:lang w:val="hr-HR"/>
        </w:rPr>
      </w:pPr>
    </w:p>
    <w:p w:rsidR="00BE4D58" w:rsidRPr="004F2A19" w:rsidRDefault="00BE4D58" w:rsidP="00BE4D58">
      <w:pPr>
        <w:rPr>
          <w:rFonts w:ascii="Arial" w:hAnsi="Arial" w:cs="Arial"/>
          <w:lang w:val="hr-HR"/>
        </w:rPr>
      </w:pPr>
      <w:r w:rsidRPr="004F2A19">
        <w:rPr>
          <w:rFonts w:ascii="Arial" w:hAnsi="Arial" w:cs="Arial"/>
          <w:lang w:val="hr-HR"/>
        </w:rPr>
        <w:t xml:space="preserve">CILJEVI PROVEDBE PROGRAMA: </w:t>
      </w:r>
    </w:p>
    <w:p w:rsidR="00BE4D58" w:rsidRPr="004F2A19" w:rsidRDefault="00BE4D58" w:rsidP="00BE4D58">
      <w:pPr>
        <w:numPr>
          <w:ilvl w:val="0"/>
          <w:numId w:val="11"/>
        </w:numPr>
        <w:spacing w:after="0" w:line="240" w:lineRule="auto"/>
        <w:rPr>
          <w:rFonts w:ascii="Arial" w:hAnsi="Arial" w:cs="Arial"/>
          <w:lang w:val="hr-HR"/>
        </w:rPr>
      </w:pPr>
      <w:r w:rsidRPr="004F2A19">
        <w:rPr>
          <w:rFonts w:ascii="Arial" w:hAnsi="Arial" w:cs="Arial"/>
          <w:lang w:val="hr-HR"/>
        </w:rPr>
        <w:t>odgoj i obrazovanje učenika u skladu s općim kulturnim i civilizacijskim</w:t>
      </w:r>
    </w:p>
    <w:p w:rsidR="00BE4D58" w:rsidRPr="004F2A19" w:rsidRDefault="00BE4D58" w:rsidP="00BE4D58">
      <w:pPr>
        <w:numPr>
          <w:ilvl w:val="0"/>
          <w:numId w:val="11"/>
        </w:numPr>
        <w:spacing w:after="0" w:line="240" w:lineRule="auto"/>
        <w:rPr>
          <w:rFonts w:ascii="Arial" w:hAnsi="Arial" w:cs="Arial"/>
          <w:lang w:val="hr-HR"/>
        </w:rPr>
      </w:pPr>
      <w:r w:rsidRPr="004F2A19">
        <w:rPr>
          <w:rFonts w:ascii="Arial" w:hAnsi="Arial" w:cs="Arial"/>
          <w:lang w:val="hr-HR"/>
        </w:rPr>
        <w:t>vrijednostima, ljudskim pravima i pravima djece.</w:t>
      </w:r>
    </w:p>
    <w:p w:rsidR="00BE4D58" w:rsidRPr="004F2A19" w:rsidRDefault="00BE4D58" w:rsidP="00BE4D58">
      <w:pPr>
        <w:numPr>
          <w:ilvl w:val="0"/>
          <w:numId w:val="11"/>
        </w:numPr>
        <w:spacing w:after="0" w:line="240" w:lineRule="auto"/>
        <w:rPr>
          <w:rFonts w:ascii="Arial" w:hAnsi="Arial" w:cs="Arial"/>
          <w:lang w:val="hr-HR"/>
        </w:rPr>
      </w:pPr>
      <w:r w:rsidRPr="004F2A19">
        <w:rPr>
          <w:rFonts w:ascii="Arial" w:hAnsi="Arial" w:cs="Arial"/>
          <w:lang w:val="hr-HR"/>
        </w:rPr>
        <w:t>osigurati učenicima stjecanje temeljnih i stručnih kompetencija, osposobiti ih za</w:t>
      </w:r>
    </w:p>
    <w:p w:rsidR="00BE4D58" w:rsidRPr="004F2A19" w:rsidRDefault="00BE4D58" w:rsidP="00BE4D58">
      <w:pPr>
        <w:numPr>
          <w:ilvl w:val="0"/>
          <w:numId w:val="11"/>
        </w:numPr>
        <w:spacing w:after="0" w:line="240" w:lineRule="auto"/>
        <w:rPr>
          <w:rFonts w:ascii="Arial" w:hAnsi="Arial" w:cs="Arial"/>
          <w:lang w:val="hr-HR"/>
        </w:rPr>
      </w:pPr>
      <w:r w:rsidRPr="004F2A19">
        <w:rPr>
          <w:rFonts w:ascii="Arial" w:hAnsi="Arial" w:cs="Arial"/>
          <w:lang w:val="hr-HR"/>
        </w:rPr>
        <w:t>život i rad u suvremenom komunikacijsko-informacijskom svijetu.</w:t>
      </w:r>
    </w:p>
    <w:p w:rsidR="00BE4D58" w:rsidRPr="004F2A19" w:rsidRDefault="00BE4D58" w:rsidP="00BE4D58">
      <w:pPr>
        <w:rPr>
          <w:rFonts w:ascii="Arial" w:hAnsi="Arial" w:cs="Arial"/>
          <w:lang w:val="hr-HR"/>
        </w:rPr>
      </w:pPr>
    </w:p>
    <w:p w:rsidR="00BE4D58" w:rsidRPr="004F2A19" w:rsidRDefault="00BE4D58" w:rsidP="00BE4D58">
      <w:pPr>
        <w:rPr>
          <w:rFonts w:ascii="Arial" w:hAnsi="Arial" w:cs="Arial"/>
          <w:lang w:val="hr-HR"/>
        </w:rPr>
      </w:pPr>
      <w:r w:rsidRPr="004F2A19">
        <w:rPr>
          <w:rFonts w:ascii="Arial" w:hAnsi="Arial" w:cs="Arial"/>
          <w:lang w:val="hr-HR"/>
        </w:rPr>
        <w:t>U okviru programa provode se sljedeće aktivnosti/projekti:</w:t>
      </w:r>
    </w:p>
    <w:p w:rsidR="00BE4D58" w:rsidRPr="004F2A19" w:rsidRDefault="00BE4D58" w:rsidP="00BE4D58">
      <w:pPr>
        <w:rPr>
          <w:rFonts w:ascii="Arial" w:hAnsi="Arial" w:cs="Arial"/>
          <w:lang w:val="hr-HR"/>
        </w:rPr>
      </w:pPr>
    </w:p>
    <w:p w:rsidR="00BE4D58" w:rsidRPr="004F2A19" w:rsidRDefault="00BE4D58" w:rsidP="00BE4D58">
      <w:pPr>
        <w:ind w:left="360"/>
        <w:rPr>
          <w:rFonts w:ascii="Arial" w:hAnsi="Arial" w:cs="Arial"/>
          <w:lang w:val="hr-HR"/>
        </w:rPr>
      </w:pPr>
      <w:r w:rsidRPr="004F2A19">
        <w:rPr>
          <w:rFonts w:ascii="Arial" w:hAnsi="Arial" w:cs="Arial"/>
          <w:b/>
          <w:lang w:val="hr-HR"/>
        </w:rPr>
        <w:t>AKTIVNOST:</w:t>
      </w:r>
      <w:r w:rsidRPr="004F2A19">
        <w:rPr>
          <w:rFonts w:ascii="Arial" w:hAnsi="Arial" w:cs="Arial"/>
          <w:lang w:val="hr-HR"/>
        </w:rPr>
        <w:t xml:space="preserve"> REDOVNA PROGRAMSKA DJELATNOST OSNOVNIH ŠKOLA</w:t>
      </w:r>
    </w:p>
    <w:p w:rsidR="00BE4D58" w:rsidRPr="004F2A19" w:rsidRDefault="00BE4D58" w:rsidP="00BE4D58">
      <w:pPr>
        <w:ind w:left="360"/>
        <w:rPr>
          <w:rFonts w:ascii="Arial" w:hAnsi="Arial" w:cs="Arial"/>
          <w:lang w:val="hr-HR"/>
        </w:rPr>
      </w:pPr>
      <w:r w:rsidRPr="004F2A19">
        <w:rPr>
          <w:rFonts w:ascii="Arial" w:hAnsi="Arial" w:cs="Arial"/>
          <w:b/>
          <w:lang w:val="hr-HR"/>
        </w:rPr>
        <w:t>PLANSKA VRIJEDNOST:</w:t>
      </w:r>
      <w:r w:rsidRPr="004F2A19">
        <w:rPr>
          <w:rFonts w:ascii="Arial" w:hAnsi="Arial" w:cs="Arial"/>
          <w:lang w:val="hr-HR"/>
        </w:rPr>
        <w:t xml:space="preserve"> 8</w:t>
      </w:r>
      <w:r w:rsidR="00DB3905">
        <w:rPr>
          <w:rFonts w:ascii="Arial" w:hAnsi="Arial" w:cs="Arial"/>
          <w:lang w:val="hr-HR"/>
        </w:rPr>
        <w:t>3.246</w:t>
      </w:r>
      <w:r w:rsidRPr="004F2A19">
        <w:rPr>
          <w:rFonts w:ascii="Arial" w:hAnsi="Arial" w:cs="Arial"/>
          <w:lang w:val="hr-HR"/>
        </w:rPr>
        <w:t xml:space="preserve">,00 € </w:t>
      </w:r>
    </w:p>
    <w:p w:rsidR="004A269B" w:rsidRPr="004F2A19" w:rsidRDefault="004A269B" w:rsidP="004A269B">
      <w:pPr>
        <w:rPr>
          <w:rFonts w:ascii="Arial" w:eastAsia="Times New Roman" w:hAnsi="Arial" w:cs="Arial"/>
          <w:color w:val="000000"/>
          <w:lang w:val="hr-HR" w:eastAsia="hr-HR"/>
        </w:rPr>
      </w:pPr>
      <w:r w:rsidRPr="004F2A19">
        <w:rPr>
          <w:rFonts w:ascii="Arial" w:hAnsi="Arial" w:cs="Arial"/>
          <w:b/>
          <w:lang w:val="hr-HR"/>
        </w:rPr>
        <w:t xml:space="preserve">      OSTVARENA VRIJEDNOST:</w:t>
      </w:r>
      <w:r w:rsidRPr="004F2A19">
        <w:rPr>
          <w:rFonts w:ascii="Arial" w:hAnsi="Arial" w:cs="Arial"/>
          <w:lang w:val="hr-HR"/>
        </w:rPr>
        <w:t xml:space="preserve"> </w:t>
      </w:r>
      <w:r w:rsidR="00DB3905">
        <w:rPr>
          <w:rFonts w:ascii="Arial" w:eastAsia="Times New Roman" w:hAnsi="Arial" w:cs="Arial"/>
          <w:color w:val="000000"/>
          <w:lang w:val="hr-HR" w:eastAsia="hr-HR"/>
        </w:rPr>
        <w:t>35.990,01</w:t>
      </w:r>
      <w:r w:rsidRPr="004F2A19">
        <w:rPr>
          <w:rFonts w:ascii="Arial" w:eastAsia="Times New Roman" w:hAnsi="Arial" w:cs="Arial"/>
          <w:color w:val="000000"/>
          <w:lang w:val="hr-HR" w:eastAsia="hr-HR"/>
        </w:rPr>
        <w:t xml:space="preserve"> €</w:t>
      </w:r>
    </w:p>
    <w:p w:rsidR="004F2A19" w:rsidRPr="004F2A19" w:rsidRDefault="00BE4D58" w:rsidP="00BE4D58">
      <w:pPr>
        <w:jc w:val="both"/>
        <w:rPr>
          <w:rFonts w:ascii="Arial" w:hAnsi="Arial" w:cs="Arial"/>
          <w:lang w:val="hr-HR"/>
        </w:rPr>
      </w:pPr>
      <w:r w:rsidRPr="004F2A19">
        <w:rPr>
          <w:rFonts w:ascii="Arial" w:hAnsi="Arial" w:cs="Arial"/>
          <w:lang w:val="hr-HR"/>
        </w:rPr>
        <w:t xml:space="preserve">OBRAZLOŽENJE: Sredstva za financiranje minimalnog financijskog standarda osnovnoškolskog odgoja i obrazovanja planira se prema zadanim kriterijima iz Uputa Grada za predviđeno razdoblje. Ukupne prihode za minimalni standard čine prihodi prema </w:t>
      </w:r>
      <w:r w:rsidRPr="004F2A19">
        <w:rPr>
          <w:rFonts w:ascii="Arial" w:hAnsi="Arial" w:cs="Arial"/>
          <w:bCs/>
          <w:i/>
          <w:iCs/>
          <w:lang w:val="hr-HR"/>
        </w:rPr>
        <w:t xml:space="preserve">opsegu djelatnosti </w:t>
      </w:r>
      <w:r w:rsidRPr="004F2A19">
        <w:rPr>
          <w:rFonts w:ascii="Arial" w:hAnsi="Arial" w:cs="Arial"/>
          <w:lang w:val="hr-HR"/>
        </w:rPr>
        <w:t xml:space="preserve">i prihodi za </w:t>
      </w:r>
      <w:r w:rsidRPr="004F2A19">
        <w:rPr>
          <w:rFonts w:ascii="Arial" w:hAnsi="Arial" w:cs="Arial"/>
          <w:bCs/>
          <w:i/>
          <w:iCs/>
          <w:lang w:val="hr-HR"/>
        </w:rPr>
        <w:t xml:space="preserve">ostale troškove </w:t>
      </w:r>
      <w:r w:rsidRPr="004F2A19">
        <w:rPr>
          <w:rFonts w:ascii="Arial" w:hAnsi="Arial" w:cs="Arial"/>
          <w:lang w:val="hr-HR"/>
        </w:rPr>
        <w:t xml:space="preserve">koje planiramo temeljem očekivane potrošnje energenata i potrebe za zdravstvenim pregledima zaposlenika. Sredstva se troše namjenski i to samo za financiranje materijalnih i financijskih rashoda (prema ekonomskoj klasifikaciji) nužnih za realizaciju nastavnog plana i programa. </w:t>
      </w:r>
    </w:p>
    <w:p w:rsidR="00BE4D58" w:rsidRPr="004F2A19" w:rsidRDefault="00484D00" w:rsidP="00BE4D58">
      <w:pPr>
        <w:jc w:val="both"/>
        <w:rPr>
          <w:rFonts w:ascii="Arial" w:hAnsi="Arial" w:cs="Arial"/>
          <w:lang w:val="hr-HR"/>
        </w:rPr>
      </w:pPr>
      <w:r w:rsidRPr="004F2A19">
        <w:rPr>
          <w:rFonts w:ascii="Arial" w:hAnsi="Arial" w:cs="Arial"/>
          <w:lang w:val="hr-HR"/>
        </w:rPr>
        <w:t xml:space="preserve">Sredstva su utrošena </w:t>
      </w:r>
      <w:r w:rsidR="004F2A19" w:rsidRPr="004F2A19">
        <w:rPr>
          <w:rFonts w:ascii="Arial" w:hAnsi="Arial" w:cs="Arial"/>
          <w:lang w:val="hr-HR"/>
        </w:rPr>
        <w:t>na razini 4</w:t>
      </w:r>
      <w:r w:rsidR="00DB3905">
        <w:rPr>
          <w:rFonts w:ascii="Arial" w:hAnsi="Arial" w:cs="Arial"/>
          <w:lang w:val="hr-HR"/>
        </w:rPr>
        <w:t>3,23</w:t>
      </w:r>
      <w:r w:rsidR="004F2A19" w:rsidRPr="004F2A19">
        <w:rPr>
          <w:rFonts w:ascii="Arial" w:hAnsi="Arial" w:cs="Arial"/>
          <w:lang w:val="hr-HR"/>
        </w:rPr>
        <w:t xml:space="preserve"> % što je u skladu s planom.</w:t>
      </w:r>
    </w:p>
    <w:tbl>
      <w:tblPr>
        <w:tblW w:w="10578" w:type="dxa"/>
        <w:tblInd w:w="-176" w:type="dxa"/>
        <w:tblLook w:val="04A0" w:firstRow="1" w:lastRow="0" w:firstColumn="1" w:lastColumn="0" w:noHBand="0" w:noVBand="1"/>
      </w:tblPr>
      <w:tblGrid>
        <w:gridCol w:w="1596"/>
        <w:gridCol w:w="1737"/>
        <w:gridCol w:w="1034"/>
        <w:gridCol w:w="1213"/>
        <w:gridCol w:w="1137"/>
        <w:gridCol w:w="1213"/>
        <w:gridCol w:w="1213"/>
        <w:gridCol w:w="1213"/>
        <w:gridCol w:w="222"/>
      </w:tblGrid>
      <w:tr w:rsidR="00BE4D58" w:rsidRPr="004F2A19" w:rsidTr="00BE4D5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b/>
                <w:bCs/>
                <w:sz w:val="18"/>
                <w:szCs w:val="18"/>
              </w:rPr>
              <w:t xml:space="preserve">Pokazatelj rezultata </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Definicija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Jedinica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00EB6899" w:rsidRPr="004F2A19">
              <w:rPr>
                <w:rFonts w:ascii="Arial" w:hAnsi="Arial" w:cs="Arial"/>
                <w:b/>
                <w:bCs/>
                <w:sz w:val="18"/>
                <w:szCs w:val="18"/>
              </w:rPr>
              <w:t>Ciljana</w:t>
            </w:r>
            <w:r w:rsidRPr="004F2A19">
              <w:rPr>
                <w:rFonts w:ascii="Arial" w:hAnsi="Arial" w:cs="Arial"/>
                <w:b/>
                <w:bCs/>
                <w:sz w:val="18"/>
                <w:szCs w:val="18"/>
              </w:rPr>
              <w:t xml:space="preserve"> vrijednost </w:t>
            </w:r>
          </w:p>
          <w:p w:rsidR="00BE4D58" w:rsidRPr="004F2A19" w:rsidRDefault="00BE4D58" w:rsidP="00BE4D58">
            <w:pPr>
              <w:pStyle w:val="Default"/>
              <w:rPr>
                <w:rFonts w:ascii="Arial" w:hAnsi="Arial" w:cs="Arial"/>
                <w:sz w:val="18"/>
                <w:szCs w:val="18"/>
              </w:rPr>
            </w:pPr>
            <w:r w:rsidRPr="004F2A19">
              <w:rPr>
                <w:rFonts w:ascii="Arial" w:hAnsi="Arial" w:cs="Arial"/>
                <w:b/>
                <w:bCs/>
                <w:sz w:val="18"/>
                <w:szCs w:val="18"/>
              </w:rPr>
              <w:t>(202</w:t>
            </w:r>
            <w:r w:rsidR="00175560">
              <w:rPr>
                <w:rFonts w:ascii="Arial" w:hAnsi="Arial" w:cs="Arial"/>
                <w:b/>
                <w:bCs/>
                <w:sz w:val="18"/>
                <w:szCs w:val="18"/>
              </w:rPr>
              <w:t>5</w:t>
            </w:r>
            <w:r w:rsidRPr="004F2A19">
              <w:rPr>
                <w:rFonts w:ascii="Arial" w:hAnsi="Arial" w:cs="Arial"/>
                <w:b/>
                <w:bCs/>
                <w:sz w:val="18"/>
                <w:szCs w:val="18"/>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Izvor podataka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EB6899" w:rsidP="00BE4D58">
            <w:pPr>
              <w:pStyle w:val="Default"/>
              <w:rPr>
                <w:rFonts w:ascii="Arial" w:hAnsi="Arial" w:cs="Arial"/>
                <w:sz w:val="18"/>
                <w:szCs w:val="18"/>
              </w:rPr>
            </w:pPr>
            <w:r w:rsidRPr="004F2A19">
              <w:rPr>
                <w:rFonts w:ascii="Arial" w:hAnsi="Arial" w:cs="Arial"/>
                <w:b/>
                <w:sz w:val="18"/>
                <w:szCs w:val="18"/>
              </w:rPr>
              <w:t>Ostvarena</w:t>
            </w:r>
            <w:r w:rsidRPr="004F2A19">
              <w:rPr>
                <w:rFonts w:ascii="Arial" w:hAnsi="Arial" w:cs="Arial"/>
                <w:b/>
                <w:bCs/>
                <w:sz w:val="18"/>
                <w:szCs w:val="18"/>
              </w:rPr>
              <w:t xml:space="preserve"> vrijednost (1.-6. 202</w:t>
            </w:r>
            <w:r w:rsidR="00175560">
              <w:rPr>
                <w:rFonts w:ascii="Arial" w:hAnsi="Arial" w:cs="Arial"/>
                <w:b/>
                <w:bCs/>
                <w:sz w:val="18"/>
                <w:szCs w:val="18"/>
              </w:rPr>
              <w:t>5</w:t>
            </w:r>
            <w:r w:rsidRPr="004F2A19">
              <w:rPr>
                <w:rFonts w:ascii="Arial" w:hAnsi="Arial" w:cs="Arial"/>
                <w:b/>
                <w:bCs/>
                <w:sz w:val="18"/>
                <w:szCs w:val="18"/>
              </w:rPr>
              <w: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175560">
              <w:rPr>
                <w:rFonts w:ascii="Arial" w:hAnsi="Arial" w:cs="Arial"/>
                <w:b/>
                <w:bCs/>
                <w:sz w:val="18"/>
                <w:szCs w:val="18"/>
              </w:rPr>
              <w:t>6</w:t>
            </w:r>
            <w:r w:rsidRPr="004F2A19">
              <w:rPr>
                <w:rFonts w:ascii="Arial" w:hAnsi="Arial" w:cs="Arial"/>
                <w:b/>
                <w:bCs/>
                <w:sz w:val="18"/>
                <w:szCs w:val="18"/>
              </w:rPr>
              <w:t xml:space="preserve">.)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175560">
              <w:rPr>
                <w:rFonts w:ascii="Arial" w:hAnsi="Arial" w:cs="Arial"/>
                <w:b/>
                <w:bCs/>
                <w:sz w:val="18"/>
                <w:szCs w:val="18"/>
              </w:rPr>
              <w:t>7</w:t>
            </w:r>
            <w:r w:rsidRPr="004F2A19">
              <w:rPr>
                <w:rFonts w:ascii="Arial" w:hAnsi="Arial" w:cs="Arial"/>
                <w:b/>
                <w:bCs/>
                <w:sz w:val="18"/>
                <w:szCs w:val="18"/>
              </w:rPr>
              <w:t xml:space="preserve">.) </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 </w:t>
            </w:r>
          </w:p>
        </w:tc>
      </w:tr>
      <w:tr w:rsidR="00BE4D58" w:rsidRPr="004F2A19" w:rsidTr="00BE4D5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bookmarkStart w:id="1" w:name="_Hlk146623818"/>
            <w:r w:rsidRPr="004F2A19">
              <w:rPr>
                <w:rFonts w:ascii="Arial" w:hAnsi="Arial" w:cs="Arial"/>
                <w:color w:val="auto"/>
                <w:sz w:val="18"/>
                <w:szCs w:val="18"/>
              </w:rPr>
              <w:t>Podmirivanje materijalnih rashoda i tekućih izdataka</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Podmirenje troškova u ukupnom iznosu te unutar roka dospijeća</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i/>
                <w:iCs/>
                <w:sz w:val="18"/>
                <w:szCs w:val="18"/>
              </w:rPr>
              <w:t xml:space="preserve">Postotak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i/>
                <w:iCs/>
                <w:sz w:val="18"/>
                <w:szCs w:val="18"/>
              </w:rPr>
              <w:t xml:space="preserve">100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i/>
                <w:iCs/>
                <w:sz w:val="18"/>
                <w:szCs w:val="18"/>
              </w:rPr>
              <w:t xml:space="preserve">Škola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00175560">
              <w:rPr>
                <w:rFonts w:ascii="Arial" w:hAnsi="Arial" w:cs="Arial"/>
                <w:i/>
                <w:iCs/>
                <w:sz w:val="18"/>
                <w:szCs w:val="18"/>
              </w:rPr>
              <w:t>99,78</w:t>
            </w:r>
            <w:r w:rsidRPr="004F2A19">
              <w:rPr>
                <w:rFonts w:ascii="Arial" w:hAnsi="Arial" w:cs="Arial"/>
                <w:i/>
                <w:iCs/>
                <w:sz w:val="18"/>
                <w:szCs w:val="18"/>
              </w:rPr>
              <w:t xml:space="preserve">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i/>
                <w:iCs/>
                <w:sz w:val="18"/>
                <w:szCs w:val="18"/>
              </w:rPr>
              <w:t xml:space="preserve">100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i/>
                <w:iCs/>
                <w:sz w:val="18"/>
                <w:szCs w:val="18"/>
              </w:rPr>
              <w:t xml:space="preserve">100 </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 </w:t>
            </w:r>
          </w:p>
        </w:tc>
      </w:tr>
      <w:bookmarkEnd w:id="1"/>
    </w:tbl>
    <w:p w:rsidR="004F2A19" w:rsidRDefault="004F2A19" w:rsidP="00BE4D58">
      <w:pPr>
        <w:ind w:left="708"/>
        <w:rPr>
          <w:rFonts w:ascii="Arial" w:hAnsi="Arial" w:cs="Arial"/>
          <w:b/>
          <w:lang w:val="hr-HR"/>
        </w:rPr>
      </w:pPr>
    </w:p>
    <w:p w:rsidR="009823C8" w:rsidRPr="004F2A19" w:rsidRDefault="009823C8" w:rsidP="00BE4D58">
      <w:pPr>
        <w:ind w:left="708"/>
        <w:rPr>
          <w:rFonts w:ascii="Arial" w:hAnsi="Arial" w:cs="Arial"/>
          <w:b/>
          <w:lang w:val="hr-HR"/>
        </w:rPr>
      </w:pPr>
    </w:p>
    <w:p w:rsidR="00BE4D58" w:rsidRPr="004F2A19" w:rsidRDefault="00BE4D58" w:rsidP="00BE4D58">
      <w:pPr>
        <w:ind w:left="708"/>
        <w:rPr>
          <w:rFonts w:ascii="Arial" w:hAnsi="Arial" w:cs="Arial"/>
          <w:lang w:val="hr-HR"/>
        </w:rPr>
      </w:pPr>
      <w:r w:rsidRPr="004F2A19">
        <w:rPr>
          <w:rFonts w:ascii="Arial" w:hAnsi="Arial" w:cs="Arial"/>
          <w:b/>
          <w:lang w:val="hr-HR"/>
        </w:rPr>
        <w:t>AKTIVNOST:</w:t>
      </w:r>
      <w:r w:rsidRPr="004F2A19">
        <w:rPr>
          <w:rFonts w:ascii="Arial" w:hAnsi="Arial" w:cs="Arial"/>
          <w:lang w:val="hr-HR"/>
        </w:rPr>
        <w:t xml:space="preserve"> KAPITALNA ULAGANJA U OPREMU </w:t>
      </w:r>
    </w:p>
    <w:p w:rsidR="00BE4D58" w:rsidRPr="004F2A19" w:rsidRDefault="00BE4D58" w:rsidP="00BE4D58">
      <w:pPr>
        <w:ind w:left="708"/>
        <w:rPr>
          <w:rFonts w:ascii="Arial" w:hAnsi="Arial" w:cs="Arial"/>
          <w:lang w:val="hr-HR"/>
        </w:rPr>
      </w:pPr>
      <w:r w:rsidRPr="004F2A19">
        <w:rPr>
          <w:rFonts w:ascii="Arial" w:hAnsi="Arial" w:cs="Arial"/>
          <w:b/>
          <w:lang w:val="hr-HR"/>
        </w:rPr>
        <w:t>PLANSKA VRIJEDNOST:</w:t>
      </w:r>
      <w:r w:rsidRPr="004F2A19">
        <w:rPr>
          <w:rFonts w:ascii="Arial" w:hAnsi="Arial" w:cs="Arial"/>
          <w:lang w:val="hr-HR"/>
        </w:rPr>
        <w:t xml:space="preserve"> 4.000,00 € </w:t>
      </w:r>
    </w:p>
    <w:p w:rsidR="00EB6899" w:rsidRPr="004F2A19" w:rsidRDefault="00EB6899" w:rsidP="00BE4D58">
      <w:pPr>
        <w:ind w:left="708"/>
        <w:rPr>
          <w:rFonts w:ascii="Arial" w:hAnsi="Arial" w:cs="Arial"/>
          <w:lang w:val="hr-HR"/>
        </w:rPr>
      </w:pPr>
      <w:r w:rsidRPr="004F2A19">
        <w:rPr>
          <w:rFonts w:ascii="Arial" w:hAnsi="Arial" w:cs="Arial"/>
          <w:b/>
          <w:lang w:val="hr-HR"/>
        </w:rPr>
        <w:t>OSTVARENA VRIJEDNOST:</w:t>
      </w:r>
      <w:r w:rsidRPr="004F2A19">
        <w:rPr>
          <w:rFonts w:ascii="Arial" w:hAnsi="Arial" w:cs="Arial"/>
          <w:lang w:val="hr-HR"/>
        </w:rPr>
        <w:t xml:space="preserve"> </w:t>
      </w:r>
      <w:r w:rsidR="006F4575">
        <w:rPr>
          <w:rFonts w:ascii="Arial" w:hAnsi="Arial" w:cs="Arial"/>
          <w:lang w:val="hr-HR"/>
        </w:rPr>
        <w:t>919,99</w:t>
      </w:r>
      <w:r w:rsidRPr="004F2A19">
        <w:rPr>
          <w:rFonts w:ascii="Arial" w:hAnsi="Arial" w:cs="Arial"/>
          <w:lang w:val="hr-HR"/>
        </w:rPr>
        <w:t xml:space="preserve"> €</w:t>
      </w:r>
    </w:p>
    <w:p w:rsidR="00BE4D58" w:rsidRPr="004F2A19" w:rsidRDefault="00BE4D58" w:rsidP="00BE4D58">
      <w:pPr>
        <w:rPr>
          <w:rFonts w:ascii="Arial" w:hAnsi="Arial" w:cs="Arial"/>
          <w:lang w:val="hr-HR"/>
        </w:rPr>
      </w:pPr>
      <w:r w:rsidRPr="004F2A19">
        <w:rPr>
          <w:rFonts w:ascii="Arial" w:hAnsi="Arial" w:cs="Arial"/>
          <w:lang w:val="hr-HR"/>
        </w:rPr>
        <w:t xml:space="preserve">OBRAZLOŽENJE: sredstva su planirana prema zadanim kriterijima - 200 EUR po razrednom odjeljenju </w:t>
      </w:r>
      <w:r w:rsidR="004F2A19" w:rsidRPr="004F2A19">
        <w:rPr>
          <w:rFonts w:ascii="Arial" w:hAnsi="Arial" w:cs="Arial"/>
          <w:lang w:val="hr-HR"/>
        </w:rPr>
        <w:t>te se ostatak sredstava planira utrošiti do kraja godine</w:t>
      </w:r>
    </w:p>
    <w:tbl>
      <w:tblPr>
        <w:tblW w:w="10578" w:type="dxa"/>
        <w:tblInd w:w="-176" w:type="dxa"/>
        <w:tblLook w:val="04A0" w:firstRow="1" w:lastRow="0" w:firstColumn="1" w:lastColumn="0" w:noHBand="0" w:noVBand="1"/>
      </w:tblPr>
      <w:tblGrid>
        <w:gridCol w:w="1596"/>
        <w:gridCol w:w="1737"/>
        <w:gridCol w:w="1034"/>
        <w:gridCol w:w="1213"/>
        <w:gridCol w:w="1137"/>
        <w:gridCol w:w="1213"/>
        <w:gridCol w:w="1213"/>
        <w:gridCol w:w="1213"/>
        <w:gridCol w:w="222"/>
      </w:tblGrid>
      <w:tr w:rsidR="00BE4D58" w:rsidRPr="004F2A19" w:rsidTr="00BE4D5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b/>
                <w:bCs/>
                <w:sz w:val="18"/>
                <w:szCs w:val="18"/>
              </w:rPr>
              <w:t xml:space="preserve">Pokazatelj rezultata </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Definicija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Jedinica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899" w:rsidRPr="004F2A19" w:rsidRDefault="00BE4D58" w:rsidP="00EB6899">
            <w:pPr>
              <w:pStyle w:val="Default"/>
              <w:rPr>
                <w:rFonts w:ascii="Arial" w:hAnsi="Arial" w:cs="Arial"/>
                <w:sz w:val="18"/>
                <w:szCs w:val="18"/>
              </w:rPr>
            </w:pPr>
            <w:r w:rsidRPr="004F2A19">
              <w:rPr>
                <w:rFonts w:ascii="Arial" w:hAnsi="Arial" w:cs="Arial"/>
                <w:sz w:val="18"/>
                <w:szCs w:val="18"/>
              </w:rPr>
              <w:t xml:space="preserve"> </w:t>
            </w:r>
            <w:r w:rsidR="00EB6899" w:rsidRPr="004F2A19">
              <w:rPr>
                <w:rFonts w:ascii="Arial" w:hAnsi="Arial" w:cs="Arial"/>
                <w:b/>
                <w:bCs/>
                <w:sz w:val="18"/>
                <w:szCs w:val="18"/>
              </w:rPr>
              <w:t xml:space="preserve">Ciljana vrijednost </w:t>
            </w:r>
          </w:p>
          <w:p w:rsidR="00BE4D58" w:rsidRPr="004F2A19" w:rsidRDefault="00EB6899" w:rsidP="00EB6899">
            <w:pPr>
              <w:pStyle w:val="Default"/>
              <w:rPr>
                <w:rFonts w:ascii="Arial" w:hAnsi="Arial" w:cs="Arial"/>
                <w:sz w:val="18"/>
                <w:szCs w:val="18"/>
              </w:rPr>
            </w:pPr>
            <w:r w:rsidRPr="004F2A19">
              <w:rPr>
                <w:rFonts w:ascii="Arial" w:hAnsi="Arial" w:cs="Arial"/>
                <w:b/>
                <w:bCs/>
                <w:sz w:val="18"/>
                <w:szCs w:val="18"/>
              </w:rPr>
              <w:t>(202</w:t>
            </w:r>
            <w:r w:rsidR="007B5340">
              <w:rPr>
                <w:rFonts w:ascii="Arial" w:hAnsi="Arial" w:cs="Arial"/>
                <w:b/>
                <w:bCs/>
                <w:sz w:val="18"/>
                <w:szCs w:val="18"/>
              </w:rPr>
              <w:t>5</w:t>
            </w:r>
            <w:r w:rsidRPr="004F2A19">
              <w:rPr>
                <w:rFonts w:ascii="Arial" w:hAnsi="Arial" w:cs="Arial"/>
                <w:b/>
                <w:bCs/>
                <w:sz w:val="18"/>
                <w:szCs w:val="18"/>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Izvor podataka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EB6899" w:rsidP="00BE4D58">
            <w:pPr>
              <w:pStyle w:val="Default"/>
              <w:rPr>
                <w:rFonts w:ascii="Arial" w:hAnsi="Arial" w:cs="Arial"/>
                <w:sz w:val="18"/>
                <w:szCs w:val="18"/>
              </w:rPr>
            </w:pPr>
            <w:r w:rsidRPr="004F2A19">
              <w:rPr>
                <w:rFonts w:ascii="Arial" w:hAnsi="Arial" w:cs="Arial"/>
                <w:b/>
                <w:sz w:val="18"/>
                <w:szCs w:val="18"/>
              </w:rPr>
              <w:t>Ostvarena</w:t>
            </w:r>
            <w:r w:rsidRPr="004F2A19">
              <w:rPr>
                <w:rFonts w:ascii="Arial" w:hAnsi="Arial" w:cs="Arial"/>
                <w:b/>
                <w:bCs/>
                <w:sz w:val="18"/>
                <w:szCs w:val="18"/>
              </w:rPr>
              <w:t xml:space="preserve"> vrijednost (1.-6. 202</w:t>
            </w:r>
            <w:r w:rsidR="007B5340">
              <w:rPr>
                <w:rFonts w:ascii="Arial" w:hAnsi="Arial" w:cs="Arial"/>
                <w:b/>
                <w:bCs/>
                <w:sz w:val="18"/>
                <w:szCs w:val="18"/>
              </w:rPr>
              <w:t>5</w:t>
            </w:r>
            <w:r w:rsidRPr="004F2A19">
              <w:rPr>
                <w:rFonts w:ascii="Arial" w:hAnsi="Arial" w:cs="Arial"/>
                <w:b/>
                <w:bCs/>
                <w:sz w:val="18"/>
                <w:szCs w:val="18"/>
              </w:rPr>
              <w: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7B5340">
              <w:rPr>
                <w:rFonts w:ascii="Arial" w:hAnsi="Arial" w:cs="Arial"/>
                <w:b/>
                <w:bCs/>
                <w:sz w:val="18"/>
                <w:szCs w:val="18"/>
              </w:rPr>
              <w:t>6</w:t>
            </w:r>
            <w:r w:rsidRPr="004F2A19">
              <w:rPr>
                <w:rFonts w:ascii="Arial" w:hAnsi="Arial" w:cs="Arial"/>
                <w:b/>
                <w:bCs/>
                <w:sz w:val="18"/>
                <w:szCs w:val="18"/>
              </w:rPr>
              <w:t xml:space="preserve">.)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7B5340">
              <w:rPr>
                <w:rFonts w:ascii="Arial" w:hAnsi="Arial" w:cs="Arial"/>
                <w:b/>
                <w:bCs/>
                <w:sz w:val="18"/>
                <w:szCs w:val="18"/>
              </w:rPr>
              <w:t>7</w:t>
            </w:r>
            <w:r w:rsidRPr="004F2A19">
              <w:rPr>
                <w:rFonts w:ascii="Arial" w:hAnsi="Arial" w:cs="Arial"/>
                <w:b/>
                <w:bCs/>
                <w:sz w:val="18"/>
                <w:szCs w:val="18"/>
              </w:rPr>
              <w:t xml:space="preserve">.) </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 </w:t>
            </w:r>
          </w:p>
        </w:tc>
      </w:tr>
      <w:tr w:rsidR="00BE4D58" w:rsidRPr="004F2A19" w:rsidTr="00BE4D5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bCs/>
                <w:sz w:val="18"/>
                <w:szCs w:val="18"/>
              </w:rPr>
            </w:pPr>
            <w:r w:rsidRPr="004F2A19">
              <w:rPr>
                <w:rFonts w:ascii="Arial" w:hAnsi="Arial" w:cs="Arial"/>
                <w:bCs/>
                <w:sz w:val="18"/>
                <w:szCs w:val="18"/>
              </w:rPr>
              <w:t xml:space="preserve">Ostvarenje plana investicijskog održavanja škole </w:t>
            </w:r>
            <w:r w:rsidRPr="004F2A19">
              <w:rPr>
                <w:rFonts w:ascii="Arial" w:hAnsi="Arial" w:cs="Arial"/>
                <w:bCs/>
                <w:sz w:val="18"/>
                <w:szCs w:val="18"/>
              </w:rPr>
              <w:lastRenderedPageBreak/>
              <w:t xml:space="preserve">i plana nabave opreme </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lastRenderedPageBreak/>
              <w:t xml:space="preserve"> Kontinuiranim ulaganjem u objekte škole </w:t>
            </w:r>
            <w:r w:rsidRPr="004F2A19">
              <w:rPr>
                <w:rFonts w:ascii="Arial" w:hAnsi="Arial" w:cs="Arial"/>
                <w:sz w:val="18"/>
                <w:szCs w:val="18"/>
              </w:rPr>
              <w:lastRenderedPageBreak/>
              <w:t xml:space="preserve">povećati kvalitetu odgojno obrazovnog procesa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lastRenderedPageBreak/>
              <w:t xml:space="preserve"> Postotak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100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Škola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0047169E">
              <w:rPr>
                <w:rFonts w:ascii="Arial" w:hAnsi="Arial" w:cs="Arial"/>
                <w:sz w:val="18"/>
                <w:szCs w:val="18"/>
              </w:rPr>
              <w:t>22,99</w:t>
            </w:r>
            <w:r w:rsidRPr="004F2A19">
              <w:rPr>
                <w:rFonts w:ascii="Arial" w:hAnsi="Arial" w:cs="Arial"/>
                <w:sz w:val="18"/>
                <w:szCs w:val="18"/>
              </w:rPr>
              <w:t xml:space="preserve">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100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100 </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 </w:t>
            </w:r>
          </w:p>
        </w:tc>
      </w:tr>
    </w:tbl>
    <w:p w:rsidR="00BE4D58" w:rsidRPr="004F2A19" w:rsidRDefault="00BE4D58" w:rsidP="00BE4D58">
      <w:pPr>
        <w:rPr>
          <w:rFonts w:ascii="Arial" w:hAnsi="Arial" w:cs="Arial"/>
          <w:b/>
          <w:lang w:val="hr-HR"/>
        </w:rPr>
      </w:pPr>
    </w:p>
    <w:p w:rsidR="00BE4D58" w:rsidRPr="0047169E" w:rsidRDefault="0047169E" w:rsidP="00BE4D58">
      <w:pPr>
        <w:rPr>
          <w:rFonts w:ascii="Arial" w:hAnsi="Arial" w:cs="Arial"/>
          <w:lang w:val="hr-HR"/>
        </w:rPr>
      </w:pPr>
      <w:r w:rsidRPr="0047169E">
        <w:rPr>
          <w:rFonts w:ascii="Arial" w:hAnsi="Arial" w:cs="Arial"/>
          <w:lang w:val="hr-HR"/>
        </w:rPr>
        <w:t>Sredstva će se utrošiti do kraja kalendarske godine.</w:t>
      </w:r>
    </w:p>
    <w:p w:rsidR="00BE4D58" w:rsidRPr="004F2A19" w:rsidRDefault="00BE4D58" w:rsidP="00BE4D58">
      <w:pPr>
        <w:rPr>
          <w:rFonts w:ascii="Arial" w:hAnsi="Arial" w:cs="Arial"/>
          <w:b/>
          <w:lang w:val="hr-HR"/>
        </w:rPr>
      </w:pPr>
    </w:p>
    <w:p w:rsidR="00BE4D58" w:rsidRPr="004F2A19" w:rsidRDefault="00BE4D58" w:rsidP="00BE4D58">
      <w:pPr>
        <w:rPr>
          <w:rFonts w:ascii="Arial" w:hAnsi="Arial" w:cs="Arial"/>
          <w:b/>
          <w:lang w:val="hr-HR"/>
        </w:rPr>
      </w:pPr>
      <w:r w:rsidRPr="004F2A19">
        <w:rPr>
          <w:rFonts w:ascii="Arial" w:hAnsi="Arial" w:cs="Arial"/>
          <w:b/>
          <w:lang w:val="hr-HR"/>
        </w:rPr>
        <w:t>PROGRAM: PROGRAM S023201</w:t>
      </w:r>
      <w:r w:rsidRPr="004F2A19">
        <w:rPr>
          <w:rFonts w:ascii="Arial" w:hAnsi="Arial" w:cs="Arial"/>
          <w:b/>
          <w:lang w:val="hr-HR"/>
        </w:rPr>
        <w:tab/>
        <w:t>ŠIRE JAVNE POTREBE-IZNAD MINIMALNOG STANDARDA</w:t>
      </w:r>
    </w:p>
    <w:p w:rsidR="00BE4D58" w:rsidRPr="004F2A19" w:rsidRDefault="00BE4D58" w:rsidP="00BE4D58">
      <w:pPr>
        <w:rPr>
          <w:rFonts w:ascii="Arial" w:hAnsi="Arial" w:cs="Arial"/>
          <w:lang w:val="hr-HR"/>
        </w:rPr>
      </w:pPr>
      <w:r w:rsidRPr="004F2A19">
        <w:rPr>
          <w:rFonts w:ascii="Arial" w:hAnsi="Arial" w:cs="Arial"/>
          <w:lang w:val="hr-HR"/>
        </w:rPr>
        <w:t xml:space="preserve">PLANSKA VRIJEDNOST: </w:t>
      </w:r>
      <w:r w:rsidR="00507760">
        <w:rPr>
          <w:rFonts w:ascii="Arial" w:hAnsi="Arial" w:cs="Arial"/>
          <w:lang w:val="hr-HR"/>
        </w:rPr>
        <w:t>251.441,00</w:t>
      </w:r>
      <w:r w:rsidRPr="004F2A19">
        <w:rPr>
          <w:rFonts w:ascii="Arial" w:hAnsi="Arial" w:cs="Arial"/>
          <w:lang w:val="hr-HR"/>
        </w:rPr>
        <w:t xml:space="preserve"> € </w:t>
      </w:r>
    </w:p>
    <w:p w:rsidR="00EB6899" w:rsidRPr="004F2A19" w:rsidRDefault="00EB6899" w:rsidP="00BE4D58">
      <w:pPr>
        <w:rPr>
          <w:rFonts w:ascii="Arial" w:hAnsi="Arial" w:cs="Arial"/>
          <w:lang w:val="hr-HR"/>
        </w:rPr>
      </w:pPr>
      <w:r w:rsidRPr="004F2A19">
        <w:rPr>
          <w:rFonts w:ascii="Arial" w:hAnsi="Arial" w:cs="Arial"/>
          <w:lang w:val="hr-HR"/>
        </w:rPr>
        <w:t xml:space="preserve">OSTVARENA VRIJEDNOST: </w:t>
      </w:r>
      <w:r w:rsidR="00507760">
        <w:rPr>
          <w:rFonts w:ascii="Arial" w:hAnsi="Arial" w:cs="Arial"/>
          <w:lang w:val="hr-HR"/>
        </w:rPr>
        <w:t>123.128,45</w:t>
      </w:r>
      <w:r w:rsidRPr="004F2A19">
        <w:rPr>
          <w:rFonts w:ascii="Arial" w:hAnsi="Arial" w:cs="Arial"/>
          <w:lang w:val="hr-HR"/>
        </w:rPr>
        <w:t xml:space="preserve"> €</w:t>
      </w:r>
      <w:r w:rsidRPr="004F2A19">
        <w:rPr>
          <w:rFonts w:ascii="Arial" w:hAnsi="Arial" w:cs="Arial"/>
          <w:lang w:val="hr-HR"/>
        </w:rPr>
        <w:tab/>
      </w:r>
    </w:p>
    <w:p w:rsidR="00BE4D58" w:rsidRPr="004F2A19" w:rsidRDefault="00BE4D58" w:rsidP="00BE4D58">
      <w:pPr>
        <w:rPr>
          <w:rFonts w:ascii="Arial" w:hAnsi="Arial" w:cs="Arial"/>
          <w:lang w:val="hr-HR"/>
        </w:rPr>
      </w:pPr>
      <w:r w:rsidRPr="004F2A19">
        <w:rPr>
          <w:rFonts w:ascii="Arial" w:hAnsi="Arial" w:cs="Arial"/>
          <w:lang w:val="hr-HR"/>
        </w:rPr>
        <w:tab/>
      </w:r>
      <w:r w:rsidRPr="004F2A19">
        <w:rPr>
          <w:rFonts w:ascii="Arial" w:hAnsi="Arial" w:cs="Arial"/>
          <w:lang w:val="hr-HR"/>
        </w:rPr>
        <w:tab/>
      </w:r>
    </w:p>
    <w:p w:rsidR="00BE4D58" w:rsidRPr="004F2A19" w:rsidRDefault="00BE4D58" w:rsidP="00BE4D58">
      <w:pPr>
        <w:ind w:left="360"/>
        <w:rPr>
          <w:rFonts w:ascii="Arial" w:hAnsi="Arial" w:cs="Arial"/>
          <w:lang w:val="hr-HR"/>
        </w:rPr>
      </w:pPr>
      <w:r w:rsidRPr="004F2A19">
        <w:rPr>
          <w:rFonts w:ascii="Arial" w:hAnsi="Arial" w:cs="Arial"/>
          <w:b/>
          <w:lang w:val="hr-HR"/>
        </w:rPr>
        <w:t>AKTIVNOST:</w:t>
      </w:r>
      <w:r w:rsidRPr="004F2A19">
        <w:rPr>
          <w:rFonts w:ascii="Arial" w:hAnsi="Arial" w:cs="Arial"/>
          <w:lang w:val="hr-HR"/>
        </w:rPr>
        <w:t xml:space="preserve"> IZVANNASTAVNE I IZVANŠKOLSKE AKTIVNOSTI</w:t>
      </w:r>
    </w:p>
    <w:p w:rsidR="00EB6899" w:rsidRPr="004F2A19" w:rsidRDefault="00BE4D58" w:rsidP="00BE4D58">
      <w:pPr>
        <w:ind w:left="360"/>
        <w:rPr>
          <w:rFonts w:ascii="Arial" w:hAnsi="Arial" w:cs="Arial"/>
          <w:lang w:val="hr-HR"/>
        </w:rPr>
      </w:pPr>
      <w:r w:rsidRPr="004F2A19">
        <w:rPr>
          <w:rFonts w:ascii="Arial" w:hAnsi="Arial" w:cs="Arial"/>
          <w:b/>
          <w:lang w:val="hr-HR"/>
        </w:rPr>
        <w:t>PLANSKA VRIJEDNOST:</w:t>
      </w:r>
      <w:r w:rsidRPr="004F2A19">
        <w:rPr>
          <w:rFonts w:ascii="Arial" w:hAnsi="Arial" w:cs="Arial"/>
          <w:lang w:val="hr-HR"/>
        </w:rPr>
        <w:t xml:space="preserve"> </w:t>
      </w:r>
      <w:r w:rsidR="00507760">
        <w:rPr>
          <w:rFonts w:ascii="Arial" w:hAnsi="Arial" w:cs="Arial"/>
          <w:lang w:val="hr-HR"/>
        </w:rPr>
        <w:t>9.230,00</w:t>
      </w:r>
      <w:r w:rsidRPr="004F2A19">
        <w:rPr>
          <w:rFonts w:ascii="Arial" w:hAnsi="Arial" w:cs="Arial"/>
          <w:lang w:val="hr-HR"/>
        </w:rPr>
        <w:t xml:space="preserve"> € </w:t>
      </w:r>
      <w:r w:rsidRPr="004F2A19">
        <w:rPr>
          <w:rFonts w:ascii="Arial" w:hAnsi="Arial" w:cs="Arial"/>
          <w:lang w:val="hr-HR"/>
        </w:rPr>
        <w:tab/>
      </w:r>
    </w:p>
    <w:p w:rsidR="00BE4D58" w:rsidRPr="004F2A19" w:rsidRDefault="00EB6899" w:rsidP="00BE4D58">
      <w:pPr>
        <w:ind w:left="360"/>
        <w:rPr>
          <w:rFonts w:ascii="Arial" w:hAnsi="Arial" w:cs="Arial"/>
          <w:b/>
          <w:lang w:val="hr-HR"/>
        </w:rPr>
      </w:pPr>
      <w:r w:rsidRPr="004F2A19">
        <w:rPr>
          <w:rFonts w:ascii="Arial" w:hAnsi="Arial" w:cs="Arial"/>
          <w:b/>
          <w:lang w:val="hr-HR"/>
        </w:rPr>
        <w:t xml:space="preserve">OSTVARENA VRIJEDNOST: </w:t>
      </w:r>
      <w:r w:rsidR="00507760">
        <w:rPr>
          <w:rFonts w:ascii="Arial" w:hAnsi="Arial" w:cs="Arial"/>
          <w:lang w:val="hr-HR"/>
        </w:rPr>
        <w:t>7.387,09</w:t>
      </w:r>
      <w:r w:rsidRPr="004F2A19">
        <w:rPr>
          <w:rFonts w:ascii="Arial" w:hAnsi="Arial" w:cs="Arial"/>
          <w:lang w:val="hr-HR"/>
        </w:rPr>
        <w:tab/>
        <w:t>€</w:t>
      </w:r>
      <w:r w:rsidRPr="004F2A19">
        <w:rPr>
          <w:rFonts w:ascii="Arial" w:hAnsi="Arial" w:cs="Arial"/>
          <w:lang w:val="hr-HR"/>
        </w:rPr>
        <w:tab/>
      </w:r>
      <w:r w:rsidR="00BE4D58" w:rsidRPr="004F2A19">
        <w:rPr>
          <w:rFonts w:ascii="Arial" w:hAnsi="Arial" w:cs="Arial"/>
          <w:b/>
          <w:lang w:val="hr-HR"/>
        </w:rPr>
        <w:tab/>
      </w:r>
      <w:r w:rsidR="00BE4D58" w:rsidRPr="004F2A19">
        <w:rPr>
          <w:rFonts w:ascii="Arial" w:hAnsi="Arial" w:cs="Arial"/>
          <w:b/>
          <w:lang w:val="hr-HR"/>
        </w:rPr>
        <w:tab/>
      </w:r>
    </w:p>
    <w:p w:rsidR="00BE4D58" w:rsidRPr="004F2A19" w:rsidRDefault="00BE4D58" w:rsidP="00BE4D58">
      <w:pPr>
        <w:rPr>
          <w:rFonts w:ascii="Arial" w:hAnsi="Arial" w:cs="Arial"/>
          <w:lang w:val="hr-HR"/>
        </w:rPr>
      </w:pPr>
      <w:r w:rsidRPr="004F2A19">
        <w:rPr>
          <w:rFonts w:ascii="Arial" w:hAnsi="Arial" w:cs="Arial"/>
          <w:lang w:val="hr-HR"/>
        </w:rPr>
        <w:t xml:space="preserve">OBRAZLOŽENJE: </w:t>
      </w:r>
    </w:p>
    <w:p w:rsidR="00813389" w:rsidRPr="00813389" w:rsidRDefault="004F2A19" w:rsidP="00813389">
      <w:pPr>
        <w:jc w:val="both"/>
        <w:rPr>
          <w:rFonts w:ascii="Arial" w:hAnsi="Arial" w:cs="Arial"/>
          <w:lang w:val="hr-HR"/>
        </w:rPr>
      </w:pPr>
      <w:r w:rsidRPr="00813389">
        <w:rPr>
          <w:rFonts w:ascii="Arial" w:hAnsi="Arial" w:cs="Arial"/>
          <w:lang w:val="hr-HR"/>
        </w:rPr>
        <w:t xml:space="preserve">Sredstva su utrošena na razini </w:t>
      </w:r>
      <w:r w:rsidR="00507760" w:rsidRPr="00813389">
        <w:rPr>
          <w:rFonts w:ascii="Arial" w:hAnsi="Arial" w:cs="Arial"/>
          <w:lang w:val="hr-HR"/>
        </w:rPr>
        <w:t>80,03</w:t>
      </w:r>
      <w:r w:rsidRPr="00813389">
        <w:rPr>
          <w:rFonts w:ascii="Arial" w:hAnsi="Arial" w:cs="Arial"/>
          <w:lang w:val="hr-HR"/>
        </w:rPr>
        <w:t xml:space="preserve"> % što je u skladu s planom</w:t>
      </w:r>
      <w:r w:rsidR="00813389" w:rsidRPr="00813389">
        <w:rPr>
          <w:rFonts w:ascii="Arial" w:hAnsi="Arial" w:cs="Arial"/>
          <w:lang w:val="hr-HR"/>
        </w:rPr>
        <w:t>, ali uvećano na polugodišnjoj razini</w:t>
      </w:r>
      <w:r w:rsidRPr="00813389">
        <w:rPr>
          <w:rFonts w:ascii="Arial" w:hAnsi="Arial" w:cs="Arial"/>
          <w:lang w:val="hr-HR"/>
        </w:rPr>
        <w:t>.</w:t>
      </w:r>
      <w:r w:rsidR="00813389" w:rsidRPr="00813389">
        <w:rPr>
          <w:rFonts w:ascii="Arial" w:hAnsi="Arial" w:cs="Arial"/>
          <w:lang w:val="hr-HR"/>
        </w:rPr>
        <w:t xml:space="preserve"> </w:t>
      </w:r>
      <w:r w:rsidR="00813389" w:rsidRPr="00813389">
        <w:rPr>
          <w:rFonts w:ascii="Arial" w:hAnsi="Arial" w:cs="Arial"/>
          <w:sz w:val="24"/>
          <w:lang w:val="hr-HR"/>
        </w:rPr>
        <w:t xml:space="preserve">Povećana potrošnja uslijed odobrenih sredstava od strane MZO-a na temelju Odluke o dodjeli bespovratnih sredstava osnovnim i srednjim školama za nabavu </w:t>
      </w:r>
      <w:proofErr w:type="spellStart"/>
      <w:r w:rsidR="00813389" w:rsidRPr="00813389">
        <w:rPr>
          <w:rFonts w:ascii="Arial" w:hAnsi="Arial" w:cs="Arial"/>
          <w:sz w:val="24"/>
          <w:lang w:val="hr-HR"/>
        </w:rPr>
        <w:t>psihodijagnostičkih</w:t>
      </w:r>
      <w:proofErr w:type="spellEnd"/>
      <w:r w:rsidR="00813389" w:rsidRPr="00813389">
        <w:rPr>
          <w:rFonts w:ascii="Arial" w:hAnsi="Arial" w:cs="Arial"/>
          <w:sz w:val="24"/>
          <w:lang w:val="hr-HR"/>
        </w:rPr>
        <w:t xml:space="preserve"> sredstava koja nije bila planirana.</w:t>
      </w:r>
    </w:p>
    <w:p w:rsidR="00813389" w:rsidRPr="004F2A19" w:rsidRDefault="00813389" w:rsidP="004F2A19">
      <w:pPr>
        <w:jc w:val="both"/>
        <w:rPr>
          <w:rFonts w:ascii="Arial" w:hAnsi="Arial" w:cs="Arial"/>
          <w:lang w:val="hr-HR"/>
        </w:rPr>
      </w:pPr>
    </w:p>
    <w:p w:rsidR="00BE4D58" w:rsidRPr="004F2A19" w:rsidRDefault="00BE4D58" w:rsidP="00BE4D58">
      <w:pPr>
        <w:rPr>
          <w:rFonts w:ascii="Arial" w:hAnsi="Arial" w:cs="Arial"/>
          <w:lang w:val="hr-HR"/>
        </w:rPr>
      </w:pPr>
      <w:r w:rsidRPr="004F2A19">
        <w:rPr>
          <w:rFonts w:ascii="Arial" w:hAnsi="Arial" w:cs="Arial"/>
          <w:lang w:val="hr-HR"/>
        </w:rPr>
        <w:t>Sredstva za navedenu aktivnost su osigurana iz:</w:t>
      </w:r>
    </w:p>
    <w:p w:rsidR="00BE4D58" w:rsidRPr="004F2A19" w:rsidRDefault="00BE4D58" w:rsidP="00BE4D58">
      <w:pPr>
        <w:numPr>
          <w:ilvl w:val="0"/>
          <w:numId w:val="11"/>
        </w:numPr>
        <w:spacing w:after="0" w:line="240" w:lineRule="auto"/>
        <w:rPr>
          <w:rFonts w:ascii="Arial" w:hAnsi="Arial" w:cs="Arial"/>
          <w:lang w:val="hr-HR"/>
        </w:rPr>
      </w:pPr>
      <w:r w:rsidRPr="004F2A19">
        <w:rPr>
          <w:rFonts w:ascii="Arial" w:hAnsi="Arial" w:cs="Arial"/>
          <w:lang w:val="hr-HR"/>
        </w:rPr>
        <w:t>županijskog i drugih nenadležnih  proračuna (sredstva su namijenjena za podmirenje troškove izvannastavnih i izvanškolskih aktivnosti zaposlenika koje se ne financiraju od strane Grada Splita ili Ministarstva Znanosti i obrazovanja - podmirenju troškova Županijskog stručnog vijeća, povjerenstva,… ),</w:t>
      </w:r>
    </w:p>
    <w:p w:rsidR="00BE4D58" w:rsidRPr="004F2A19" w:rsidRDefault="00BE4D58" w:rsidP="00BE4D58">
      <w:pPr>
        <w:numPr>
          <w:ilvl w:val="0"/>
          <w:numId w:val="11"/>
        </w:numPr>
        <w:spacing w:after="0" w:line="240" w:lineRule="auto"/>
        <w:rPr>
          <w:rFonts w:ascii="Arial" w:hAnsi="Arial" w:cs="Arial"/>
          <w:lang w:val="hr-HR"/>
        </w:rPr>
      </w:pPr>
      <w:r w:rsidRPr="004F2A19">
        <w:rPr>
          <w:rFonts w:ascii="Arial" w:hAnsi="Arial" w:cs="Arial"/>
          <w:lang w:val="hr-HR"/>
        </w:rPr>
        <w:t>vlastitih sredstava (od najma dvorane, zadruga, stari papir,..) koja služe za namjensko podmirivanje troškova škole potrebnih za nesmetano funkcioniranje svih segmenata škole te unapređenje postojećeg stanja te sufinanciranje učeničkih skupina za izvannastavne aktivnosti,</w:t>
      </w:r>
    </w:p>
    <w:p w:rsidR="00BE4D58" w:rsidRPr="004F2A19" w:rsidRDefault="00BE4D58" w:rsidP="00BE4D58">
      <w:pPr>
        <w:numPr>
          <w:ilvl w:val="0"/>
          <w:numId w:val="11"/>
        </w:numPr>
        <w:spacing w:after="0" w:line="240" w:lineRule="auto"/>
        <w:rPr>
          <w:rFonts w:ascii="Arial" w:hAnsi="Arial" w:cs="Arial"/>
          <w:lang w:val="hr-HR"/>
        </w:rPr>
      </w:pPr>
      <w:r w:rsidRPr="004F2A19">
        <w:rPr>
          <w:rFonts w:ascii="Arial" w:hAnsi="Arial" w:cs="Arial"/>
          <w:lang w:val="hr-HR"/>
        </w:rPr>
        <w:t>preostalim sredstvima od starog oblika marende (koji se moraju namjenski utrošiti za potrebe kuhinje).</w:t>
      </w:r>
    </w:p>
    <w:p w:rsidR="00BE4D58" w:rsidRPr="004F2A19" w:rsidRDefault="00BE4D58" w:rsidP="00BE4D58">
      <w:pPr>
        <w:rPr>
          <w:rFonts w:ascii="Arial" w:hAnsi="Arial" w:cs="Arial"/>
          <w:lang w:val="hr-HR"/>
        </w:rPr>
      </w:pPr>
    </w:p>
    <w:tbl>
      <w:tblPr>
        <w:tblW w:w="10578" w:type="dxa"/>
        <w:tblInd w:w="-176" w:type="dxa"/>
        <w:tblLook w:val="04A0" w:firstRow="1" w:lastRow="0" w:firstColumn="1" w:lastColumn="0" w:noHBand="0" w:noVBand="1"/>
      </w:tblPr>
      <w:tblGrid>
        <w:gridCol w:w="1532"/>
        <w:gridCol w:w="1660"/>
        <w:gridCol w:w="1087"/>
        <w:gridCol w:w="1195"/>
        <w:gridCol w:w="1297"/>
        <w:gridCol w:w="1195"/>
        <w:gridCol w:w="1195"/>
        <w:gridCol w:w="1195"/>
        <w:gridCol w:w="222"/>
      </w:tblGrid>
      <w:tr w:rsidR="00BE4D58" w:rsidRPr="004F2A19" w:rsidTr="00BE4D58">
        <w:trPr>
          <w:trHeight w:val="510"/>
        </w:trPr>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b/>
                <w:bCs/>
                <w:sz w:val="18"/>
                <w:szCs w:val="18"/>
              </w:rPr>
              <w:t xml:space="preserve">Pokazatelj rezultata </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Definicija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Jedinica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899" w:rsidRPr="004F2A19" w:rsidRDefault="00EB6899" w:rsidP="00EB6899">
            <w:pPr>
              <w:pStyle w:val="Default"/>
              <w:rPr>
                <w:rFonts w:ascii="Arial" w:hAnsi="Arial" w:cs="Arial"/>
                <w:sz w:val="18"/>
                <w:szCs w:val="18"/>
              </w:rPr>
            </w:pPr>
            <w:r w:rsidRPr="004F2A19">
              <w:rPr>
                <w:rFonts w:ascii="Arial" w:hAnsi="Arial" w:cs="Arial"/>
                <w:b/>
                <w:bCs/>
                <w:sz w:val="18"/>
                <w:szCs w:val="18"/>
              </w:rPr>
              <w:t xml:space="preserve">Ciljana vrijednost </w:t>
            </w:r>
          </w:p>
          <w:p w:rsidR="00BE4D58" w:rsidRPr="004F2A19" w:rsidRDefault="00EB6899" w:rsidP="00EB6899">
            <w:pPr>
              <w:pStyle w:val="Default"/>
              <w:rPr>
                <w:rFonts w:ascii="Arial" w:hAnsi="Arial" w:cs="Arial"/>
                <w:sz w:val="18"/>
                <w:szCs w:val="18"/>
              </w:rPr>
            </w:pPr>
            <w:r w:rsidRPr="004F2A19">
              <w:rPr>
                <w:rFonts w:ascii="Arial" w:hAnsi="Arial" w:cs="Arial"/>
                <w:b/>
                <w:bCs/>
                <w:sz w:val="18"/>
                <w:szCs w:val="18"/>
              </w:rPr>
              <w:t>(202</w:t>
            </w:r>
            <w:r w:rsidR="00507760">
              <w:rPr>
                <w:rFonts w:ascii="Arial" w:hAnsi="Arial" w:cs="Arial"/>
                <w:b/>
                <w:bCs/>
                <w:sz w:val="18"/>
                <w:szCs w:val="18"/>
              </w:rPr>
              <w:t>5</w:t>
            </w:r>
            <w:r w:rsidRPr="004F2A19">
              <w:rPr>
                <w:rFonts w:ascii="Arial" w:hAnsi="Arial" w:cs="Arial"/>
                <w:b/>
                <w:bCs/>
                <w:sz w:val="18"/>
                <w:szCs w:val="18"/>
              </w:rPr>
              <w:t>.)</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Izvor podataka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EB6899" w:rsidP="00BE4D58">
            <w:pPr>
              <w:pStyle w:val="Default"/>
              <w:rPr>
                <w:rFonts w:ascii="Arial" w:hAnsi="Arial" w:cs="Arial"/>
                <w:sz w:val="18"/>
                <w:szCs w:val="18"/>
              </w:rPr>
            </w:pPr>
            <w:r w:rsidRPr="004F2A19">
              <w:rPr>
                <w:rFonts w:ascii="Arial" w:hAnsi="Arial" w:cs="Arial"/>
                <w:b/>
                <w:sz w:val="18"/>
                <w:szCs w:val="18"/>
              </w:rPr>
              <w:t>Ostvarena</w:t>
            </w:r>
            <w:r w:rsidRPr="004F2A19">
              <w:rPr>
                <w:rFonts w:ascii="Arial" w:hAnsi="Arial" w:cs="Arial"/>
                <w:b/>
                <w:bCs/>
                <w:sz w:val="18"/>
                <w:szCs w:val="18"/>
              </w:rPr>
              <w:t xml:space="preserve"> vrijednost (1.-6. 202</w:t>
            </w:r>
            <w:r w:rsidR="00507760">
              <w:rPr>
                <w:rFonts w:ascii="Arial" w:hAnsi="Arial" w:cs="Arial"/>
                <w:b/>
                <w:bCs/>
                <w:sz w:val="18"/>
                <w:szCs w:val="18"/>
              </w:rPr>
              <w:t>5</w:t>
            </w:r>
            <w:r w:rsidRPr="004F2A19">
              <w:rPr>
                <w:rFonts w:ascii="Arial" w:hAnsi="Arial" w:cs="Arial"/>
                <w:b/>
                <w:bCs/>
                <w:sz w:val="18"/>
                <w:szCs w:val="18"/>
              </w:rPr>
              <w:t>.)</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4D2A29">
              <w:rPr>
                <w:rFonts w:ascii="Arial" w:hAnsi="Arial" w:cs="Arial"/>
                <w:b/>
                <w:bCs/>
                <w:sz w:val="18"/>
                <w:szCs w:val="18"/>
              </w:rPr>
              <w:t>6</w:t>
            </w:r>
            <w:r w:rsidRPr="004F2A19">
              <w:rPr>
                <w:rFonts w:ascii="Arial" w:hAnsi="Arial" w:cs="Arial"/>
                <w:b/>
                <w:bCs/>
                <w:sz w:val="18"/>
                <w:szCs w:val="18"/>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4D2A29">
              <w:rPr>
                <w:rFonts w:ascii="Arial" w:hAnsi="Arial" w:cs="Arial"/>
                <w:b/>
                <w:bCs/>
                <w:sz w:val="18"/>
                <w:szCs w:val="18"/>
              </w:rPr>
              <w:t>7</w:t>
            </w:r>
            <w:r w:rsidRPr="004F2A19">
              <w:rPr>
                <w:rFonts w:ascii="Arial" w:hAnsi="Arial" w:cs="Arial"/>
                <w:b/>
                <w:bCs/>
                <w:sz w:val="18"/>
                <w:szCs w:val="18"/>
              </w:rPr>
              <w:t xml:space="preserve">.) </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 </w:t>
            </w:r>
          </w:p>
        </w:tc>
      </w:tr>
      <w:tr w:rsidR="00BE4D58" w:rsidRPr="004F2A19" w:rsidTr="00BE4D58">
        <w:trPr>
          <w:trHeight w:val="510"/>
        </w:trPr>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BE4D58" w:rsidRPr="004F2A19" w:rsidRDefault="00BE4D58" w:rsidP="00BE4D58">
            <w:pPr>
              <w:pStyle w:val="Default"/>
              <w:rPr>
                <w:rFonts w:ascii="Arial" w:hAnsi="Arial" w:cs="Arial"/>
                <w:bCs/>
                <w:sz w:val="18"/>
                <w:szCs w:val="18"/>
              </w:rPr>
            </w:pPr>
            <w:bookmarkStart w:id="2" w:name="_Hlk146872050"/>
            <w:r w:rsidRPr="004F2A19">
              <w:rPr>
                <w:rFonts w:ascii="Arial" w:hAnsi="Arial" w:cs="Arial"/>
                <w:bCs/>
                <w:sz w:val="18"/>
                <w:szCs w:val="18"/>
              </w:rPr>
              <w:t>Zamjena dotrajale školske</w:t>
            </w:r>
          </w:p>
          <w:p w:rsidR="00BE4D58" w:rsidRPr="004F2A19" w:rsidRDefault="00BE4D58" w:rsidP="00BE4D58">
            <w:pPr>
              <w:pStyle w:val="Default"/>
              <w:rPr>
                <w:rFonts w:ascii="Arial" w:hAnsi="Arial" w:cs="Arial"/>
                <w:bCs/>
                <w:sz w:val="18"/>
                <w:szCs w:val="18"/>
              </w:rPr>
            </w:pPr>
            <w:r w:rsidRPr="004F2A19">
              <w:rPr>
                <w:rFonts w:ascii="Arial" w:hAnsi="Arial" w:cs="Arial"/>
                <w:bCs/>
                <w:sz w:val="18"/>
                <w:szCs w:val="18"/>
              </w:rPr>
              <w:t>opreme</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Zamjenom dotrajale školske opreme omogućava se kvalitetnije održavanje nastave</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Broj nabavljene</w:t>
            </w:r>
          </w:p>
          <w:p w:rsidR="00BE4D58" w:rsidRPr="004F2A19" w:rsidRDefault="00BE4D58" w:rsidP="00BE4D58">
            <w:pPr>
              <w:pStyle w:val="Default"/>
              <w:rPr>
                <w:rFonts w:ascii="Arial" w:hAnsi="Arial" w:cs="Arial"/>
                <w:sz w:val="18"/>
                <w:szCs w:val="18"/>
              </w:rPr>
            </w:pPr>
            <w:r w:rsidRPr="004F2A19">
              <w:rPr>
                <w:rFonts w:ascii="Arial" w:hAnsi="Arial" w:cs="Arial"/>
                <w:sz w:val="18"/>
                <w:szCs w:val="18"/>
              </w:rPr>
              <w:t>opreme</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00EB6899" w:rsidRPr="004F2A19">
              <w:rPr>
                <w:rFonts w:ascii="Arial" w:hAnsi="Arial" w:cs="Arial"/>
                <w:sz w:val="18"/>
                <w:szCs w:val="18"/>
              </w:rPr>
              <w:t>2</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Škola – narudžbenice i računi</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00EB6899" w:rsidRPr="004F2A19">
              <w:rPr>
                <w:rFonts w:ascii="Arial" w:hAnsi="Arial" w:cs="Arial"/>
                <w:sz w:val="18"/>
                <w:szCs w:val="18"/>
              </w:rPr>
              <w:t>1</w:t>
            </w:r>
            <w:r w:rsidRPr="004F2A19">
              <w:rPr>
                <w:rFonts w:ascii="Arial" w:hAnsi="Arial" w:cs="Arial"/>
                <w:sz w:val="18"/>
                <w:szCs w:val="18"/>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2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2 </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 </w:t>
            </w:r>
          </w:p>
        </w:tc>
      </w:tr>
      <w:bookmarkEnd w:id="2"/>
      <w:tr w:rsidR="00BE4D58" w:rsidRPr="004F2A19" w:rsidTr="00BE4D58">
        <w:trPr>
          <w:trHeight w:val="510"/>
        </w:trPr>
        <w:tc>
          <w:tcPr>
            <w:tcW w:w="1532" w:type="dxa"/>
            <w:tcBorders>
              <w:top w:val="single" w:sz="4" w:space="0" w:color="auto"/>
              <w:left w:val="single" w:sz="4" w:space="0" w:color="auto"/>
              <w:bottom w:val="single" w:sz="4" w:space="0" w:color="auto"/>
              <w:right w:val="single" w:sz="4" w:space="0" w:color="auto"/>
            </w:tcBorders>
            <w:shd w:val="clear" w:color="auto" w:fill="auto"/>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lastRenderedPageBreak/>
              <w:t>Povećanje broja učenika koji su uključeni u izvannastavne aktivnosti</w:t>
            </w:r>
          </w:p>
        </w:tc>
        <w:tc>
          <w:tcPr>
            <w:tcW w:w="1660" w:type="dxa"/>
            <w:tcBorders>
              <w:top w:val="single" w:sz="4" w:space="0" w:color="auto"/>
              <w:left w:val="single" w:sz="4" w:space="0" w:color="auto"/>
              <w:bottom w:val="single" w:sz="4" w:space="0" w:color="auto"/>
              <w:right w:val="single" w:sz="4" w:space="0" w:color="auto"/>
            </w:tcBorders>
            <w:shd w:val="clear" w:color="auto" w:fill="auto"/>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Proširivanje znanja iz redovite nastave, usvajanje dodatnih sadržaja u skladu s interesima. Razvijanje samopouzdanje i motivaciju za rad.</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Broj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 100</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 Škola</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 </w:t>
            </w:r>
            <w:r w:rsidR="00EB6899" w:rsidRPr="004F2A19">
              <w:rPr>
                <w:rFonts w:ascii="Arial" w:hAnsi="Arial" w:cs="Arial"/>
                <w:sz w:val="18"/>
                <w:szCs w:val="18"/>
                <w:lang w:val="hr-HR"/>
              </w:rPr>
              <w:t>96</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 120</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 130</w:t>
            </w:r>
          </w:p>
        </w:tc>
        <w:tc>
          <w:tcPr>
            <w:tcW w:w="222" w:type="dxa"/>
            <w:tcBorders>
              <w:top w:val="single" w:sz="4" w:space="0" w:color="auto"/>
              <w:left w:val="single" w:sz="4" w:space="0" w:color="auto"/>
              <w:bottom w:val="single" w:sz="4" w:space="0" w:color="auto"/>
              <w:right w:val="single" w:sz="4" w:space="0" w:color="auto"/>
            </w:tcBorders>
            <w:shd w:val="clear" w:color="auto" w:fill="auto"/>
          </w:tcPr>
          <w:p w:rsidR="00BE4D58" w:rsidRPr="004F2A19" w:rsidRDefault="00BE4D58" w:rsidP="00BE4D58">
            <w:pPr>
              <w:rPr>
                <w:rFonts w:ascii="Arial" w:hAnsi="Arial" w:cs="Arial"/>
                <w:sz w:val="18"/>
                <w:szCs w:val="18"/>
                <w:lang w:val="hr-HR"/>
              </w:rPr>
            </w:pPr>
          </w:p>
        </w:tc>
      </w:tr>
    </w:tbl>
    <w:p w:rsidR="00BE4D58" w:rsidRDefault="00BE4D58" w:rsidP="00BE4D58">
      <w:pPr>
        <w:rPr>
          <w:rFonts w:ascii="Arial" w:hAnsi="Arial" w:cs="Arial"/>
          <w:lang w:val="hr-HR"/>
        </w:rPr>
      </w:pPr>
    </w:p>
    <w:p w:rsidR="009823C8" w:rsidRPr="004F2A19" w:rsidRDefault="009823C8" w:rsidP="00BE4D58">
      <w:pPr>
        <w:rPr>
          <w:rFonts w:ascii="Arial" w:hAnsi="Arial" w:cs="Arial"/>
          <w:lang w:val="hr-HR"/>
        </w:rPr>
      </w:pPr>
    </w:p>
    <w:p w:rsidR="00BE4D58" w:rsidRPr="004F2A19" w:rsidRDefault="00BE4D58" w:rsidP="00BE4D58">
      <w:pPr>
        <w:ind w:left="360"/>
        <w:rPr>
          <w:rFonts w:ascii="Arial" w:hAnsi="Arial" w:cs="Arial"/>
          <w:lang w:val="hr-HR"/>
        </w:rPr>
      </w:pPr>
      <w:r w:rsidRPr="004F2A19">
        <w:rPr>
          <w:rFonts w:ascii="Arial" w:hAnsi="Arial" w:cs="Arial"/>
          <w:b/>
          <w:lang w:val="hr-HR"/>
        </w:rPr>
        <w:t>AKTIVNOST:</w:t>
      </w:r>
      <w:r w:rsidRPr="004F2A19">
        <w:rPr>
          <w:rFonts w:ascii="Arial" w:hAnsi="Arial" w:cs="Arial"/>
          <w:lang w:val="hr-HR"/>
        </w:rPr>
        <w:t xml:space="preserve"> NABAVKA UDŽENIKA I PRIBORA</w:t>
      </w:r>
    </w:p>
    <w:p w:rsidR="00BE4D58" w:rsidRPr="004F2A19" w:rsidRDefault="00BE4D58" w:rsidP="00BE4D58">
      <w:pPr>
        <w:ind w:left="360"/>
        <w:rPr>
          <w:rFonts w:ascii="Arial" w:hAnsi="Arial" w:cs="Arial"/>
          <w:lang w:val="hr-HR"/>
        </w:rPr>
      </w:pPr>
      <w:r w:rsidRPr="004F2A19">
        <w:rPr>
          <w:rFonts w:ascii="Arial" w:hAnsi="Arial" w:cs="Arial"/>
          <w:b/>
          <w:lang w:val="hr-HR"/>
        </w:rPr>
        <w:t>PLANSKA VRIJEDNOST:</w:t>
      </w:r>
      <w:r w:rsidRPr="004F2A19">
        <w:rPr>
          <w:rFonts w:ascii="Arial" w:hAnsi="Arial" w:cs="Arial"/>
          <w:lang w:val="hr-HR"/>
        </w:rPr>
        <w:t xml:space="preserve"> 21.240,00 € </w:t>
      </w:r>
    </w:p>
    <w:p w:rsidR="00EB6899" w:rsidRPr="004F2A19" w:rsidRDefault="00EB6899" w:rsidP="00BE4D58">
      <w:pPr>
        <w:ind w:left="360"/>
        <w:rPr>
          <w:rFonts w:ascii="Arial" w:hAnsi="Arial" w:cs="Arial"/>
          <w:lang w:val="hr-HR"/>
        </w:rPr>
      </w:pPr>
      <w:r w:rsidRPr="004F2A19">
        <w:rPr>
          <w:rFonts w:ascii="Arial" w:hAnsi="Arial" w:cs="Arial"/>
          <w:b/>
          <w:lang w:val="hr-HR"/>
        </w:rPr>
        <w:t>OSTVARENA VRIJEDNOST:</w:t>
      </w:r>
      <w:r w:rsidRPr="004F2A19">
        <w:rPr>
          <w:rFonts w:ascii="Arial" w:hAnsi="Arial" w:cs="Arial"/>
          <w:lang w:val="hr-HR"/>
        </w:rPr>
        <w:t xml:space="preserve"> 0,00 €</w:t>
      </w:r>
    </w:p>
    <w:p w:rsidR="00BE4D58" w:rsidRPr="004F2A19" w:rsidRDefault="00BE4D58" w:rsidP="00BE4D58">
      <w:pPr>
        <w:jc w:val="both"/>
        <w:rPr>
          <w:rFonts w:ascii="Arial" w:hAnsi="Arial" w:cs="Arial"/>
          <w:lang w:val="hr-HR"/>
        </w:rPr>
      </w:pPr>
      <w:r w:rsidRPr="004F2A19">
        <w:rPr>
          <w:rFonts w:ascii="Arial" w:hAnsi="Arial" w:cs="Arial"/>
          <w:lang w:val="hr-HR"/>
        </w:rPr>
        <w:t xml:space="preserve">OBRAZLOŽENJE: sredstva za nabavu udžbenika učenicima osnovnih škola osigurana su u Državnome proračunu. Udžbenici su vlasništvo škole i oni se daju na uporabu učenicima sve dok su u uporabnom, odnosno primjerenom stanju tako da se svake godine nabavljaju samo oni udžbenici koji za sljedeću školsku godinu nedostaju – ako su promijenjeni, oštećeni ili je povećan broj učenika. </w:t>
      </w:r>
      <w:r w:rsidR="004F2A19" w:rsidRPr="004F2A19">
        <w:rPr>
          <w:rFonts w:ascii="Arial" w:hAnsi="Arial" w:cs="Arial"/>
          <w:lang w:val="hr-HR"/>
        </w:rPr>
        <w:t>Sredstva će se utrošiti u trećem kvartalu 202</w:t>
      </w:r>
      <w:r w:rsidR="00813389">
        <w:rPr>
          <w:rFonts w:ascii="Arial" w:hAnsi="Arial" w:cs="Arial"/>
          <w:lang w:val="hr-HR"/>
        </w:rPr>
        <w:t>5</w:t>
      </w:r>
      <w:r w:rsidR="004F2A19" w:rsidRPr="004F2A19">
        <w:rPr>
          <w:rFonts w:ascii="Arial" w:hAnsi="Arial" w:cs="Arial"/>
          <w:lang w:val="hr-HR"/>
        </w:rPr>
        <w:t>. godine kad se nabavljaju udžbenici za školsku godinu 202</w:t>
      </w:r>
      <w:r w:rsidR="00813389">
        <w:rPr>
          <w:rFonts w:ascii="Arial" w:hAnsi="Arial" w:cs="Arial"/>
          <w:lang w:val="hr-HR"/>
        </w:rPr>
        <w:t>5</w:t>
      </w:r>
      <w:r w:rsidR="004F2A19" w:rsidRPr="004F2A19">
        <w:rPr>
          <w:rFonts w:ascii="Arial" w:hAnsi="Arial" w:cs="Arial"/>
          <w:lang w:val="hr-HR"/>
        </w:rPr>
        <w:t>/202</w:t>
      </w:r>
      <w:r w:rsidR="00813389">
        <w:rPr>
          <w:rFonts w:ascii="Arial" w:hAnsi="Arial" w:cs="Arial"/>
          <w:lang w:val="hr-HR"/>
        </w:rPr>
        <w:t>6</w:t>
      </w:r>
      <w:r w:rsidR="004F2A19" w:rsidRPr="004F2A19">
        <w:rPr>
          <w:rFonts w:ascii="Arial" w:hAnsi="Arial" w:cs="Arial"/>
          <w:lang w:val="hr-HR"/>
        </w:rPr>
        <w:t xml:space="preserve">. </w:t>
      </w:r>
    </w:p>
    <w:p w:rsidR="00BE4D58" w:rsidRPr="004F2A19" w:rsidRDefault="00BE4D58" w:rsidP="00BE4D58">
      <w:pPr>
        <w:ind w:left="360"/>
        <w:rPr>
          <w:rFonts w:ascii="Arial" w:hAnsi="Arial" w:cs="Arial"/>
          <w:lang w:val="hr-HR"/>
        </w:rPr>
      </w:pPr>
    </w:p>
    <w:tbl>
      <w:tblPr>
        <w:tblW w:w="10578" w:type="dxa"/>
        <w:tblInd w:w="-176" w:type="dxa"/>
        <w:tblLook w:val="04A0" w:firstRow="1" w:lastRow="0" w:firstColumn="1" w:lastColumn="0" w:noHBand="0" w:noVBand="1"/>
      </w:tblPr>
      <w:tblGrid>
        <w:gridCol w:w="1562"/>
        <w:gridCol w:w="1670"/>
        <w:gridCol w:w="1025"/>
        <w:gridCol w:w="1200"/>
        <w:gridCol w:w="1297"/>
        <w:gridCol w:w="1202"/>
        <w:gridCol w:w="1200"/>
        <w:gridCol w:w="1200"/>
        <w:gridCol w:w="222"/>
      </w:tblGrid>
      <w:tr w:rsidR="00BE4D58" w:rsidRPr="004F2A19" w:rsidTr="00BE4D5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b/>
                <w:bCs/>
                <w:sz w:val="18"/>
                <w:szCs w:val="18"/>
              </w:rPr>
              <w:t xml:space="preserve">Pokazatelj rezultata </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Definicija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Jedinica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899" w:rsidRPr="004F2A19" w:rsidRDefault="00BE4D58" w:rsidP="00EB6899">
            <w:pPr>
              <w:pStyle w:val="Default"/>
              <w:rPr>
                <w:rFonts w:ascii="Arial" w:hAnsi="Arial" w:cs="Arial"/>
                <w:sz w:val="18"/>
                <w:szCs w:val="18"/>
              </w:rPr>
            </w:pPr>
            <w:r w:rsidRPr="004F2A19">
              <w:rPr>
                <w:rFonts w:ascii="Arial" w:hAnsi="Arial" w:cs="Arial"/>
                <w:sz w:val="18"/>
                <w:szCs w:val="18"/>
              </w:rPr>
              <w:t xml:space="preserve"> </w:t>
            </w:r>
            <w:r w:rsidR="00EB6899" w:rsidRPr="004F2A19">
              <w:rPr>
                <w:rFonts w:ascii="Arial" w:hAnsi="Arial" w:cs="Arial"/>
                <w:b/>
                <w:bCs/>
                <w:sz w:val="18"/>
                <w:szCs w:val="18"/>
              </w:rPr>
              <w:t xml:space="preserve">Ciljana vrijednost </w:t>
            </w:r>
          </w:p>
          <w:p w:rsidR="00BE4D58" w:rsidRPr="004F2A19" w:rsidRDefault="00EB6899" w:rsidP="00EB6899">
            <w:pPr>
              <w:pStyle w:val="Default"/>
              <w:rPr>
                <w:rFonts w:ascii="Arial" w:hAnsi="Arial" w:cs="Arial"/>
                <w:sz w:val="18"/>
                <w:szCs w:val="18"/>
              </w:rPr>
            </w:pPr>
            <w:r w:rsidRPr="004F2A19">
              <w:rPr>
                <w:rFonts w:ascii="Arial" w:hAnsi="Arial" w:cs="Arial"/>
                <w:b/>
                <w:bCs/>
                <w:sz w:val="18"/>
                <w:szCs w:val="18"/>
              </w:rPr>
              <w:t>(202</w:t>
            </w:r>
            <w:r w:rsidR="00813389">
              <w:rPr>
                <w:rFonts w:ascii="Arial" w:hAnsi="Arial" w:cs="Arial"/>
                <w:b/>
                <w:bCs/>
                <w:sz w:val="18"/>
                <w:szCs w:val="18"/>
              </w:rPr>
              <w:t>5</w:t>
            </w:r>
            <w:r w:rsidRPr="004F2A19">
              <w:rPr>
                <w:rFonts w:ascii="Arial" w:hAnsi="Arial" w:cs="Arial"/>
                <w:b/>
                <w:bCs/>
                <w:sz w:val="18"/>
                <w:szCs w:val="18"/>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Izvor podataka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00EB6899" w:rsidRPr="004F2A19">
              <w:rPr>
                <w:rFonts w:ascii="Arial" w:hAnsi="Arial" w:cs="Arial"/>
                <w:b/>
                <w:sz w:val="18"/>
                <w:szCs w:val="18"/>
              </w:rPr>
              <w:t>Ostvarena</w:t>
            </w:r>
            <w:r w:rsidRPr="004F2A19">
              <w:rPr>
                <w:rFonts w:ascii="Arial" w:hAnsi="Arial" w:cs="Arial"/>
                <w:b/>
                <w:bCs/>
                <w:sz w:val="18"/>
                <w:szCs w:val="18"/>
              </w:rPr>
              <w:t xml:space="preserve"> vrijednost (</w:t>
            </w:r>
            <w:r w:rsidR="00EB6899" w:rsidRPr="004F2A19">
              <w:rPr>
                <w:rFonts w:ascii="Arial" w:hAnsi="Arial" w:cs="Arial"/>
                <w:b/>
                <w:bCs/>
                <w:sz w:val="18"/>
                <w:szCs w:val="18"/>
              </w:rPr>
              <w:t xml:space="preserve">1.-6. </w:t>
            </w:r>
            <w:r w:rsidRPr="004F2A19">
              <w:rPr>
                <w:rFonts w:ascii="Arial" w:hAnsi="Arial" w:cs="Arial"/>
                <w:b/>
                <w:bCs/>
                <w:sz w:val="18"/>
                <w:szCs w:val="18"/>
              </w:rPr>
              <w:t>202</w:t>
            </w:r>
            <w:r w:rsidR="00813389">
              <w:rPr>
                <w:rFonts w:ascii="Arial" w:hAnsi="Arial" w:cs="Arial"/>
                <w:b/>
                <w:bCs/>
                <w:sz w:val="18"/>
                <w:szCs w:val="18"/>
              </w:rPr>
              <w:t>5</w:t>
            </w:r>
            <w:r w:rsidRPr="004F2A19">
              <w:rPr>
                <w:rFonts w:ascii="Arial" w:hAnsi="Arial" w:cs="Arial"/>
                <w:b/>
                <w:bCs/>
                <w:sz w:val="18"/>
                <w:szCs w:val="18"/>
              </w:rPr>
              <w:t xml:space="preserve">.)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4D2A29">
              <w:rPr>
                <w:rFonts w:ascii="Arial" w:hAnsi="Arial" w:cs="Arial"/>
                <w:b/>
                <w:bCs/>
                <w:sz w:val="18"/>
                <w:szCs w:val="18"/>
              </w:rPr>
              <w:t>6</w:t>
            </w:r>
            <w:r w:rsidRPr="004F2A19">
              <w:rPr>
                <w:rFonts w:ascii="Arial" w:hAnsi="Arial" w:cs="Arial"/>
                <w:b/>
                <w:bCs/>
                <w:sz w:val="18"/>
                <w:szCs w:val="18"/>
              </w:rPr>
              <w:t xml:space="preserve">.)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4D2A29">
              <w:rPr>
                <w:rFonts w:ascii="Arial" w:hAnsi="Arial" w:cs="Arial"/>
                <w:b/>
                <w:bCs/>
                <w:sz w:val="18"/>
                <w:szCs w:val="18"/>
              </w:rPr>
              <w:t>7</w:t>
            </w:r>
            <w:r w:rsidRPr="004F2A19">
              <w:rPr>
                <w:rFonts w:ascii="Arial" w:hAnsi="Arial" w:cs="Arial"/>
                <w:b/>
                <w:bCs/>
                <w:sz w:val="18"/>
                <w:szCs w:val="18"/>
              </w:rPr>
              <w:t xml:space="preserve">.) </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 </w:t>
            </w:r>
          </w:p>
        </w:tc>
      </w:tr>
      <w:tr w:rsidR="00BE4D58" w:rsidRPr="004F2A19" w:rsidTr="00BE4D5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bCs/>
                <w:sz w:val="18"/>
                <w:szCs w:val="18"/>
              </w:rPr>
            </w:pPr>
            <w:r w:rsidRPr="004F2A19">
              <w:rPr>
                <w:rFonts w:ascii="Arial" w:hAnsi="Arial" w:cs="Arial"/>
                <w:bCs/>
                <w:sz w:val="18"/>
                <w:szCs w:val="18"/>
              </w:rPr>
              <w:t xml:space="preserve">Podmirivanje potreba svakog učenika </w:t>
            </w:r>
          </w:p>
          <w:p w:rsidR="00BE4D58" w:rsidRPr="004F2A19" w:rsidRDefault="00BE4D58" w:rsidP="00BE4D58">
            <w:pPr>
              <w:pStyle w:val="Default"/>
              <w:rPr>
                <w:rFonts w:ascii="Arial" w:hAnsi="Arial" w:cs="Arial"/>
                <w:bCs/>
                <w:sz w:val="18"/>
                <w:szCs w:val="18"/>
              </w:rPr>
            </w:pPr>
            <w:r w:rsidRPr="004F2A19">
              <w:rPr>
                <w:rFonts w:ascii="Arial" w:hAnsi="Arial" w:cs="Arial"/>
                <w:bCs/>
                <w:sz w:val="18"/>
                <w:szCs w:val="18"/>
              </w:rPr>
              <w:t xml:space="preserve">kompletom potrebnih udžbenika </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Svaki učenik će primiti sve udžbenike na početku šk. godine</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Postotak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100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Škola – narudžbenice i računi</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00EB6899" w:rsidRPr="004F2A19">
              <w:rPr>
                <w:rFonts w:ascii="Arial" w:hAnsi="Arial" w:cs="Arial"/>
                <w:sz w:val="18"/>
                <w:szCs w:val="18"/>
              </w:rPr>
              <w:t>0</w:t>
            </w:r>
            <w:r w:rsidRPr="004F2A19">
              <w:rPr>
                <w:rFonts w:ascii="Arial" w:hAnsi="Arial" w:cs="Arial"/>
                <w:sz w:val="18"/>
                <w:szCs w:val="18"/>
              </w:rPr>
              <w:t xml:space="preserve">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100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100 </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 </w:t>
            </w:r>
          </w:p>
        </w:tc>
      </w:tr>
    </w:tbl>
    <w:p w:rsidR="00BE4D58" w:rsidRPr="004F2A19" w:rsidRDefault="00BE4D58" w:rsidP="00BE4D58">
      <w:pPr>
        <w:ind w:left="360"/>
        <w:rPr>
          <w:rFonts w:ascii="Arial" w:hAnsi="Arial" w:cs="Arial"/>
          <w:lang w:val="hr-HR"/>
        </w:rPr>
      </w:pPr>
    </w:p>
    <w:p w:rsidR="00BE4D58" w:rsidRPr="004F2A19" w:rsidRDefault="00BE4D58" w:rsidP="00BE4D58">
      <w:pPr>
        <w:ind w:left="360"/>
        <w:rPr>
          <w:rFonts w:ascii="Arial" w:hAnsi="Arial" w:cs="Arial"/>
          <w:lang w:val="hr-HR"/>
        </w:rPr>
      </w:pPr>
    </w:p>
    <w:p w:rsidR="00BE4D58" w:rsidRPr="004F2A19" w:rsidRDefault="00BE4D58" w:rsidP="00BE4D58">
      <w:pPr>
        <w:ind w:left="360"/>
        <w:rPr>
          <w:rFonts w:ascii="Arial" w:hAnsi="Arial" w:cs="Arial"/>
          <w:lang w:val="hr-HR"/>
        </w:rPr>
      </w:pPr>
    </w:p>
    <w:p w:rsidR="00BE4D58" w:rsidRPr="004F2A19" w:rsidRDefault="00BE4D58" w:rsidP="00BE4D58">
      <w:pPr>
        <w:ind w:left="360"/>
        <w:rPr>
          <w:rFonts w:ascii="Arial" w:hAnsi="Arial" w:cs="Arial"/>
          <w:lang w:val="hr-HR"/>
        </w:rPr>
      </w:pPr>
      <w:r w:rsidRPr="004F2A19">
        <w:rPr>
          <w:rFonts w:ascii="Arial" w:hAnsi="Arial" w:cs="Arial"/>
          <w:b/>
          <w:lang w:val="hr-HR"/>
        </w:rPr>
        <w:t>AKTIVNOST:</w:t>
      </w:r>
      <w:r w:rsidRPr="004F2A19">
        <w:rPr>
          <w:rFonts w:ascii="Arial" w:hAnsi="Arial" w:cs="Arial"/>
          <w:lang w:val="hr-HR"/>
        </w:rPr>
        <w:t xml:space="preserve"> OSIGURANJE UČENIKA OSNOVNIH ŠKOLA</w:t>
      </w:r>
    </w:p>
    <w:p w:rsidR="00BE4D58" w:rsidRPr="004F2A19" w:rsidRDefault="00BE4D58" w:rsidP="00BE4D58">
      <w:pPr>
        <w:ind w:left="360"/>
        <w:rPr>
          <w:rFonts w:ascii="Arial" w:hAnsi="Arial" w:cs="Arial"/>
          <w:lang w:val="hr-HR"/>
        </w:rPr>
      </w:pPr>
      <w:r w:rsidRPr="004F2A19">
        <w:rPr>
          <w:rFonts w:ascii="Arial" w:hAnsi="Arial" w:cs="Arial"/>
          <w:b/>
          <w:lang w:val="hr-HR"/>
        </w:rPr>
        <w:t>PLANSKA VRIJEDNOST:</w:t>
      </w:r>
      <w:r w:rsidRPr="004F2A19">
        <w:rPr>
          <w:rFonts w:ascii="Arial" w:hAnsi="Arial" w:cs="Arial"/>
          <w:lang w:val="hr-HR"/>
        </w:rPr>
        <w:t xml:space="preserve"> 600,00 € </w:t>
      </w:r>
    </w:p>
    <w:p w:rsidR="000E1B5E" w:rsidRPr="004F2A19" w:rsidRDefault="000E1B5E" w:rsidP="000E1B5E">
      <w:pPr>
        <w:ind w:left="360"/>
        <w:rPr>
          <w:rFonts w:ascii="Arial" w:hAnsi="Arial" w:cs="Arial"/>
          <w:lang w:val="hr-HR"/>
        </w:rPr>
      </w:pPr>
      <w:r w:rsidRPr="004F2A19">
        <w:rPr>
          <w:rFonts w:ascii="Arial" w:hAnsi="Arial" w:cs="Arial"/>
          <w:b/>
          <w:lang w:val="hr-HR"/>
        </w:rPr>
        <w:t>OSTVARENA VRIJEDNOST:</w:t>
      </w:r>
      <w:r w:rsidRPr="004F2A19">
        <w:rPr>
          <w:rFonts w:ascii="Arial" w:hAnsi="Arial" w:cs="Arial"/>
          <w:lang w:val="hr-HR"/>
        </w:rPr>
        <w:t xml:space="preserve"> 0,00 €</w:t>
      </w:r>
    </w:p>
    <w:p w:rsidR="000E1B5E" w:rsidRPr="004F2A19" w:rsidRDefault="000E1B5E" w:rsidP="00BE4D58">
      <w:pPr>
        <w:ind w:left="360"/>
        <w:rPr>
          <w:rFonts w:ascii="Arial" w:hAnsi="Arial" w:cs="Arial"/>
          <w:lang w:val="hr-HR"/>
        </w:rPr>
      </w:pPr>
    </w:p>
    <w:p w:rsidR="004F2A19" w:rsidRPr="004F2A19" w:rsidRDefault="00BE4D58" w:rsidP="004F2A19">
      <w:pPr>
        <w:jc w:val="both"/>
        <w:rPr>
          <w:rFonts w:ascii="Arial" w:hAnsi="Arial" w:cs="Arial"/>
          <w:lang w:val="hr-HR"/>
        </w:rPr>
      </w:pPr>
      <w:r w:rsidRPr="004F2A19">
        <w:rPr>
          <w:rFonts w:ascii="Arial" w:hAnsi="Arial" w:cs="Arial"/>
          <w:lang w:val="hr-HR"/>
        </w:rPr>
        <w:t xml:space="preserve">OBRAZLOŽENJE: Osiguranje djece i školske mladeži od posljedica nezgode i posebna osiguranja mladeži od posljedica nezgode. Sredstva za osiguranje učenika uplaćuju roditelji. </w:t>
      </w:r>
      <w:r w:rsidR="004F2A19" w:rsidRPr="004F2A19">
        <w:rPr>
          <w:rFonts w:ascii="Arial" w:hAnsi="Arial" w:cs="Arial"/>
          <w:lang w:val="hr-HR"/>
        </w:rPr>
        <w:t>Sredstva će se utrošiti u trećem kvartalu 202</w:t>
      </w:r>
      <w:r w:rsidR="00EF748D">
        <w:rPr>
          <w:rFonts w:ascii="Arial" w:hAnsi="Arial" w:cs="Arial"/>
          <w:lang w:val="hr-HR"/>
        </w:rPr>
        <w:t>5</w:t>
      </w:r>
      <w:r w:rsidR="004F2A19" w:rsidRPr="004F2A19">
        <w:rPr>
          <w:rFonts w:ascii="Arial" w:hAnsi="Arial" w:cs="Arial"/>
          <w:lang w:val="hr-HR"/>
        </w:rPr>
        <w:t xml:space="preserve">. godine </w:t>
      </w:r>
      <w:r w:rsidR="004F2A19">
        <w:rPr>
          <w:rFonts w:ascii="Arial" w:hAnsi="Arial" w:cs="Arial"/>
          <w:lang w:val="hr-HR"/>
        </w:rPr>
        <w:t xml:space="preserve">sklapa novi ugovor sa osiguravateljem </w:t>
      </w:r>
      <w:r w:rsidR="004F2A19" w:rsidRPr="004F2A19">
        <w:rPr>
          <w:rFonts w:ascii="Arial" w:hAnsi="Arial" w:cs="Arial"/>
          <w:lang w:val="hr-HR"/>
        </w:rPr>
        <w:t xml:space="preserve"> za školsku godinu 202</w:t>
      </w:r>
      <w:r w:rsidR="00EF748D">
        <w:rPr>
          <w:rFonts w:ascii="Arial" w:hAnsi="Arial" w:cs="Arial"/>
          <w:lang w:val="hr-HR"/>
        </w:rPr>
        <w:t>5</w:t>
      </w:r>
      <w:r w:rsidR="004F2A19" w:rsidRPr="004F2A19">
        <w:rPr>
          <w:rFonts w:ascii="Arial" w:hAnsi="Arial" w:cs="Arial"/>
          <w:lang w:val="hr-HR"/>
        </w:rPr>
        <w:t>/202</w:t>
      </w:r>
      <w:r w:rsidR="00EF748D">
        <w:rPr>
          <w:rFonts w:ascii="Arial" w:hAnsi="Arial" w:cs="Arial"/>
          <w:lang w:val="hr-HR"/>
        </w:rPr>
        <w:t>6</w:t>
      </w:r>
      <w:r w:rsidR="004F2A19" w:rsidRPr="004F2A19">
        <w:rPr>
          <w:rFonts w:ascii="Arial" w:hAnsi="Arial" w:cs="Arial"/>
          <w:lang w:val="hr-HR"/>
        </w:rPr>
        <w:t xml:space="preserve">. </w:t>
      </w:r>
    </w:p>
    <w:p w:rsidR="00BE4D58" w:rsidRPr="004F2A19" w:rsidRDefault="00BE4D58" w:rsidP="00BE4D58">
      <w:pPr>
        <w:rPr>
          <w:rFonts w:ascii="Arial" w:hAnsi="Arial" w:cs="Arial"/>
          <w:lang w:val="hr-HR"/>
        </w:rPr>
      </w:pPr>
    </w:p>
    <w:p w:rsidR="00BE4D58" w:rsidRPr="004F2A19" w:rsidRDefault="00BE4D58" w:rsidP="00BE4D58">
      <w:pPr>
        <w:ind w:left="360"/>
        <w:rPr>
          <w:rFonts w:ascii="Arial" w:hAnsi="Arial" w:cs="Arial"/>
          <w:lang w:val="hr-HR"/>
        </w:rPr>
      </w:pPr>
    </w:p>
    <w:tbl>
      <w:tblPr>
        <w:tblW w:w="10578" w:type="dxa"/>
        <w:tblInd w:w="-176" w:type="dxa"/>
        <w:tblLook w:val="04A0" w:firstRow="1" w:lastRow="0" w:firstColumn="1" w:lastColumn="0" w:noHBand="0" w:noVBand="1"/>
      </w:tblPr>
      <w:tblGrid>
        <w:gridCol w:w="1596"/>
        <w:gridCol w:w="1737"/>
        <w:gridCol w:w="1034"/>
        <w:gridCol w:w="1213"/>
        <w:gridCol w:w="1137"/>
        <w:gridCol w:w="1213"/>
        <w:gridCol w:w="1213"/>
        <w:gridCol w:w="1213"/>
        <w:gridCol w:w="222"/>
      </w:tblGrid>
      <w:tr w:rsidR="000E1B5E" w:rsidRPr="004F2A19" w:rsidTr="00BE4D5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b/>
                <w:bCs/>
                <w:sz w:val="18"/>
                <w:szCs w:val="18"/>
              </w:rPr>
              <w:t xml:space="preserve">Pokazatelj rezultata </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Definicija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Jedinica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Ciljana vrijednost </w:t>
            </w:r>
          </w:p>
          <w:p w:rsidR="000E1B5E" w:rsidRPr="004F2A19" w:rsidRDefault="000E1B5E" w:rsidP="000E1B5E">
            <w:pPr>
              <w:pStyle w:val="Default"/>
              <w:rPr>
                <w:rFonts w:ascii="Arial" w:hAnsi="Arial" w:cs="Arial"/>
                <w:sz w:val="18"/>
                <w:szCs w:val="18"/>
              </w:rPr>
            </w:pPr>
            <w:r w:rsidRPr="004F2A19">
              <w:rPr>
                <w:rFonts w:ascii="Arial" w:hAnsi="Arial" w:cs="Arial"/>
                <w:b/>
                <w:bCs/>
                <w:sz w:val="18"/>
                <w:szCs w:val="18"/>
              </w:rPr>
              <w:t>(202</w:t>
            </w:r>
            <w:r w:rsidR="00EF748D">
              <w:rPr>
                <w:rFonts w:ascii="Arial" w:hAnsi="Arial" w:cs="Arial"/>
                <w:b/>
                <w:bCs/>
                <w:sz w:val="18"/>
                <w:szCs w:val="18"/>
              </w:rPr>
              <w:t>5</w:t>
            </w:r>
            <w:r w:rsidRPr="004F2A19">
              <w:rPr>
                <w:rFonts w:ascii="Arial" w:hAnsi="Arial" w:cs="Arial"/>
                <w:b/>
                <w:bCs/>
                <w:sz w:val="18"/>
                <w:szCs w:val="18"/>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Izvor podataka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sz w:val="18"/>
                <w:szCs w:val="18"/>
              </w:rPr>
              <w:t>Ostvarena</w:t>
            </w:r>
            <w:r w:rsidRPr="004F2A19">
              <w:rPr>
                <w:rFonts w:ascii="Arial" w:hAnsi="Arial" w:cs="Arial"/>
                <w:b/>
                <w:bCs/>
                <w:sz w:val="18"/>
                <w:szCs w:val="18"/>
              </w:rPr>
              <w:t xml:space="preserve"> vrijednost (1.-6. 202</w:t>
            </w:r>
            <w:r w:rsidR="00EF748D">
              <w:rPr>
                <w:rFonts w:ascii="Arial" w:hAnsi="Arial" w:cs="Arial"/>
                <w:b/>
                <w:bCs/>
                <w:sz w:val="18"/>
                <w:szCs w:val="18"/>
              </w:rPr>
              <w:t>5</w:t>
            </w:r>
            <w:r w:rsidRPr="004F2A19">
              <w:rPr>
                <w:rFonts w:ascii="Arial" w:hAnsi="Arial" w:cs="Arial"/>
                <w:b/>
                <w:bCs/>
                <w:sz w:val="18"/>
                <w:szCs w:val="18"/>
              </w:rPr>
              <w:t xml:space="preserve">.)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4D2A29">
              <w:rPr>
                <w:rFonts w:ascii="Arial" w:hAnsi="Arial" w:cs="Arial"/>
                <w:b/>
                <w:bCs/>
                <w:sz w:val="18"/>
                <w:szCs w:val="18"/>
              </w:rPr>
              <w:t>6</w:t>
            </w:r>
            <w:r w:rsidRPr="004F2A19">
              <w:rPr>
                <w:rFonts w:ascii="Arial" w:hAnsi="Arial" w:cs="Arial"/>
                <w:b/>
                <w:bCs/>
                <w:sz w:val="18"/>
                <w:szCs w:val="18"/>
              </w:rPr>
              <w:t xml:space="preserve">.)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4D2A29">
              <w:rPr>
                <w:rFonts w:ascii="Arial" w:hAnsi="Arial" w:cs="Arial"/>
                <w:b/>
                <w:bCs/>
                <w:sz w:val="18"/>
                <w:szCs w:val="18"/>
              </w:rPr>
              <w:t>7</w:t>
            </w:r>
            <w:r w:rsidRPr="004F2A19">
              <w:rPr>
                <w:rFonts w:ascii="Arial" w:hAnsi="Arial" w:cs="Arial"/>
                <w:b/>
                <w:bCs/>
                <w:sz w:val="18"/>
                <w:szCs w:val="18"/>
              </w:rPr>
              <w:t xml:space="preserve">.) </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rPr>
                <w:rFonts w:ascii="Arial" w:hAnsi="Arial" w:cs="Arial"/>
                <w:sz w:val="18"/>
                <w:szCs w:val="18"/>
                <w:lang w:val="hr-HR"/>
              </w:rPr>
            </w:pPr>
            <w:r w:rsidRPr="004F2A19">
              <w:rPr>
                <w:rFonts w:ascii="Arial" w:hAnsi="Arial" w:cs="Arial"/>
                <w:sz w:val="18"/>
                <w:szCs w:val="18"/>
                <w:lang w:val="hr-HR"/>
              </w:rPr>
              <w:t xml:space="preserve"> </w:t>
            </w:r>
          </w:p>
        </w:tc>
      </w:tr>
      <w:tr w:rsidR="00BE4D58" w:rsidRPr="004F2A19" w:rsidTr="00BE4D5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bCs/>
                <w:sz w:val="18"/>
                <w:szCs w:val="18"/>
              </w:rPr>
            </w:pPr>
            <w:r w:rsidRPr="004F2A19">
              <w:rPr>
                <w:rFonts w:ascii="Arial" w:hAnsi="Arial" w:cs="Arial"/>
                <w:bCs/>
                <w:sz w:val="18"/>
                <w:szCs w:val="18"/>
              </w:rPr>
              <w:t>Osigurani učenici od posljedica nezgode</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Povećana sigurnost djece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Postotak osigurane djece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00412AAC">
              <w:rPr>
                <w:rFonts w:ascii="Arial" w:hAnsi="Arial" w:cs="Arial"/>
                <w:sz w:val="18"/>
                <w:szCs w:val="18"/>
              </w:rPr>
              <w:t>50</w:t>
            </w:r>
            <w:r w:rsidRPr="004F2A19">
              <w:rPr>
                <w:rFonts w:ascii="Arial" w:hAnsi="Arial" w:cs="Arial"/>
                <w:sz w:val="18"/>
                <w:szCs w:val="18"/>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Škola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000E1B5E" w:rsidRPr="004F2A19">
              <w:rPr>
                <w:rFonts w:ascii="Arial" w:hAnsi="Arial" w:cs="Arial"/>
                <w:sz w:val="18"/>
                <w:szCs w:val="18"/>
              </w:rPr>
              <w:t>0</w:t>
            </w:r>
            <w:r w:rsidRPr="004F2A19">
              <w:rPr>
                <w:rFonts w:ascii="Arial" w:hAnsi="Arial" w:cs="Arial"/>
                <w:sz w:val="18"/>
                <w:szCs w:val="18"/>
              </w:rPr>
              <w:t xml:space="preserve">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00412AAC">
              <w:rPr>
                <w:rFonts w:ascii="Arial" w:hAnsi="Arial" w:cs="Arial"/>
                <w:sz w:val="18"/>
                <w:szCs w:val="18"/>
              </w:rPr>
              <w:t>60</w:t>
            </w:r>
            <w:r w:rsidRPr="004F2A19">
              <w:rPr>
                <w:rFonts w:ascii="Arial" w:hAnsi="Arial" w:cs="Arial"/>
                <w:sz w:val="18"/>
                <w:szCs w:val="18"/>
              </w:rPr>
              <w:t xml:space="preserve">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00412AAC">
              <w:rPr>
                <w:rFonts w:ascii="Arial" w:hAnsi="Arial" w:cs="Arial"/>
                <w:sz w:val="18"/>
                <w:szCs w:val="18"/>
              </w:rPr>
              <w:t>70</w:t>
            </w:r>
            <w:r w:rsidRPr="004F2A19">
              <w:rPr>
                <w:rFonts w:ascii="Arial" w:hAnsi="Arial" w:cs="Arial"/>
                <w:sz w:val="18"/>
                <w:szCs w:val="18"/>
              </w:rPr>
              <w:t xml:space="preserve"> </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 </w:t>
            </w:r>
          </w:p>
        </w:tc>
      </w:tr>
    </w:tbl>
    <w:p w:rsidR="00BE4D58" w:rsidRDefault="00BE4D58" w:rsidP="00BE4D58">
      <w:pPr>
        <w:ind w:left="360"/>
        <w:rPr>
          <w:rFonts w:ascii="Arial" w:hAnsi="Arial" w:cs="Arial"/>
          <w:lang w:val="hr-HR"/>
        </w:rPr>
      </w:pPr>
    </w:p>
    <w:p w:rsidR="009823C8" w:rsidRPr="004F2A19" w:rsidRDefault="009823C8" w:rsidP="00BE4D58">
      <w:pPr>
        <w:ind w:left="360"/>
        <w:rPr>
          <w:rFonts w:ascii="Arial" w:hAnsi="Arial" w:cs="Arial"/>
          <w:lang w:val="hr-HR"/>
        </w:rPr>
      </w:pPr>
    </w:p>
    <w:p w:rsidR="00BE4D58" w:rsidRPr="004F2A19" w:rsidRDefault="00BE4D58" w:rsidP="00BE4D58">
      <w:pPr>
        <w:ind w:left="360"/>
        <w:rPr>
          <w:rFonts w:ascii="Arial" w:hAnsi="Arial" w:cs="Arial"/>
          <w:lang w:val="hr-HR"/>
        </w:rPr>
      </w:pPr>
      <w:r w:rsidRPr="004F2A19">
        <w:rPr>
          <w:rFonts w:ascii="Arial" w:hAnsi="Arial" w:cs="Arial"/>
          <w:b/>
          <w:lang w:val="hr-HR"/>
        </w:rPr>
        <w:t>AKTIVNOST:</w:t>
      </w:r>
      <w:r w:rsidRPr="004F2A19">
        <w:rPr>
          <w:rFonts w:ascii="Arial" w:hAnsi="Arial" w:cs="Arial"/>
          <w:lang w:val="hr-HR"/>
        </w:rPr>
        <w:t xml:space="preserve"> PROMETNI ODGOJ I SIGURNOST U PROMETU-POLIGON</w:t>
      </w:r>
      <w:r w:rsidRPr="004F2A19">
        <w:rPr>
          <w:rFonts w:ascii="Arial" w:hAnsi="Arial" w:cs="Arial"/>
          <w:lang w:val="hr-HR"/>
        </w:rPr>
        <w:tab/>
      </w:r>
    </w:p>
    <w:p w:rsidR="00BE4D58" w:rsidRPr="004F2A19" w:rsidRDefault="00BE4D58" w:rsidP="00BE4D58">
      <w:pPr>
        <w:ind w:left="360"/>
        <w:rPr>
          <w:rFonts w:ascii="Arial" w:hAnsi="Arial" w:cs="Arial"/>
          <w:lang w:val="hr-HR"/>
        </w:rPr>
      </w:pPr>
      <w:r w:rsidRPr="004F2A19">
        <w:rPr>
          <w:rFonts w:ascii="Arial" w:hAnsi="Arial" w:cs="Arial"/>
          <w:b/>
          <w:lang w:val="hr-HR"/>
        </w:rPr>
        <w:t>PLANSKA VRIJEDNOST:</w:t>
      </w:r>
      <w:r w:rsidRPr="004F2A19">
        <w:rPr>
          <w:rFonts w:ascii="Arial" w:hAnsi="Arial" w:cs="Arial"/>
          <w:lang w:val="hr-HR"/>
        </w:rPr>
        <w:t xml:space="preserve"> 450,00 € </w:t>
      </w:r>
    </w:p>
    <w:p w:rsidR="000E1B5E" w:rsidRPr="004F2A19" w:rsidRDefault="000E1B5E" w:rsidP="000E1B5E">
      <w:pPr>
        <w:ind w:left="360"/>
        <w:rPr>
          <w:rFonts w:ascii="Arial" w:hAnsi="Arial" w:cs="Arial"/>
          <w:lang w:val="hr-HR"/>
        </w:rPr>
      </w:pPr>
      <w:r w:rsidRPr="004F2A19">
        <w:rPr>
          <w:rFonts w:ascii="Arial" w:hAnsi="Arial" w:cs="Arial"/>
          <w:b/>
          <w:lang w:val="hr-HR"/>
        </w:rPr>
        <w:t>OSTVARENA VRIJEDNOST:</w:t>
      </w:r>
      <w:r w:rsidRPr="004F2A19">
        <w:rPr>
          <w:rFonts w:ascii="Arial" w:hAnsi="Arial" w:cs="Arial"/>
          <w:lang w:val="hr-HR"/>
        </w:rPr>
        <w:t xml:space="preserve"> 0,00 €</w:t>
      </w:r>
    </w:p>
    <w:p w:rsidR="004F2A19" w:rsidRPr="004F2A19" w:rsidRDefault="00BE4D58" w:rsidP="004F2A19">
      <w:pPr>
        <w:jc w:val="both"/>
        <w:rPr>
          <w:rFonts w:ascii="Arial" w:hAnsi="Arial" w:cs="Arial"/>
          <w:lang w:val="hr-HR"/>
        </w:rPr>
      </w:pPr>
      <w:r w:rsidRPr="004F2A19">
        <w:rPr>
          <w:rFonts w:ascii="Arial" w:hAnsi="Arial" w:cs="Arial"/>
          <w:lang w:val="hr-HR"/>
        </w:rPr>
        <w:t xml:space="preserve">OBRAZLOŽENJE: Projekt, predviđen Školskim </w:t>
      </w:r>
      <w:proofErr w:type="spellStart"/>
      <w:r w:rsidRPr="004F2A19">
        <w:rPr>
          <w:rFonts w:ascii="Arial" w:hAnsi="Arial" w:cs="Arial"/>
          <w:lang w:val="hr-HR"/>
        </w:rPr>
        <w:t>kurikulom</w:t>
      </w:r>
      <w:proofErr w:type="spellEnd"/>
      <w:r w:rsidRPr="004F2A19">
        <w:rPr>
          <w:rFonts w:ascii="Arial" w:hAnsi="Arial" w:cs="Arial"/>
          <w:lang w:val="hr-HR"/>
        </w:rPr>
        <w:t>, provodi se u svrhu postizanja više razine sigurnosti učenika u prometu. Prvi dio projekta sastojao se od predavanja kako se ponašati u prometu kao pješak i kao vozač bicikla. Nakon predavanja slijedio je praktični dio edukacije na prometnom poligonu koji ima svu prometnu signalizaciju i infrastrukturu. Svaki učenik je imao priliku biti sudionik u prometu i kao biciklist i kao pješak. U sigurnom okruženju primijenili su stečena znanja.</w:t>
      </w:r>
      <w:r w:rsidR="004F2A19">
        <w:rPr>
          <w:rFonts w:ascii="Arial" w:hAnsi="Arial" w:cs="Arial"/>
          <w:lang w:val="hr-HR"/>
        </w:rPr>
        <w:t xml:space="preserve"> </w:t>
      </w:r>
      <w:r w:rsidR="004F2A19" w:rsidRPr="004F2A19">
        <w:rPr>
          <w:rFonts w:ascii="Arial" w:hAnsi="Arial" w:cs="Arial"/>
          <w:lang w:val="hr-HR"/>
        </w:rPr>
        <w:t>Sredstva će se utrošiti u trećem kvartalu 202</w:t>
      </w:r>
      <w:r w:rsidR="00350622">
        <w:rPr>
          <w:rFonts w:ascii="Arial" w:hAnsi="Arial" w:cs="Arial"/>
          <w:lang w:val="hr-HR"/>
        </w:rPr>
        <w:t>5</w:t>
      </w:r>
      <w:r w:rsidR="004F2A19" w:rsidRPr="004F2A19">
        <w:rPr>
          <w:rFonts w:ascii="Arial" w:hAnsi="Arial" w:cs="Arial"/>
          <w:lang w:val="hr-HR"/>
        </w:rPr>
        <w:t xml:space="preserve">. godine kad </w:t>
      </w:r>
      <w:r w:rsidR="004F2A19">
        <w:rPr>
          <w:rFonts w:ascii="Arial" w:hAnsi="Arial" w:cs="Arial"/>
          <w:lang w:val="hr-HR"/>
        </w:rPr>
        <w:t>je naša škola na rasporedu za navedenu aktivnost.</w:t>
      </w:r>
    </w:p>
    <w:p w:rsidR="00BE4D58" w:rsidRPr="004F2A19" w:rsidRDefault="00BE4D58" w:rsidP="00BE4D58">
      <w:pPr>
        <w:rPr>
          <w:rFonts w:ascii="Arial" w:hAnsi="Arial" w:cs="Arial"/>
          <w:lang w:val="hr-HR"/>
        </w:rPr>
      </w:pPr>
    </w:p>
    <w:p w:rsidR="00BE4D58" w:rsidRPr="004F2A19" w:rsidRDefault="00BE4D58" w:rsidP="00BE4D58">
      <w:pPr>
        <w:rPr>
          <w:rFonts w:ascii="Arial" w:hAnsi="Arial" w:cs="Arial"/>
          <w:lang w:val="hr-HR"/>
        </w:rPr>
      </w:pPr>
    </w:p>
    <w:tbl>
      <w:tblPr>
        <w:tblW w:w="10578" w:type="dxa"/>
        <w:tblInd w:w="-176" w:type="dxa"/>
        <w:tblLook w:val="04A0" w:firstRow="1" w:lastRow="0" w:firstColumn="1" w:lastColumn="0" w:noHBand="0" w:noVBand="1"/>
      </w:tblPr>
      <w:tblGrid>
        <w:gridCol w:w="1596"/>
        <w:gridCol w:w="1737"/>
        <w:gridCol w:w="1034"/>
        <w:gridCol w:w="1213"/>
        <w:gridCol w:w="1137"/>
        <w:gridCol w:w="1213"/>
        <w:gridCol w:w="1213"/>
        <w:gridCol w:w="1213"/>
        <w:gridCol w:w="222"/>
      </w:tblGrid>
      <w:tr w:rsidR="000E1B5E" w:rsidRPr="004F2A19" w:rsidTr="00BE4D5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b/>
                <w:bCs/>
                <w:sz w:val="18"/>
                <w:szCs w:val="18"/>
              </w:rPr>
              <w:t xml:space="preserve">Pokazatelj rezultata </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Definicija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Jedinica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Ciljana vrijednost </w:t>
            </w:r>
          </w:p>
          <w:p w:rsidR="000E1B5E" w:rsidRPr="004F2A19" w:rsidRDefault="000E1B5E" w:rsidP="000E1B5E">
            <w:pPr>
              <w:pStyle w:val="Default"/>
              <w:rPr>
                <w:rFonts w:ascii="Arial" w:hAnsi="Arial" w:cs="Arial"/>
                <w:sz w:val="18"/>
                <w:szCs w:val="18"/>
              </w:rPr>
            </w:pPr>
            <w:r w:rsidRPr="004F2A19">
              <w:rPr>
                <w:rFonts w:ascii="Arial" w:hAnsi="Arial" w:cs="Arial"/>
                <w:b/>
                <w:bCs/>
                <w:sz w:val="18"/>
                <w:szCs w:val="18"/>
              </w:rPr>
              <w:t>(202</w:t>
            </w:r>
            <w:r w:rsidR="00350622">
              <w:rPr>
                <w:rFonts w:ascii="Arial" w:hAnsi="Arial" w:cs="Arial"/>
                <w:b/>
                <w:bCs/>
                <w:sz w:val="18"/>
                <w:szCs w:val="18"/>
              </w:rPr>
              <w:t>5</w:t>
            </w:r>
            <w:r w:rsidRPr="004F2A19">
              <w:rPr>
                <w:rFonts w:ascii="Arial" w:hAnsi="Arial" w:cs="Arial"/>
                <w:b/>
                <w:bCs/>
                <w:sz w:val="18"/>
                <w:szCs w:val="18"/>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Izvor podataka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sz w:val="18"/>
                <w:szCs w:val="18"/>
              </w:rPr>
              <w:t>Ostvarena</w:t>
            </w:r>
            <w:r w:rsidRPr="004F2A19">
              <w:rPr>
                <w:rFonts w:ascii="Arial" w:hAnsi="Arial" w:cs="Arial"/>
                <w:b/>
                <w:bCs/>
                <w:sz w:val="18"/>
                <w:szCs w:val="18"/>
              </w:rPr>
              <w:t xml:space="preserve"> vrijednost (1.-6. 202</w:t>
            </w:r>
            <w:r w:rsidR="00350622">
              <w:rPr>
                <w:rFonts w:ascii="Arial" w:hAnsi="Arial" w:cs="Arial"/>
                <w:b/>
                <w:bCs/>
                <w:sz w:val="18"/>
                <w:szCs w:val="18"/>
              </w:rPr>
              <w:t>5</w:t>
            </w:r>
            <w:r w:rsidRPr="004F2A19">
              <w:rPr>
                <w:rFonts w:ascii="Arial" w:hAnsi="Arial" w:cs="Arial"/>
                <w:b/>
                <w:bCs/>
                <w:sz w:val="18"/>
                <w:szCs w:val="18"/>
              </w:rPr>
              <w:t xml:space="preserve">.)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4D2A29">
              <w:rPr>
                <w:rFonts w:ascii="Arial" w:hAnsi="Arial" w:cs="Arial"/>
                <w:b/>
                <w:bCs/>
                <w:sz w:val="18"/>
                <w:szCs w:val="18"/>
              </w:rPr>
              <w:t>6</w:t>
            </w:r>
            <w:r w:rsidRPr="004F2A19">
              <w:rPr>
                <w:rFonts w:ascii="Arial" w:hAnsi="Arial" w:cs="Arial"/>
                <w:b/>
                <w:bCs/>
                <w:sz w:val="18"/>
                <w:szCs w:val="18"/>
              </w:rPr>
              <w:t xml:space="preserve">.)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4D2A29">
              <w:rPr>
                <w:rFonts w:ascii="Arial" w:hAnsi="Arial" w:cs="Arial"/>
                <w:b/>
                <w:bCs/>
                <w:sz w:val="18"/>
                <w:szCs w:val="18"/>
              </w:rPr>
              <w:t>7</w:t>
            </w:r>
            <w:r w:rsidRPr="004F2A19">
              <w:rPr>
                <w:rFonts w:ascii="Arial" w:hAnsi="Arial" w:cs="Arial"/>
                <w:b/>
                <w:bCs/>
                <w:sz w:val="18"/>
                <w:szCs w:val="18"/>
              </w:rPr>
              <w:t xml:space="preserve">.) </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rPr>
                <w:rFonts w:ascii="Arial" w:hAnsi="Arial" w:cs="Arial"/>
                <w:sz w:val="18"/>
                <w:szCs w:val="18"/>
                <w:lang w:val="hr-HR"/>
              </w:rPr>
            </w:pPr>
            <w:r w:rsidRPr="004F2A19">
              <w:rPr>
                <w:rFonts w:ascii="Arial" w:hAnsi="Arial" w:cs="Arial"/>
                <w:sz w:val="18"/>
                <w:szCs w:val="18"/>
                <w:lang w:val="hr-HR"/>
              </w:rPr>
              <w:t xml:space="preserve"> </w:t>
            </w:r>
          </w:p>
        </w:tc>
      </w:tr>
      <w:tr w:rsidR="00BE4D58" w:rsidRPr="004F2A19" w:rsidTr="00BE4D5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BE4D58" w:rsidRPr="004F2A19" w:rsidRDefault="00BE4D58" w:rsidP="00BE4D58">
            <w:pPr>
              <w:pStyle w:val="Default"/>
              <w:rPr>
                <w:rFonts w:ascii="Arial" w:hAnsi="Arial" w:cs="Arial"/>
                <w:bCs/>
                <w:sz w:val="18"/>
                <w:szCs w:val="18"/>
              </w:rPr>
            </w:pPr>
            <w:r w:rsidRPr="004F2A19">
              <w:rPr>
                <w:rFonts w:ascii="Arial" w:hAnsi="Arial" w:cs="Arial"/>
                <w:bCs/>
                <w:sz w:val="18"/>
                <w:szCs w:val="18"/>
              </w:rPr>
              <w:t xml:space="preserve">Uključenost učenika u projekt i stjecanje novih znanja o sigurnosti u prometu </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BE4D58" w:rsidRPr="004F2A19" w:rsidRDefault="00BE4D58" w:rsidP="00BE4D58">
            <w:pPr>
              <w:pStyle w:val="Default"/>
              <w:rPr>
                <w:rFonts w:ascii="Arial" w:hAnsi="Arial" w:cs="Arial"/>
                <w:sz w:val="18"/>
                <w:szCs w:val="18"/>
              </w:rPr>
            </w:pPr>
            <w:r w:rsidRPr="004F2A19">
              <w:rPr>
                <w:rFonts w:ascii="Arial" w:hAnsi="Arial" w:cs="Arial"/>
                <w:bCs/>
                <w:sz w:val="18"/>
                <w:szCs w:val="18"/>
              </w:rPr>
              <w:t>Više razine sigurnosti učenika u prometu</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Postotak polaznika projekta</w:t>
            </w:r>
          </w:p>
          <w:p w:rsidR="00BE4D58" w:rsidRPr="004F2A19" w:rsidRDefault="00BE4D58" w:rsidP="00BE4D58">
            <w:pPr>
              <w:pStyle w:val="Default"/>
              <w:rPr>
                <w:rFonts w:ascii="Arial" w:hAnsi="Arial" w:cs="Arial"/>
                <w:sz w:val="18"/>
                <w:szCs w:val="18"/>
              </w:rPr>
            </w:pPr>
            <w:r w:rsidRPr="004F2A19">
              <w:rPr>
                <w:rFonts w:ascii="Arial" w:hAnsi="Arial" w:cs="Arial"/>
                <w:sz w:val="18"/>
                <w:szCs w:val="18"/>
              </w:rPr>
              <w:t>trećih razreda</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100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Škola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0E1B5E" w:rsidP="00BE4D58">
            <w:pPr>
              <w:pStyle w:val="Default"/>
              <w:rPr>
                <w:rFonts w:ascii="Arial" w:hAnsi="Arial" w:cs="Arial"/>
                <w:sz w:val="18"/>
                <w:szCs w:val="18"/>
              </w:rPr>
            </w:pPr>
            <w:r w:rsidRPr="004F2A19">
              <w:rPr>
                <w:rFonts w:ascii="Arial" w:hAnsi="Arial" w:cs="Arial"/>
                <w:sz w:val="18"/>
                <w:szCs w:val="18"/>
              </w:rPr>
              <w:t>0</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100</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100</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 </w:t>
            </w:r>
          </w:p>
        </w:tc>
      </w:tr>
    </w:tbl>
    <w:p w:rsidR="00BE4D58" w:rsidRPr="004F2A19" w:rsidRDefault="00BE4D58" w:rsidP="00BE4D58">
      <w:pPr>
        <w:ind w:left="360"/>
        <w:rPr>
          <w:rFonts w:ascii="Arial" w:hAnsi="Arial" w:cs="Arial"/>
          <w:lang w:val="hr-HR"/>
        </w:rPr>
      </w:pPr>
    </w:p>
    <w:p w:rsidR="00BE4D58" w:rsidRPr="004F2A19" w:rsidRDefault="00BE4D58" w:rsidP="00BE4D58">
      <w:pPr>
        <w:ind w:left="360"/>
        <w:rPr>
          <w:rFonts w:ascii="Arial" w:hAnsi="Arial" w:cs="Arial"/>
          <w:lang w:val="hr-HR"/>
        </w:rPr>
      </w:pPr>
    </w:p>
    <w:p w:rsidR="00BE4D58" w:rsidRPr="004F2A19" w:rsidRDefault="00BE4D58" w:rsidP="00BE4D58">
      <w:pPr>
        <w:ind w:left="360"/>
        <w:rPr>
          <w:rFonts w:ascii="Arial" w:hAnsi="Arial" w:cs="Arial"/>
          <w:lang w:val="hr-HR"/>
        </w:rPr>
      </w:pPr>
      <w:r w:rsidRPr="004F2A19">
        <w:rPr>
          <w:rFonts w:ascii="Arial" w:hAnsi="Arial" w:cs="Arial"/>
          <w:b/>
          <w:lang w:val="hr-HR"/>
        </w:rPr>
        <w:t>AKTIVNOST:</w:t>
      </w:r>
      <w:r w:rsidRPr="004F2A19">
        <w:rPr>
          <w:rFonts w:ascii="Arial" w:hAnsi="Arial" w:cs="Arial"/>
          <w:lang w:val="hr-HR"/>
        </w:rPr>
        <w:t xml:space="preserve"> PROJEKT E-ŠKOLE</w:t>
      </w:r>
      <w:r w:rsidRPr="004F2A19">
        <w:rPr>
          <w:rFonts w:ascii="Arial" w:hAnsi="Arial" w:cs="Arial"/>
          <w:lang w:val="hr-HR"/>
        </w:rPr>
        <w:tab/>
        <w:t xml:space="preserve"> </w:t>
      </w:r>
    </w:p>
    <w:p w:rsidR="00BE4D58" w:rsidRPr="004F2A19" w:rsidRDefault="00BE4D58" w:rsidP="00BE4D58">
      <w:pPr>
        <w:ind w:left="360"/>
        <w:rPr>
          <w:rFonts w:ascii="Arial" w:hAnsi="Arial" w:cs="Arial"/>
          <w:lang w:val="hr-HR"/>
        </w:rPr>
      </w:pPr>
      <w:r w:rsidRPr="004F2A19">
        <w:rPr>
          <w:rFonts w:ascii="Arial" w:hAnsi="Arial" w:cs="Arial"/>
          <w:b/>
          <w:lang w:val="hr-HR"/>
        </w:rPr>
        <w:t>PLANSKA VRIJEDNOST:</w:t>
      </w:r>
      <w:r w:rsidRPr="004F2A19">
        <w:rPr>
          <w:rFonts w:ascii="Arial" w:hAnsi="Arial" w:cs="Arial"/>
          <w:lang w:val="hr-HR"/>
        </w:rPr>
        <w:t xml:space="preserve"> </w:t>
      </w:r>
      <w:r w:rsidR="00AD138B">
        <w:rPr>
          <w:rFonts w:ascii="Arial" w:hAnsi="Arial" w:cs="Arial"/>
          <w:lang w:val="hr-HR"/>
        </w:rPr>
        <w:t>3.05</w:t>
      </w:r>
      <w:r w:rsidR="004D2A29">
        <w:rPr>
          <w:rFonts w:ascii="Arial" w:hAnsi="Arial" w:cs="Arial"/>
          <w:lang w:val="hr-HR"/>
        </w:rPr>
        <w:t>0</w:t>
      </w:r>
      <w:r w:rsidRPr="004F2A19">
        <w:rPr>
          <w:rFonts w:ascii="Arial" w:hAnsi="Arial" w:cs="Arial"/>
          <w:lang w:val="hr-HR"/>
        </w:rPr>
        <w:t xml:space="preserve">,00 € </w:t>
      </w:r>
    </w:p>
    <w:p w:rsidR="000E1B5E" w:rsidRPr="004F2A19" w:rsidRDefault="000E1B5E" w:rsidP="000E1B5E">
      <w:pPr>
        <w:ind w:left="360"/>
        <w:rPr>
          <w:rFonts w:ascii="Arial" w:hAnsi="Arial" w:cs="Arial"/>
          <w:lang w:val="hr-HR"/>
        </w:rPr>
      </w:pPr>
      <w:r w:rsidRPr="004F2A19">
        <w:rPr>
          <w:rFonts w:ascii="Arial" w:hAnsi="Arial" w:cs="Arial"/>
          <w:b/>
          <w:lang w:val="hr-HR"/>
        </w:rPr>
        <w:t>OSTVARENA VRIJEDNOST:</w:t>
      </w:r>
      <w:r w:rsidRPr="004F2A19">
        <w:rPr>
          <w:rFonts w:ascii="Arial" w:hAnsi="Arial" w:cs="Arial"/>
          <w:lang w:val="hr-HR"/>
        </w:rPr>
        <w:t xml:space="preserve"> </w:t>
      </w:r>
      <w:r w:rsidR="004D2A29">
        <w:rPr>
          <w:rFonts w:ascii="Arial" w:hAnsi="Arial" w:cs="Arial"/>
          <w:lang w:val="hr-HR"/>
        </w:rPr>
        <w:t>1.592,78</w:t>
      </w:r>
      <w:r w:rsidRPr="004F2A19">
        <w:rPr>
          <w:rFonts w:ascii="Arial" w:hAnsi="Arial" w:cs="Arial"/>
          <w:lang w:val="hr-HR"/>
        </w:rPr>
        <w:t xml:space="preserve"> €</w:t>
      </w:r>
      <w:r w:rsidRPr="004F2A19">
        <w:rPr>
          <w:rFonts w:ascii="Arial" w:hAnsi="Arial" w:cs="Arial"/>
          <w:lang w:val="hr-HR"/>
        </w:rPr>
        <w:tab/>
      </w:r>
    </w:p>
    <w:p w:rsidR="00BE4D58" w:rsidRDefault="00BE4D58" w:rsidP="000E1B5E">
      <w:pPr>
        <w:ind w:left="360"/>
        <w:rPr>
          <w:rFonts w:ascii="Arial" w:hAnsi="Arial" w:cs="Arial"/>
          <w:lang w:val="hr-HR"/>
        </w:rPr>
      </w:pPr>
      <w:r w:rsidRPr="004F2A19">
        <w:rPr>
          <w:rFonts w:ascii="Arial" w:hAnsi="Arial" w:cs="Arial"/>
          <w:lang w:val="hr-HR"/>
        </w:rPr>
        <w:t>OBRAZLOŽENJE: Cilj je cjelovita informatizacija procesa poslovanja škola i nastavnih procesa u svrhu stvaranja digitalno zrelih škola za 21. stoljeće”. Škola ima ugovorenu vanjsku uslugu za financiranje stručnjaka za tehničku podršku projekta e-škole te ugovor za Digitalno uredsko poslovanje koje su škole nužne provoditi od 01.01.2023.godine.</w:t>
      </w:r>
    </w:p>
    <w:p w:rsidR="00140F8D" w:rsidRPr="004F2A19" w:rsidRDefault="00140F8D" w:rsidP="000E1B5E">
      <w:pPr>
        <w:ind w:left="360"/>
        <w:rPr>
          <w:rFonts w:ascii="Arial" w:hAnsi="Arial" w:cs="Arial"/>
          <w:lang w:val="hr-HR"/>
        </w:rPr>
      </w:pPr>
      <w:r w:rsidRPr="00140F8D">
        <w:rPr>
          <w:rFonts w:ascii="Arial" w:hAnsi="Arial" w:cs="Arial"/>
          <w:lang w:val="hr-HR"/>
        </w:rPr>
        <w:t>Sredstva su utrošena na razini 5</w:t>
      </w:r>
      <w:r w:rsidR="004D2A29">
        <w:rPr>
          <w:rFonts w:ascii="Arial" w:hAnsi="Arial" w:cs="Arial"/>
          <w:lang w:val="hr-HR"/>
        </w:rPr>
        <w:t>2,22</w:t>
      </w:r>
      <w:r w:rsidRPr="00140F8D">
        <w:rPr>
          <w:rFonts w:ascii="Arial" w:hAnsi="Arial" w:cs="Arial"/>
          <w:lang w:val="hr-HR"/>
        </w:rPr>
        <w:t xml:space="preserve"> % što je u skladu s planom.</w:t>
      </w:r>
    </w:p>
    <w:p w:rsidR="00BE4D58" w:rsidRPr="004F2A19" w:rsidRDefault="00BE4D58" w:rsidP="00BE4D58">
      <w:pPr>
        <w:rPr>
          <w:rFonts w:ascii="Arial" w:hAnsi="Arial" w:cs="Arial"/>
          <w:lang w:val="hr-HR"/>
        </w:rPr>
      </w:pPr>
    </w:p>
    <w:tbl>
      <w:tblPr>
        <w:tblW w:w="10578" w:type="dxa"/>
        <w:tblInd w:w="-176" w:type="dxa"/>
        <w:tblLook w:val="04A0" w:firstRow="1" w:lastRow="0" w:firstColumn="1" w:lastColumn="0" w:noHBand="0" w:noVBand="1"/>
      </w:tblPr>
      <w:tblGrid>
        <w:gridCol w:w="1596"/>
        <w:gridCol w:w="1737"/>
        <w:gridCol w:w="1034"/>
        <w:gridCol w:w="1213"/>
        <w:gridCol w:w="1137"/>
        <w:gridCol w:w="1213"/>
        <w:gridCol w:w="1213"/>
        <w:gridCol w:w="1213"/>
        <w:gridCol w:w="222"/>
      </w:tblGrid>
      <w:tr w:rsidR="000E1B5E" w:rsidRPr="004F2A19" w:rsidTr="00BE4D5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b/>
                <w:bCs/>
                <w:sz w:val="18"/>
                <w:szCs w:val="18"/>
              </w:rPr>
              <w:t xml:space="preserve">Pokazatelj rezultata </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Definicija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Jedinica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Ciljana vrijednost </w:t>
            </w:r>
          </w:p>
          <w:p w:rsidR="000E1B5E" w:rsidRPr="004F2A19" w:rsidRDefault="000E1B5E" w:rsidP="000E1B5E">
            <w:pPr>
              <w:pStyle w:val="Default"/>
              <w:rPr>
                <w:rFonts w:ascii="Arial" w:hAnsi="Arial" w:cs="Arial"/>
                <w:sz w:val="18"/>
                <w:szCs w:val="18"/>
              </w:rPr>
            </w:pPr>
            <w:r w:rsidRPr="004F2A19">
              <w:rPr>
                <w:rFonts w:ascii="Arial" w:hAnsi="Arial" w:cs="Arial"/>
                <w:b/>
                <w:bCs/>
                <w:sz w:val="18"/>
                <w:szCs w:val="18"/>
              </w:rPr>
              <w:t>(202</w:t>
            </w:r>
            <w:r w:rsidR="004D2A29">
              <w:rPr>
                <w:rFonts w:ascii="Arial" w:hAnsi="Arial" w:cs="Arial"/>
                <w:b/>
                <w:bCs/>
                <w:sz w:val="18"/>
                <w:szCs w:val="18"/>
              </w:rPr>
              <w:t>5</w:t>
            </w:r>
            <w:r w:rsidRPr="004F2A19">
              <w:rPr>
                <w:rFonts w:ascii="Arial" w:hAnsi="Arial" w:cs="Arial"/>
                <w:b/>
                <w:bCs/>
                <w:sz w:val="18"/>
                <w:szCs w:val="18"/>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Izvor podataka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sz w:val="18"/>
                <w:szCs w:val="18"/>
              </w:rPr>
              <w:t>Ostvarena</w:t>
            </w:r>
            <w:r w:rsidRPr="004F2A19">
              <w:rPr>
                <w:rFonts w:ascii="Arial" w:hAnsi="Arial" w:cs="Arial"/>
                <w:b/>
                <w:bCs/>
                <w:sz w:val="18"/>
                <w:szCs w:val="18"/>
              </w:rPr>
              <w:t xml:space="preserve"> vrijednost (1.-6. 202</w:t>
            </w:r>
            <w:r w:rsidR="004D2A29">
              <w:rPr>
                <w:rFonts w:ascii="Arial" w:hAnsi="Arial" w:cs="Arial"/>
                <w:b/>
                <w:bCs/>
                <w:sz w:val="18"/>
                <w:szCs w:val="18"/>
              </w:rPr>
              <w:t>5</w:t>
            </w:r>
            <w:r w:rsidRPr="004F2A19">
              <w:rPr>
                <w:rFonts w:ascii="Arial" w:hAnsi="Arial" w:cs="Arial"/>
                <w:b/>
                <w:bCs/>
                <w:sz w:val="18"/>
                <w:szCs w:val="18"/>
              </w:rPr>
              <w:t xml:space="preserve">.)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4D2A29">
              <w:rPr>
                <w:rFonts w:ascii="Arial" w:hAnsi="Arial" w:cs="Arial"/>
                <w:b/>
                <w:bCs/>
                <w:sz w:val="18"/>
                <w:szCs w:val="18"/>
              </w:rPr>
              <w:t>6</w:t>
            </w:r>
            <w:r w:rsidRPr="004F2A19">
              <w:rPr>
                <w:rFonts w:ascii="Arial" w:hAnsi="Arial" w:cs="Arial"/>
                <w:b/>
                <w:bCs/>
                <w:sz w:val="18"/>
                <w:szCs w:val="18"/>
              </w:rPr>
              <w:t xml:space="preserve">.)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4D2A29">
              <w:rPr>
                <w:rFonts w:ascii="Arial" w:hAnsi="Arial" w:cs="Arial"/>
                <w:b/>
                <w:bCs/>
                <w:sz w:val="18"/>
                <w:szCs w:val="18"/>
              </w:rPr>
              <w:t>7</w:t>
            </w:r>
            <w:r w:rsidRPr="004F2A19">
              <w:rPr>
                <w:rFonts w:ascii="Arial" w:hAnsi="Arial" w:cs="Arial"/>
                <w:b/>
                <w:bCs/>
                <w:sz w:val="18"/>
                <w:szCs w:val="18"/>
              </w:rPr>
              <w:t xml:space="preserve">.) </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rPr>
                <w:rFonts w:ascii="Arial" w:hAnsi="Arial" w:cs="Arial"/>
                <w:sz w:val="18"/>
                <w:szCs w:val="18"/>
                <w:lang w:val="hr-HR"/>
              </w:rPr>
            </w:pPr>
            <w:r w:rsidRPr="004F2A19">
              <w:rPr>
                <w:rFonts w:ascii="Arial" w:hAnsi="Arial" w:cs="Arial"/>
                <w:sz w:val="18"/>
                <w:szCs w:val="18"/>
                <w:lang w:val="hr-HR"/>
              </w:rPr>
              <w:t xml:space="preserve"> </w:t>
            </w:r>
          </w:p>
        </w:tc>
      </w:tr>
      <w:tr w:rsidR="00BE4D58" w:rsidRPr="004F2A19" w:rsidTr="00BE4D5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bCs/>
                <w:sz w:val="18"/>
                <w:szCs w:val="18"/>
              </w:rPr>
            </w:pPr>
            <w:r w:rsidRPr="004F2A19">
              <w:rPr>
                <w:rFonts w:ascii="Arial" w:hAnsi="Arial" w:cs="Arial"/>
                <w:bCs/>
                <w:sz w:val="18"/>
                <w:szCs w:val="18"/>
              </w:rPr>
              <w:t>Sklopljen ugovor sa stručnjakom za tehničku podršku.</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Osigurati podršku u radu s IKT opremom.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kom</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00BE48D2">
              <w:rPr>
                <w:rFonts w:ascii="Arial" w:hAnsi="Arial" w:cs="Arial"/>
                <w:sz w:val="18"/>
                <w:szCs w:val="18"/>
              </w:rPr>
              <w:t>1</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Škola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00BE48D2">
              <w:rPr>
                <w:rFonts w:ascii="Arial" w:hAnsi="Arial" w:cs="Arial"/>
                <w:sz w:val="18"/>
                <w:szCs w:val="18"/>
              </w:rPr>
              <w:t>1</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8D2" w:rsidP="00BE4D58">
            <w:pPr>
              <w:pStyle w:val="Default"/>
              <w:rPr>
                <w:rFonts w:ascii="Arial" w:hAnsi="Arial" w:cs="Arial"/>
                <w:sz w:val="18"/>
                <w:szCs w:val="18"/>
              </w:rPr>
            </w:pPr>
            <w:r>
              <w:rPr>
                <w:rFonts w:ascii="Arial" w:hAnsi="Arial" w:cs="Arial"/>
                <w:sz w:val="18"/>
                <w:szCs w:val="18"/>
              </w:rPr>
              <w:t>1</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8D2" w:rsidP="00BE4D58">
            <w:pPr>
              <w:pStyle w:val="Default"/>
              <w:rPr>
                <w:rFonts w:ascii="Arial" w:hAnsi="Arial" w:cs="Arial"/>
                <w:sz w:val="18"/>
                <w:szCs w:val="18"/>
              </w:rPr>
            </w:pPr>
            <w:r>
              <w:rPr>
                <w:rFonts w:ascii="Arial" w:hAnsi="Arial" w:cs="Arial"/>
                <w:sz w:val="18"/>
                <w:szCs w:val="18"/>
              </w:rPr>
              <w:t>1</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 </w:t>
            </w:r>
          </w:p>
        </w:tc>
      </w:tr>
    </w:tbl>
    <w:p w:rsidR="00BE4D58" w:rsidRPr="004F2A19" w:rsidRDefault="00BE4D58" w:rsidP="00BE4D58">
      <w:pPr>
        <w:ind w:left="360"/>
        <w:rPr>
          <w:rFonts w:ascii="Arial" w:hAnsi="Arial" w:cs="Arial"/>
          <w:lang w:val="hr-HR"/>
        </w:rPr>
      </w:pPr>
    </w:p>
    <w:p w:rsidR="00BE4D58" w:rsidRDefault="00BE4D58" w:rsidP="00BE4D58">
      <w:pPr>
        <w:ind w:left="360"/>
        <w:rPr>
          <w:rFonts w:ascii="Arial" w:hAnsi="Arial" w:cs="Arial"/>
          <w:lang w:val="hr-HR"/>
        </w:rPr>
      </w:pPr>
    </w:p>
    <w:p w:rsidR="009823C8" w:rsidRPr="004F2A19" w:rsidRDefault="009823C8" w:rsidP="00BE4D58">
      <w:pPr>
        <w:ind w:left="360"/>
        <w:rPr>
          <w:rFonts w:ascii="Arial" w:hAnsi="Arial" w:cs="Arial"/>
          <w:lang w:val="hr-HR"/>
        </w:rPr>
      </w:pPr>
    </w:p>
    <w:p w:rsidR="00BE4D58" w:rsidRPr="004F2A19" w:rsidRDefault="00BE4D58" w:rsidP="00BE4D58">
      <w:pPr>
        <w:ind w:left="360"/>
        <w:rPr>
          <w:rFonts w:ascii="Arial" w:hAnsi="Arial" w:cs="Arial"/>
          <w:lang w:val="hr-HR"/>
        </w:rPr>
      </w:pPr>
      <w:r w:rsidRPr="004F2A19">
        <w:rPr>
          <w:rFonts w:ascii="Arial" w:hAnsi="Arial" w:cs="Arial"/>
          <w:b/>
          <w:lang w:val="hr-HR"/>
        </w:rPr>
        <w:t>AKTIVNOST:</w:t>
      </w:r>
      <w:r w:rsidRPr="004F2A19">
        <w:rPr>
          <w:rFonts w:ascii="Arial" w:hAnsi="Arial" w:cs="Arial"/>
          <w:lang w:val="hr-HR"/>
        </w:rPr>
        <w:t xml:space="preserve"> VLASTITA I NAMJENSKA SREDSTVA OSNOVNIH ŠKOLA</w:t>
      </w:r>
      <w:r w:rsidRPr="004F2A19">
        <w:rPr>
          <w:rFonts w:ascii="Arial" w:hAnsi="Arial" w:cs="Arial"/>
          <w:lang w:val="hr-HR"/>
        </w:rPr>
        <w:tab/>
      </w:r>
      <w:r w:rsidRPr="004F2A19">
        <w:rPr>
          <w:rFonts w:ascii="Arial" w:hAnsi="Arial" w:cs="Arial"/>
          <w:lang w:val="hr-HR"/>
        </w:rPr>
        <w:tab/>
        <w:t xml:space="preserve"> </w:t>
      </w:r>
    </w:p>
    <w:p w:rsidR="00BE4D58" w:rsidRPr="004F2A19" w:rsidRDefault="00BE4D58" w:rsidP="00BE4D58">
      <w:pPr>
        <w:ind w:left="360"/>
        <w:rPr>
          <w:rFonts w:ascii="Arial" w:hAnsi="Arial" w:cs="Arial"/>
          <w:lang w:val="hr-HR"/>
        </w:rPr>
      </w:pPr>
      <w:r w:rsidRPr="004F2A19">
        <w:rPr>
          <w:rFonts w:ascii="Arial" w:hAnsi="Arial" w:cs="Arial"/>
          <w:b/>
          <w:lang w:val="hr-HR"/>
        </w:rPr>
        <w:t>PLANSKA VRIJEDNOST:</w:t>
      </w:r>
      <w:r w:rsidRPr="004F2A19">
        <w:rPr>
          <w:rFonts w:ascii="Arial" w:hAnsi="Arial" w:cs="Arial"/>
          <w:lang w:val="hr-HR"/>
        </w:rPr>
        <w:t xml:space="preserve"> </w:t>
      </w:r>
      <w:r w:rsidR="004D2A29">
        <w:rPr>
          <w:rFonts w:ascii="Arial" w:hAnsi="Arial" w:cs="Arial"/>
          <w:lang w:val="hr-HR"/>
        </w:rPr>
        <w:t>6.521,00</w:t>
      </w:r>
      <w:r w:rsidRPr="004F2A19">
        <w:rPr>
          <w:rFonts w:ascii="Arial" w:hAnsi="Arial" w:cs="Arial"/>
          <w:lang w:val="hr-HR"/>
        </w:rPr>
        <w:t xml:space="preserve"> € </w:t>
      </w:r>
    </w:p>
    <w:p w:rsidR="000E1B5E" w:rsidRPr="004F2A19" w:rsidRDefault="000E1B5E" w:rsidP="000E1B5E">
      <w:pPr>
        <w:ind w:left="360"/>
        <w:rPr>
          <w:rFonts w:ascii="Arial" w:hAnsi="Arial" w:cs="Arial"/>
          <w:lang w:val="hr-HR"/>
        </w:rPr>
      </w:pPr>
      <w:r w:rsidRPr="004F2A19">
        <w:rPr>
          <w:rFonts w:ascii="Arial" w:hAnsi="Arial" w:cs="Arial"/>
          <w:b/>
          <w:lang w:val="hr-HR"/>
        </w:rPr>
        <w:t>OSTVARENA VRIJEDNOST:</w:t>
      </w:r>
      <w:r w:rsidRPr="004F2A19">
        <w:rPr>
          <w:rFonts w:ascii="Arial" w:hAnsi="Arial" w:cs="Arial"/>
          <w:lang w:val="hr-HR"/>
        </w:rPr>
        <w:t xml:space="preserve"> </w:t>
      </w:r>
      <w:r w:rsidR="004D2A29">
        <w:rPr>
          <w:rFonts w:ascii="Arial" w:hAnsi="Arial" w:cs="Arial"/>
          <w:lang w:val="hr-HR"/>
        </w:rPr>
        <w:t>1.066,69</w:t>
      </w:r>
      <w:r w:rsidRPr="004F2A19">
        <w:rPr>
          <w:rFonts w:ascii="Arial" w:hAnsi="Arial" w:cs="Arial"/>
          <w:lang w:val="hr-HR"/>
        </w:rPr>
        <w:t xml:space="preserve"> €</w:t>
      </w:r>
      <w:r w:rsidRPr="004F2A19">
        <w:rPr>
          <w:rFonts w:ascii="Arial" w:hAnsi="Arial" w:cs="Arial"/>
          <w:lang w:val="hr-HR"/>
        </w:rPr>
        <w:tab/>
      </w:r>
      <w:r w:rsidRPr="004F2A19">
        <w:rPr>
          <w:rFonts w:ascii="Arial" w:hAnsi="Arial" w:cs="Arial"/>
          <w:lang w:val="hr-HR"/>
        </w:rPr>
        <w:tab/>
      </w:r>
      <w:r w:rsidRPr="004F2A19">
        <w:rPr>
          <w:rFonts w:ascii="Arial" w:hAnsi="Arial" w:cs="Arial"/>
          <w:lang w:val="hr-HR"/>
        </w:rPr>
        <w:tab/>
      </w:r>
    </w:p>
    <w:p w:rsidR="00BE4D58" w:rsidRDefault="00BE4D58" w:rsidP="00BE4D58">
      <w:pPr>
        <w:rPr>
          <w:rFonts w:ascii="Arial" w:hAnsi="Arial" w:cs="Arial"/>
          <w:lang w:val="hr-HR"/>
        </w:rPr>
      </w:pPr>
      <w:r w:rsidRPr="004F2A19">
        <w:rPr>
          <w:rFonts w:ascii="Arial" w:hAnsi="Arial" w:cs="Arial"/>
          <w:lang w:val="hr-HR"/>
        </w:rPr>
        <w:t>OBRAZLOŽENJE: vlastita sredstava od najma dvorane koja se koriste za namjensko podmirivanje troškova škole potrebnih za nesmetano funkcioniranje svih segmenata škole te unapređenje postojećeg stanja</w:t>
      </w:r>
    </w:p>
    <w:p w:rsidR="00163471" w:rsidRDefault="00140F8D" w:rsidP="00140F8D">
      <w:pPr>
        <w:jc w:val="both"/>
        <w:rPr>
          <w:rFonts w:ascii="Arial" w:hAnsi="Arial" w:cs="Arial"/>
          <w:lang w:val="hr-HR"/>
        </w:rPr>
      </w:pPr>
      <w:r w:rsidRPr="004F2A19">
        <w:rPr>
          <w:rFonts w:ascii="Arial" w:hAnsi="Arial" w:cs="Arial"/>
          <w:lang w:val="hr-HR"/>
        </w:rPr>
        <w:t xml:space="preserve">Sredstva su utrošena na razini </w:t>
      </w:r>
      <w:r w:rsidR="004D2A29">
        <w:rPr>
          <w:rFonts w:ascii="Arial" w:hAnsi="Arial" w:cs="Arial"/>
          <w:lang w:val="hr-HR"/>
        </w:rPr>
        <w:t>16,36</w:t>
      </w:r>
      <w:r>
        <w:rPr>
          <w:rFonts w:ascii="Arial" w:hAnsi="Arial" w:cs="Arial"/>
          <w:lang w:val="hr-HR"/>
        </w:rPr>
        <w:t xml:space="preserve"> %. </w:t>
      </w:r>
      <w:r w:rsidR="00163471">
        <w:rPr>
          <w:rFonts w:ascii="Arial" w:hAnsi="Arial" w:cs="Arial"/>
          <w:lang w:val="hr-HR"/>
        </w:rPr>
        <w:t xml:space="preserve">Utrošena sredstva odnose se u, u najvećoj mjeri, na prihode ostvarene od solarnih ploča koje je utrošeno na podmirivanje troškova električne energije. </w:t>
      </w:r>
    </w:p>
    <w:p w:rsidR="00140F8D" w:rsidRPr="004F2A19" w:rsidRDefault="004D2A29" w:rsidP="00140F8D">
      <w:pPr>
        <w:jc w:val="both"/>
        <w:rPr>
          <w:rFonts w:ascii="Arial" w:hAnsi="Arial" w:cs="Arial"/>
          <w:lang w:val="hr-HR"/>
        </w:rPr>
      </w:pPr>
      <w:r>
        <w:rPr>
          <w:rFonts w:ascii="Arial" w:hAnsi="Arial" w:cs="Arial"/>
          <w:lang w:val="hr-HR"/>
        </w:rPr>
        <w:t>Ostatak sredstva bit će utrošen do kraja kalendarske godine.</w:t>
      </w:r>
    </w:p>
    <w:tbl>
      <w:tblPr>
        <w:tblW w:w="10578" w:type="dxa"/>
        <w:tblInd w:w="-176" w:type="dxa"/>
        <w:tblLook w:val="04A0" w:firstRow="1" w:lastRow="0" w:firstColumn="1" w:lastColumn="0" w:noHBand="0" w:noVBand="1"/>
      </w:tblPr>
      <w:tblGrid>
        <w:gridCol w:w="1548"/>
        <w:gridCol w:w="1652"/>
        <w:gridCol w:w="1087"/>
        <w:gridCol w:w="1193"/>
        <w:gridCol w:w="1297"/>
        <w:gridCol w:w="1193"/>
        <w:gridCol w:w="1193"/>
        <w:gridCol w:w="1193"/>
        <w:gridCol w:w="222"/>
      </w:tblGrid>
      <w:tr w:rsidR="000E1B5E" w:rsidRPr="004F2A19" w:rsidTr="000E1B5E">
        <w:trPr>
          <w:trHeight w:val="510"/>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b/>
                <w:bCs/>
                <w:sz w:val="18"/>
                <w:szCs w:val="18"/>
              </w:rPr>
              <w:t xml:space="preserve">Pokazatelj rezultata </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Definicija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Jedinica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Ciljana vrijednost </w:t>
            </w:r>
          </w:p>
          <w:p w:rsidR="000E1B5E" w:rsidRPr="004F2A19" w:rsidRDefault="000E1B5E" w:rsidP="000E1B5E">
            <w:pPr>
              <w:pStyle w:val="Default"/>
              <w:rPr>
                <w:rFonts w:ascii="Arial" w:hAnsi="Arial" w:cs="Arial"/>
                <w:sz w:val="18"/>
                <w:szCs w:val="18"/>
              </w:rPr>
            </w:pPr>
            <w:r w:rsidRPr="004F2A19">
              <w:rPr>
                <w:rFonts w:ascii="Arial" w:hAnsi="Arial" w:cs="Arial"/>
                <w:b/>
                <w:bCs/>
                <w:sz w:val="18"/>
                <w:szCs w:val="18"/>
              </w:rPr>
              <w:t>(202</w:t>
            </w:r>
            <w:r w:rsidR="004D2A29">
              <w:rPr>
                <w:rFonts w:ascii="Arial" w:hAnsi="Arial" w:cs="Arial"/>
                <w:b/>
                <w:bCs/>
                <w:sz w:val="18"/>
                <w:szCs w:val="18"/>
              </w:rPr>
              <w:t>5</w:t>
            </w:r>
            <w:r w:rsidRPr="004F2A19">
              <w:rPr>
                <w:rFonts w:ascii="Arial" w:hAnsi="Arial" w:cs="Arial"/>
                <w:b/>
                <w:bCs/>
                <w:sz w:val="18"/>
                <w:szCs w:val="18"/>
              </w:rPr>
              <w:t>.)</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Izvor podataka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sz w:val="18"/>
                <w:szCs w:val="18"/>
              </w:rPr>
              <w:t>Ostvarena</w:t>
            </w:r>
            <w:r w:rsidRPr="004F2A19">
              <w:rPr>
                <w:rFonts w:ascii="Arial" w:hAnsi="Arial" w:cs="Arial"/>
                <w:b/>
                <w:bCs/>
                <w:sz w:val="18"/>
                <w:szCs w:val="18"/>
              </w:rPr>
              <w:t xml:space="preserve"> vrijednost (1.-6. 202</w:t>
            </w:r>
            <w:r w:rsidR="004D2A29">
              <w:rPr>
                <w:rFonts w:ascii="Arial" w:hAnsi="Arial" w:cs="Arial"/>
                <w:b/>
                <w:bCs/>
                <w:sz w:val="18"/>
                <w:szCs w:val="18"/>
              </w:rPr>
              <w:t>5</w:t>
            </w:r>
            <w:r w:rsidRPr="004F2A19">
              <w:rPr>
                <w:rFonts w:ascii="Arial" w:hAnsi="Arial" w:cs="Arial"/>
                <w:b/>
                <w:bCs/>
                <w:sz w:val="18"/>
                <w:szCs w:val="18"/>
              </w:rPr>
              <w:t xml:space="preserve">.)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4D2A29">
              <w:rPr>
                <w:rFonts w:ascii="Arial" w:hAnsi="Arial" w:cs="Arial"/>
                <w:b/>
                <w:bCs/>
                <w:sz w:val="18"/>
                <w:szCs w:val="18"/>
              </w:rPr>
              <w:t>6</w:t>
            </w:r>
            <w:r w:rsidRPr="004F2A19">
              <w:rPr>
                <w:rFonts w:ascii="Arial" w:hAnsi="Arial" w:cs="Arial"/>
                <w:b/>
                <w:bCs/>
                <w:sz w:val="18"/>
                <w:szCs w:val="18"/>
              </w:rPr>
              <w:t xml:space="preserve">.)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4D2A29">
              <w:rPr>
                <w:rFonts w:ascii="Arial" w:hAnsi="Arial" w:cs="Arial"/>
                <w:b/>
                <w:bCs/>
                <w:sz w:val="18"/>
                <w:szCs w:val="18"/>
              </w:rPr>
              <w:t>7</w:t>
            </w:r>
            <w:r w:rsidRPr="004F2A19">
              <w:rPr>
                <w:rFonts w:ascii="Arial" w:hAnsi="Arial" w:cs="Arial"/>
                <w:b/>
                <w:bCs/>
                <w:sz w:val="18"/>
                <w:szCs w:val="18"/>
              </w:rPr>
              <w:t xml:space="preserve">.) </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rPr>
                <w:rFonts w:ascii="Arial" w:hAnsi="Arial" w:cs="Arial"/>
                <w:sz w:val="18"/>
                <w:szCs w:val="18"/>
                <w:lang w:val="hr-HR"/>
              </w:rPr>
            </w:pPr>
            <w:r w:rsidRPr="004F2A19">
              <w:rPr>
                <w:rFonts w:ascii="Arial" w:hAnsi="Arial" w:cs="Arial"/>
                <w:sz w:val="18"/>
                <w:szCs w:val="18"/>
                <w:lang w:val="hr-HR"/>
              </w:rPr>
              <w:t xml:space="preserve"> </w:t>
            </w:r>
          </w:p>
        </w:tc>
      </w:tr>
      <w:tr w:rsidR="00BE4D58" w:rsidRPr="004F2A19" w:rsidTr="000E1B5E">
        <w:trPr>
          <w:trHeight w:val="510"/>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bCs/>
                <w:sz w:val="18"/>
                <w:szCs w:val="18"/>
              </w:rPr>
            </w:pPr>
            <w:r w:rsidRPr="004F2A19">
              <w:rPr>
                <w:rFonts w:ascii="Arial" w:hAnsi="Arial" w:cs="Arial"/>
                <w:bCs/>
                <w:sz w:val="18"/>
                <w:szCs w:val="18"/>
              </w:rPr>
              <w:t>Zamjena dotrajale školske</w:t>
            </w:r>
          </w:p>
          <w:p w:rsidR="00BE4D58" w:rsidRPr="004F2A19" w:rsidRDefault="00BE4D58" w:rsidP="00BE4D58">
            <w:pPr>
              <w:pStyle w:val="Default"/>
              <w:rPr>
                <w:rFonts w:ascii="Arial" w:hAnsi="Arial" w:cs="Arial"/>
                <w:bCs/>
                <w:sz w:val="18"/>
                <w:szCs w:val="18"/>
              </w:rPr>
            </w:pPr>
            <w:r w:rsidRPr="004F2A19">
              <w:rPr>
                <w:rFonts w:ascii="Arial" w:hAnsi="Arial" w:cs="Arial"/>
                <w:bCs/>
                <w:sz w:val="18"/>
                <w:szCs w:val="18"/>
              </w:rPr>
              <w:t>opreme</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Zamjenom dotrajale školske opreme omogućava se kvalitetnije održavanje nastave</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Broj nabavljene</w:t>
            </w:r>
          </w:p>
          <w:p w:rsidR="00BE4D58" w:rsidRPr="004F2A19" w:rsidRDefault="00BE4D58" w:rsidP="00BE4D58">
            <w:pPr>
              <w:pStyle w:val="Default"/>
              <w:rPr>
                <w:rFonts w:ascii="Arial" w:hAnsi="Arial" w:cs="Arial"/>
                <w:sz w:val="18"/>
                <w:szCs w:val="18"/>
              </w:rPr>
            </w:pPr>
            <w:r w:rsidRPr="004F2A19">
              <w:rPr>
                <w:rFonts w:ascii="Arial" w:hAnsi="Arial" w:cs="Arial"/>
                <w:sz w:val="18"/>
                <w:szCs w:val="18"/>
              </w:rPr>
              <w:t>opreme</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2</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Škola – narudžbenice i računi</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00163471">
              <w:rPr>
                <w:rFonts w:ascii="Arial" w:hAnsi="Arial" w:cs="Arial"/>
                <w:sz w:val="18"/>
                <w:szCs w:val="18"/>
              </w:rPr>
              <w:t>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2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2 </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 </w:t>
            </w:r>
          </w:p>
        </w:tc>
      </w:tr>
      <w:tr w:rsidR="00BE4D58" w:rsidRPr="004F2A19" w:rsidTr="000E1B5E">
        <w:trPr>
          <w:trHeight w:val="510"/>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color w:val="auto"/>
                <w:sz w:val="18"/>
                <w:szCs w:val="18"/>
              </w:rPr>
              <w:t>Podmirivanje materijalnih rashoda i tekućih izdataka</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Podmirenje troškova u ukupnom iznosu te unutar roka dospijeća</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i/>
                <w:iCs/>
                <w:sz w:val="18"/>
                <w:szCs w:val="18"/>
              </w:rPr>
              <w:t xml:space="preserve">Postotak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i/>
                <w:iCs/>
                <w:sz w:val="18"/>
                <w:szCs w:val="18"/>
              </w:rPr>
              <w:t xml:space="preserve">100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i/>
                <w:iCs/>
                <w:sz w:val="18"/>
                <w:szCs w:val="18"/>
              </w:rPr>
              <w:t xml:space="preserve">Škola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i/>
                <w:iCs/>
                <w:sz w:val="18"/>
                <w:szCs w:val="18"/>
              </w:rPr>
              <w:t xml:space="preserve">100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i/>
                <w:iCs/>
                <w:sz w:val="18"/>
                <w:szCs w:val="18"/>
              </w:rPr>
              <w:t xml:space="preserve">100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i/>
                <w:iCs/>
                <w:sz w:val="18"/>
                <w:szCs w:val="18"/>
              </w:rPr>
              <w:t xml:space="preserve">100 </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 </w:t>
            </w:r>
          </w:p>
        </w:tc>
      </w:tr>
    </w:tbl>
    <w:p w:rsidR="00BE4D58" w:rsidRPr="004F2A19" w:rsidRDefault="00BE4D58" w:rsidP="00BE4D58">
      <w:pPr>
        <w:rPr>
          <w:rFonts w:ascii="Arial" w:hAnsi="Arial" w:cs="Arial"/>
          <w:lang w:val="hr-HR"/>
        </w:rPr>
      </w:pPr>
    </w:p>
    <w:p w:rsidR="00BE4D58" w:rsidRPr="004F2A19" w:rsidRDefault="00BE4D58" w:rsidP="00BE4D58">
      <w:pPr>
        <w:ind w:left="360"/>
        <w:rPr>
          <w:rFonts w:ascii="Arial" w:hAnsi="Arial" w:cs="Arial"/>
          <w:lang w:val="hr-HR"/>
        </w:rPr>
      </w:pPr>
    </w:p>
    <w:p w:rsidR="00BE4D58" w:rsidRPr="004F2A19" w:rsidRDefault="00BE4D58" w:rsidP="00BE4D58">
      <w:pPr>
        <w:ind w:left="360"/>
        <w:rPr>
          <w:rFonts w:ascii="Arial" w:hAnsi="Arial" w:cs="Arial"/>
          <w:lang w:val="hr-HR"/>
        </w:rPr>
      </w:pPr>
      <w:r w:rsidRPr="004F2A19">
        <w:rPr>
          <w:rFonts w:ascii="Arial" w:hAnsi="Arial" w:cs="Arial"/>
          <w:b/>
          <w:lang w:val="hr-HR"/>
        </w:rPr>
        <w:t>AKTIVNOST:</w:t>
      </w:r>
      <w:r w:rsidRPr="004F2A19">
        <w:rPr>
          <w:rFonts w:ascii="Arial" w:hAnsi="Arial" w:cs="Arial"/>
          <w:lang w:val="hr-HR"/>
        </w:rPr>
        <w:t xml:space="preserve"> UREĐENJE OKOLIŠA ŠKOLA</w:t>
      </w:r>
      <w:r w:rsidRPr="004F2A19">
        <w:rPr>
          <w:rFonts w:ascii="Arial" w:hAnsi="Arial" w:cs="Arial"/>
          <w:lang w:val="hr-HR"/>
        </w:rPr>
        <w:tab/>
      </w:r>
      <w:r w:rsidRPr="004F2A19">
        <w:rPr>
          <w:rFonts w:ascii="Arial" w:hAnsi="Arial" w:cs="Arial"/>
          <w:lang w:val="hr-HR"/>
        </w:rPr>
        <w:tab/>
      </w:r>
      <w:r w:rsidRPr="004F2A19">
        <w:rPr>
          <w:rFonts w:ascii="Arial" w:hAnsi="Arial" w:cs="Arial"/>
          <w:lang w:val="hr-HR"/>
        </w:rPr>
        <w:tab/>
        <w:t xml:space="preserve"> </w:t>
      </w:r>
    </w:p>
    <w:p w:rsidR="00BE4D58" w:rsidRPr="004F2A19" w:rsidRDefault="00BE4D58" w:rsidP="00BE4D58">
      <w:pPr>
        <w:ind w:left="360"/>
        <w:rPr>
          <w:rFonts w:ascii="Arial" w:hAnsi="Arial" w:cs="Arial"/>
          <w:lang w:val="hr-HR"/>
        </w:rPr>
      </w:pPr>
      <w:r w:rsidRPr="004F2A19">
        <w:rPr>
          <w:rFonts w:ascii="Arial" w:hAnsi="Arial" w:cs="Arial"/>
          <w:b/>
          <w:lang w:val="hr-HR"/>
        </w:rPr>
        <w:t>PLANSKA VRIJEDNOST:</w:t>
      </w:r>
      <w:r w:rsidRPr="004F2A19">
        <w:rPr>
          <w:rFonts w:ascii="Arial" w:hAnsi="Arial" w:cs="Arial"/>
          <w:lang w:val="hr-HR"/>
        </w:rPr>
        <w:t xml:space="preserve"> </w:t>
      </w:r>
      <w:r w:rsidR="00701219">
        <w:rPr>
          <w:rFonts w:ascii="Arial" w:hAnsi="Arial" w:cs="Arial"/>
          <w:lang w:val="hr-HR"/>
        </w:rPr>
        <w:t>1.600</w:t>
      </w:r>
      <w:r w:rsidRPr="004F2A19">
        <w:rPr>
          <w:rFonts w:ascii="Arial" w:hAnsi="Arial" w:cs="Arial"/>
          <w:lang w:val="hr-HR"/>
        </w:rPr>
        <w:t xml:space="preserve">,00 € </w:t>
      </w:r>
    </w:p>
    <w:p w:rsidR="000E1B5E" w:rsidRPr="004F2A19" w:rsidRDefault="000E1B5E" w:rsidP="00BE4D58">
      <w:pPr>
        <w:ind w:left="360"/>
        <w:rPr>
          <w:rFonts w:ascii="Arial" w:hAnsi="Arial" w:cs="Arial"/>
          <w:lang w:val="hr-HR"/>
        </w:rPr>
      </w:pPr>
      <w:r w:rsidRPr="004F2A19">
        <w:rPr>
          <w:rFonts w:ascii="Arial" w:hAnsi="Arial" w:cs="Arial"/>
          <w:b/>
          <w:lang w:val="hr-HR"/>
        </w:rPr>
        <w:t>OSTVARENA VRIJEDNOST:</w:t>
      </w:r>
      <w:r w:rsidRPr="004F2A19">
        <w:rPr>
          <w:rFonts w:ascii="Arial" w:hAnsi="Arial" w:cs="Arial"/>
          <w:lang w:val="hr-HR"/>
        </w:rPr>
        <w:t xml:space="preserve"> </w:t>
      </w:r>
      <w:r w:rsidR="00701219">
        <w:rPr>
          <w:rFonts w:ascii="Arial" w:hAnsi="Arial" w:cs="Arial"/>
          <w:lang w:val="hr-HR"/>
        </w:rPr>
        <w:t>130,07</w:t>
      </w:r>
      <w:r w:rsidRPr="004F2A19">
        <w:rPr>
          <w:rFonts w:ascii="Arial" w:hAnsi="Arial" w:cs="Arial"/>
          <w:lang w:val="hr-HR"/>
        </w:rPr>
        <w:tab/>
      </w:r>
    </w:p>
    <w:p w:rsidR="00BE4D58" w:rsidRDefault="00BE4D58" w:rsidP="00BE4D58">
      <w:pPr>
        <w:rPr>
          <w:rFonts w:ascii="Arial" w:hAnsi="Arial" w:cs="Arial"/>
          <w:lang w:val="hr-HR"/>
        </w:rPr>
      </w:pPr>
      <w:r w:rsidRPr="004F2A19">
        <w:rPr>
          <w:rFonts w:ascii="Arial" w:hAnsi="Arial" w:cs="Arial"/>
          <w:lang w:val="hr-HR"/>
        </w:rPr>
        <w:t>OBRAZLOŽENJE: Prihodom od donacija od strane fizičkih osoba i trgovačkih društava financirat ćemo izdavanje uređenje školskog okoliša (donacija je dana upravo za namjenu uređenja okoliša).</w:t>
      </w:r>
    </w:p>
    <w:p w:rsidR="00140F8D" w:rsidRPr="004F2A19" w:rsidRDefault="00140F8D" w:rsidP="00BE4D58">
      <w:pPr>
        <w:rPr>
          <w:rFonts w:ascii="Arial" w:hAnsi="Arial" w:cs="Arial"/>
          <w:lang w:val="hr-HR"/>
        </w:rPr>
      </w:pPr>
      <w:r>
        <w:rPr>
          <w:rFonts w:ascii="Arial" w:hAnsi="Arial" w:cs="Arial"/>
          <w:lang w:val="hr-HR"/>
        </w:rPr>
        <w:lastRenderedPageBreak/>
        <w:t>Dobivena nagrada za Najljepše školske vrtove koja će se u 202</w:t>
      </w:r>
      <w:r w:rsidR="00701219">
        <w:rPr>
          <w:rFonts w:ascii="Arial" w:hAnsi="Arial" w:cs="Arial"/>
          <w:lang w:val="hr-HR"/>
        </w:rPr>
        <w:t>5</w:t>
      </w:r>
      <w:r>
        <w:rPr>
          <w:rFonts w:ascii="Arial" w:hAnsi="Arial" w:cs="Arial"/>
          <w:lang w:val="hr-HR"/>
        </w:rPr>
        <w:t>. godini upotrijebiti za održavanje vrtova.</w:t>
      </w:r>
    </w:p>
    <w:tbl>
      <w:tblPr>
        <w:tblW w:w="10578" w:type="dxa"/>
        <w:tblInd w:w="-176" w:type="dxa"/>
        <w:tblLook w:val="04A0" w:firstRow="1" w:lastRow="0" w:firstColumn="1" w:lastColumn="0" w:noHBand="0" w:noVBand="1"/>
      </w:tblPr>
      <w:tblGrid>
        <w:gridCol w:w="1596"/>
        <w:gridCol w:w="1737"/>
        <w:gridCol w:w="1034"/>
        <w:gridCol w:w="1213"/>
        <w:gridCol w:w="1137"/>
        <w:gridCol w:w="1213"/>
        <w:gridCol w:w="1213"/>
        <w:gridCol w:w="1213"/>
        <w:gridCol w:w="222"/>
      </w:tblGrid>
      <w:tr w:rsidR="000E1B5E" w:rsidRPr="004F2A19" w:rsidTr="00BE4D5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b/>
                <w:bCs/>
                <w:sz w:val="18"/>
                <w:szCs w:val="18"/>
              </w:rPr>
              <w:t xml:space="preserve">Pokazatelj rezultata </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Definicija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Jedinica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Ciljana vrijednost </w:t>
            </w:r>
          </w:p>
          <w:p w:rsidR="000E1B5E" w:rsidRPr="004F2A19" w:rsidRDefault="000E1B5E" w:rsidP="000E1B5E">
            <w:pPr>
              <w:pStyle w:val="Default"/>
              <w:rPr>
                <w:rFonts w:ascii="Arial" w:hAnsi="Arial" w:cs="Arial"/>
                <w:sz w:val="18"/>
                <w:szCs w:val="18"/>
              </w:rPr>
            </w:pPr>
            <w:r w:rsidRPr="004F2A19">
              <w:rPr>
                <w:rFonts w:ascii="Arial" w:hAnsi="Arial" w:cs="Arial"/>
                <w:b/>
                <w:bCs/>
                <w:sz w:val="18"/>
                <w:szCs w:val="18"/>
              </w:rPr>
              <w:t>(202</w:t>
            </w:r>
            <w:r w:rsidR="00701219">
              <w:rPr>
                <w:rFonts w:ascii="Arial" w:hAnsi="Arial" w:cs="Arial"/>
                <w:b/>
                <w:bCs/>
                <w:sz w:val="18"/>
                <w:szCs w:val="18"/>
              </w:rPr>
              <w:t>5</w:t>
            </w:r>
            <w:r w:rsidRPr="004F2A19">
              <w:rPr>
                <w:rFonts w:ascii="Arial" w:hAnsi="Arial" w:cs="Arial"/>
                <w:b/>
                <w:bCs/>
                <w:sz w:val="18"/>
                <w:szCs w:val="18"/>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Izvor podataka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sz w:val="18"/>
                <w:szCs w:val="18"/>
              </w:rPr>
              <w:t>Ostvarena</w:t>
            </w:r>
            <w:r w:rsidRPr="004F2A19">
              <w:rPr>
                <w:rFonts w:ascii="Arial" w:hAnsi="Arial" w:cs="Arial"/>
                <w:b/>
                <w:bCs/>
                <w:sz w:val="18"/>
                <w:szCs w:val="18"/>
              </w:rPr>
              <w:t xml:space="preserve"> vrijednost (1.-6. 202</w:t>
            </w:r>
            <w:r w:rsidR="00701219">
              <w:rPr>
                <w:rFonts w:ascii="Arial" w:hAnsi="Arial" w:cs="Arial"/>
                <w:b/>
                <w:bCs/>
                <w:sz w:val="18"/>
                <w:szCs w:val="18"/>
              </w:rPr>
              <w:t>5</w:t>
            </w:r>
            <w:r w:rsidRPr="004F2A19">
              <w:rPr>
                <w:rFonts w:ascii="Arial" w:hAnsi="Arial" w:cs="Arial"/>
                <w:b/>
                <w:bCs/>
                <w:sz w:val="18"/>
                <w:szCs w:val="18"/>
              </w:rPr>
              <w:t xml:space="preserve">.)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701219">
              <w:rPr>
                <w:rFonts w:ascii="Arial" w:hAnsi="Arial" w:cs="Arial"/>
                <w:b/>
                <w:bCs/>
                <w:sz w:val="18"/>
                <w:szCs w:val="18"/>
              </w:rPr>
              <w:t>6</w:t>
            </w:r>
            <w:r w:rsidRPr="004F2A19">
              <w:rPr>
                <w:rFonts w:ascii="Arial" w:hAnsi="Arial" w:cs="Arial"/>
                <w:b/>
                <w:bCs/>
                <w:sz w:val="18"/>
                <w:szCs w:val="18"/>
              </w:rPr>
              <w:t xml:space="preserve">.)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701219">
              <w:rPr>
                <w:rFonts w:ascii="Arial" w:hAnsi="Arial" w:cs="Arial"/>
                <w:b/>
                <w:bCs/>
                <w:sz w:val="18"/>
                <w:szCs w:val="18"/>
              </w:rPr>
              <w:t>7</w:t>
            </w:r>
            <w:r w:rsidRPr="004F2A19">
              <w:rPr>
                <w:rFonts w:ascii="Arial" w:hAnsi="Arial" w:cs="Arial"/>
                <w:b/>
                <w:bCs/>
                <w:sz w:val="18"/>
                <w:szCs w:val="18"/>
              </w:rPr>
              <w:t xml:space="preserve">.) </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rPr>
                <w:rFonts w:ascii="Arial" w:hAnsi="Arial" w:cs="Arial"/>
                <w:sz w:val="18"/>
                <w:szCs w:val="18"/>
                <w:lang w:val="hr-HR"/>
              </w:rPr>
            </w:pPr>
            <w:r w:rsidRPr="004F2A19">
              <w:rPr>
                <w:rFonts w:ascii="Arial" w:hAnsi="Arial" w:cs="Arial"/>
                <w:sz w:val="18"/>
                <w:szCs w:val="18"/>
                <w:lang w:val="hr-HR"/>
              </w:rPr>
              <w:t xml:space="preserve"> </w:t>
            </w:r>
          </w:p>
        </w:tc>
      </w:tr>
      <w:tr w:rsidR="00BE4D58" w:rsidRPr="004F2A19" w:rsidTr="00BE4D58">
        <w:trPr>
          <w:trHeight w:val="510"/>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bCs/>
                <w:sz w:val="18"/>
                <w:szCs w:val="18"/>
              </w:rPr>
            </w:pPr>
            <w:r w:rsidRPr="004F2A19">
              <w:rPr>
                <w:rFonts w:ascii="Arial" w:hAnsi="Arial" w:cs="Arial"/>
                <w:bCs/>
                <w:sz w:val="18"/>
                <w:szCs w:val="18"/>
              </w:rPr>
              <w:t>Uređenost školskog okoliša</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Kontinuiranim ulaganjem vanjske površine škole stvoriti učenicima ugodnu radnu atmosferu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Postotak uređenih površina</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100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Škola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000E1B5E" w:rsidRPr="004F2A19">
              <w:rPr>
                <w:rFonts w:ascii="Arial" w:hAnsi="Arial" w:cs="Arial"/>
                <w:sz w:val="18"/>
                <w:szCs w:val="18"/>
              </w:rPr>
              <w:t>93</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100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100 </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 </w:t>
            </w:r>
          </w:p>
        </w:tc>
      </w:tr>
    </w:tbl>
    <w:p w:rsidR="00BE4D58" w:rsidRPr="004F2A19" w:rsidRDefault="00BE4D58" w:rsidP="00BE4D58">
      <w:pPr>
        <w:ind w:left="360"/>
        <w:rPr>
          <w:rFonts w:ascii="Arial" w:hAnsi="Arial" w:cs="Arial"/>
          <w:lang w:val="hr-HR"/>
        </w:rPr>
      </w:pPr>
    </w:p>
    <w:p w:rsidR="00BE4D58" w:rsidRPr="004F2A19" w:rsidRDefault="00BE4D58" w:rsidP="00BE4D58">
      <w:pPr>
        <w:ind w:left="360"/>
        <w:rPr>
          <w:rFonts w:ascii="Arial" w:hAnsi="Arial" w:cs="Arial"/>
          <w:lang w:val="hr-HR"/>
        </w:rPr>
      </w:pPr>
    </w:p>
    <w:p w:rsidR="00BE4D58" w:rsidRPr="004F2A19" w:rsidRDefault="00BE4D58" w:rsidP="00BE4D58">
      <w:pPr>
        <w:ind w:left="360"/>
        <w:rPr>
          <w:rFonts w:ascii="Arial" w:hAnsi="Arial" w:cs="Arial"/>
          <w:b/>
          <w:lang w:val="hr-HR"/>
        </w:rPr>
      </w:pPr>
    </w:p>
    <w:p w:rsidR="00BE4D58" w:rsidRPr="004F2A19" w:rsidRDefault="00BE4D58" w:rsidP="00BE4D58">
      <w:pPr>
        <w:ind w:left="360"/>
        <w:rPr>
          <w:rFonts w:ascii="Arial" w:hAnsi="Arial" w:cs="Arial"/>
          <w:lang w:val="hr-HR"/>
        </w:rPr>
      </w:pPr>
      <w:r w:rsidRPr="004F2A19">
        <w:rPr>
          <w:rFonts w:ascii="Arial" w:hAnsi="Arial" w:cs="Arial"/>
          <w:b/>
          <w:lang w:val="hr-HR"/>
        </w:rPr>
        <w:t>AKTIVNOST:</w:t>
      </w:r>
      <w:r w:rsidRPr="004F2A19">
        <w:rPr>
          <w:rFonts w:ascii="Arial" w:hAnsi="Arial" w:cs="Arial"/>
          <w:lang w:val="hr-HR"/>
        </w:rPr>
        <w:t xml:space="preserve"> "S POMOĆNIKOM MOGU BOLJE VI</w:t>
      </w:r>
      <w:r w:rsidR="006E4E9B">
        <w:rPr>
          <w:rFonts w:ascii="Arial" w:hAnsi="Arial" w:cs="Arial"/>
          <w:lang w:val="hr-HR"/>
        </w:rPr>
        <w:t>I</w:t>
      </w:r>
      <w:r w:rsidRPr="004F2A19">
        <w:rPr>
          <w:rFonts w:ascii="Arial" w:hAnsi="Arial" w:cs="Arial"/>
          <w:lang w:val="hr-HR"/>
        </w:rPr>
        <w:t>"-EU</w:t>
      </w:r>
      <w:r w:rsidRPr="004F2A19">
        <w:rPr>
          <w:rFonts w:ascii="Arial" w:hAnsi="Arial" w:cs="Arial"/>
          <w:lang w:val="hr-HR"/>
        </w:rPr>
        <w:tab/>
      </w:r>
    </w:p>
    <w:p w:rsidR="00BE4D58" w:rsidRPr="004F2A19" w:rsidRDefault="00BE4D58" w:rsidP="00BE4D58">
      <w:pPr>
        <w:ind w:left="360"/>
        <w:rPr>
          <w:rFonts w:ascii="Arial" w:hAnsi="Arial" w:cs="Arial"/>
          <w:lang w:val="hr-HR"/>
        </w:rPr>
      </w:pPr>
      <w:r w:rsidRPr="004F2A19">
        <w:rPr>
          <w:rFonts w:ascii="Arial" w:hAnsi="Arial" w:cs="Arial"/>
          <w:b/>
          <w:lang w:val="hr-HR"/>
        </w:rPr>
        <w:t>PLANSKA VRIJEDNOST:</w:t>
      </w:r>
      <w:r w:rsidRPr="004F2A19">
        <w:rPr>
          <w:rFonts w:ascii="Arial" w:hAnsi="Arial" w:cs="Arial"/>
          <w:lang w:val="hr-HR"/>
        </w:rPr>
        <w:t xml:space="preserve"> </w:t>
      </w:r>
      <w:r w:rsidR="006E4E9B">
        <w:rPr>
          <w:rFonts w:ascii="Arial" w:hAnsi="Arial" w:cs="Arial"/>
          <w:lang w:val="hr-HR"/>
        </w:rPr>
        <w:t>134.350</w:t>
      </w:r>
      <w:r w:rsidRPr="004F2A19">
        <w:rPr>
          <w:rFonts w:ascii="Arial" w:hAnsi="Arial" w:cs="Arial"/>
          <w:lang w:val="hr-HR"/>
        </w:rPr>
        <w:t xml:space="preserve">,00 € </w:t>
      </w:r>
    </w:p>
    <w:p w:rsidR="00FB5908" w:rsidRPr="004F2A19" w:rsidRDefault="00FB5908" w:rsidP="00BE4D58">
      <w:pPr>
        <w:ind w:left="360"/>
        <w:rPr>
          <w:rFonts w:ascii="Arial" w:hAnsi="Arial" w:cs="Arial"/>
          <w:lang w:val="hr-HR"/>
        </w:rPr>
      </w:pPr>
      <w:r w:rsidRPr="004F2A19">
        <w:rPr>
          <w:rFonts w:ascii="Arial" w:hAnsi="Arial" w:cs="Arial"/>
          <w:b/>
          <w:lang w:val="hr-HR"/>
        </w:rPr>
        <w:t>OSTVARENA VRIJEDNOST:</w:t>
      </w:r>
      <w:r w:rsidRPr="004F2A19">
        <w:rPr>
          <w:rFonts w:ascii="Arial" w:hAnsi="Arial" w:cs="Arial"/>
          <w:lang w:val="hr-HR"/>
        </w:rPr>
        <w:t xml:space="preserve"> </w:t>
      </w:r>
      <w:r w:rsidR="00ED519E">
        <w:rPr>
          <w:rFonts w:ascii="Arial" w:hAnsi="Arial" w:cs="Arial"/>
          <w:lang w:val="hr-HR"/>
        </w:rPr>
        <w:t>65.577,82</w:t>
      </w:r>
      <w:r w:rsidRPr="004F2A19">
        <w:rPr>
          <w:rFonts w:ascii="Arial" w:hAnsi="Arial" w:cs="Arial"/>
          <w:lang w:val="hr-HR"/>
        </w:rPr>
        <w:t>,29 €</w:t>
      </w:r>
      <w:r w:rsidRPr="004F2A19">
        <w:rPr>
          <w:rFonts w:ascii="Arial" w:hAnsi="Arial" w:cs="Arial"/>
          <w:lang w:val="hr-HR"/>
        </w:rPr>
        <w:tab/>
      </w:r>
      <w:r w:rsidRPr="004F2A19">
        <w:rPr>
          <w:rFonts w:ascii="Arial" w:hAnsi="Arial" w:cs="Arial"/>
          <w:lang w:val="hr-HR"/>
        </w:rPr>
        <w:tab/>
      </w:r>
    </w:p>
    <w:p w:rsidR="00BE4D58" w:rsidRDefault="00BE4D58" w:rsidP="00BE4D58">
      <w:pPr>
        <w:rPr>
          <w:rFonts w:ascii="Arial" w:hAnsi="Arial" w:cs="Arial"/>
          <w:lang w:val="hr-HR"/>
        </w:rPr>
      </w:pPr>
      <w:r w:rsidRPr="004F2A19">
        <w:rPr>
          <w:rFonts w:ascii="Arial" w:hAnsi="Arial" w:cs="Arial"/>
          <w:lang w:val="hr-HR"/>
        </w:rPr>
        <w:t xml:space="preserve">OBRAZLOŽENJE: Cilj je omogućiti učenicima s teškoćama potrebnu pomoći u radu da im se olakša školovanje i boravak u školi. </w:t>
      </w:r>
    </w:p>
    <w:p w:rsidR="00140F8D" w:rsidRPr="004F2A19" w:rsidRDefault="00140F8D" w:rsidP="00140F8D">
      <w:pPr>
        <w:jc w:val="both"/>
        <w:rPr>
          <w:rFonts w:ascii="Arial" w:hAnsi="Arial" w:cs="Arial"/>
          <w:lang w:val="hr-HR"/>
        </w:rPr>
      </w:pPr>
      <w:r w:rsidRPr="004F2A19">
        <w:rPr>
          <w:rFonts w:ascii="Arial" w:hAnsi="Arial" w:cs="Arial"/>
          <w:lang w:val="hr-HR"/>
        </w:rPr>
        <w:t xml:space="preserve">Sredstva su utrošena na razini </w:t>
      </w:r>
      <w:r w:rsidR="00ED519E">
        <w:rPr>
          <w:rFonts w:ascii="Arial" w:hAnsi="Arial" w:cs="Arial"/>
          <w:lang w:val="hr-HR"/>
        </w:rPr>
        <w:t>48,81</w:t>
      </w:r>
      <w:r w:rsidRPr="004F2A19">
        <w:rPr>
          <w:rFonts w:ascii="Arial" w:hAnsi="Arial" w:cs="Arial"/>
          <w:lang w:val="hr-HR"/>
        </w:rPr>
        <w:t xml:space="preserve"> %</w:t>
      </w:r>
      <w:r>
        <w:rPr>
          <w:rFonts w:ascii="Arial" w:hAnsi="Arial" w:cs="Arial"/>
          <w:lang w:val="hr-HR"/>
        </w:rPr>
        <w:t>. Do razlike dolazi zbog zapošljavana dodatnog Pomoćnika u nastavi.</w:t>
      </w:r>
    </w:p>
    <w:p w:rsidR="00140F8D" w:rsidRPr="004F2A19" w:rsidRDefault="00140F8D" w:rsidP="00BE4D58">
      <w:pPr>
        <w:rPr>
          <w:rFonts w:ascii="Arial" w:hAnsi="Arial" w:cs="Arial"/>
          <w:lang w:val="hr-HR"/>
        </w:rPr>
      </w:pPr>
    </w:p>
    <w:p w:rsidR="00BE4D58" w:rsidRPr="004F2A19" w:rsidRDefault="00BE4D58" w:rsidP="00BE4D58">
      <w:pPr>
        <w:rPr>
          <w:rFonts w:ascii="Arial" w:hAnsi="Arial" w:cs="Arial"/>
          <w:lang w:val="hr-HR"/>
        </w:rPr>
      </w:pPr>
    </w:p>
    <w:tbl>
      <w:tblPr>
        <w:tblW w:w="10828" w:type="dxa"/>
        <w:tblInd w:w="-176" w:type="dxa"/>
        <w:tblLook w:val="04A0" w:firstRow="1" w:lastRow="0" w:firstColumn="1" w:lastColumn="0" w:noHBand="0" w:noVBand="1"/>
      </w:tblPr>
      <w:tblGrid>
        <w:gridCol w:w="1421"/>
        <w:gridCol w:w="1576"/>
        <w:gridCol w:w="1037"/>
        <w:gridCol w:w="867"/>
        <w:gridCol w:w="1166"/>
        <w:gridCol w:w="1116"/>
        <w:gridCol w:w="1166"/>
        <w:gridCol w:w="1166"/>
        <w:gridCol w:w="1077"/>
        <w:gridCol w:w="236"/>
      </w:tblGrid>
      <w:tr w:rsidR="000E1B5E" w:rsidRPr="004F2A19" w:rsidTr="00BE4D58">
        <w:trPr>
          <w:trHeight w:val="510"/>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b/>
                <w:bCs/>
                <w:sz w:val="18"/>
                <w:szCs w:val="18"/>
              </w:rPr>
              <w:t xml:space="preserve">Pokazatelj rezultata </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Definicija </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Jedinica </w:t>
            </w:r>
          </w:p>
        </w:tc>
        <w:tc>
          <w:tcPr>
            <w:tcW w:w="867" w:type="dxa"/>
            <w:tcBorders>
              <w:top w:val="single" w:sz="4" w:space="0" w:color="auto"/>
              <w:left w:val="single" w:sz="4" w:space="0" w:color="auto"/>
              <w:bottom w:val="single" w:sz="4" w:space="0" w:color="auto"/>
              <w:right w:val="single" w:sz="4" w:space="0" w:color="auto"/>
            </w:tcBorders>
          </w:tcPr>
          <w:p w:rsidR="000E1B5E" w:rsidRPr="004F2A19" w:rsidRDefault="000E1B5E" w:rsidP="000E1B5E">
            <w:pPr>
              <w:pStyle w:val="Default"/>
              <w:rPr>
                <w:rFonts w:ascii="Arial" w:hAnsi="Arial" w:cs="Arial"/>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Ciljana vrijednost </w:t>
            </w:r>
          </w:p>
          <w:p w:rsidR="000E1B5E" w:rsidRPr="004F2A19" w:rsidRDefault="000E1B5E" w:rsidP="000E1B5E">
            <w:pPr>
              <w:pStyle w:val="Default"/>
              <w:rPr>
                <w:rFonts w:ascii="Arial" w:hAnsi="Arial" w:cs="Arial"/>
                <w:sz w:val="18"/>
                <w:szCs w:val="18"/>
              </w:rPr>
            </w:pPr>
            <w:r w:rsidRPr="004F2A19">
              <w:rPr>
                <w:rFonts w:ascii="Arial" w:hAnsi="Arial" w:cs="Arial"/>
                <w:b/>
                <w:bCs/>
                <w:sz w:val="18"/>
                <w:szCs w:val="18"/>
              </w:rPr>
              <w:t>(202</w:t>
            </w:r>
            <w:r w:rsidR="00ED519E">
              <w:rPr>
                <w:rFonts w:ascii="Arial" w:hAnsi="Arial" w:cs="Arial"/>
                <w:b/>
                <w:bCs/>
                <w:sz w:val="18"/>
                <w:szCs w:val="18"/>
              </w:rPr>
              <w:t>5</w:t>
            </w:r>
            <w:r w:rsidRPr="004F2A19">
              <w:rPr>
                <w:rFonts w:ascii="Arial" w:hAnsi="Arial" w:cs="Arial"/>
                <w:b/>
                <w:bCs/>
                <w:sz w:val="18"/>
                <w:szCs w:val="18"/>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Izvor podataka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sz w:val="18"/>
                <w:szCs w:val="18"/>
              </w:rPr>
              <w:t>Ostvarena</w:t>
            </w:r>
            <w:r w:rsidRPr="004F2A19">
              <w:rPr>
                <w:rFonts w:ascii="Arial" w:hAnsi="Arial" w:cs="Arial"/>
                <w:b/>
                <w:bCs/>
                <w:sz w:val="18"/>
                <w:szCs w:val="18"/>
              </w:rPr>
              <w:t xml:space="preserve"> vrijednost (1.-6. 202</w:t>
            </w:r>
            <w:r w:rsidR="00ED519E">
              <w:rPr>
                <w:rFonts w:ascii="Arial" w:hAnsi="Arial" w:cs="Arial"/>
                <w:b/>
                <w:bCs/>
                <w:sz w:val="18"/>
                <w:szCs w:val="18"/>
              </w:rPr>
              <w:t>5</w:t>
            </w:r>
            <w:r w:rsidRPr="004F2A19">
              <w:rPr>
                <w:rFonts w:ascii="Arial" w:hAnsi="Arial" w:cs="Arial"/>
                <w:b/>
                <w:bCs/>
                <w:sz w:val="18"/>
                <w:szCs w:val="18"/>
              </w:rPr>
              <w:t xml:space="preserve">.)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ED519E">
              <w:rPr>
                <w:rFonts w:ascii="Arial" w:hAnsi="Arial" w:cs="Arial"/>
                <w:b/>
                <w:bCs/>
                <w:sz w:val="18"/>
                <w:szCs w:val="18"/>
              </w:rPr>
              <w:t>6</w:t>
            </w:r>
            <w:r w:rsidRPr="004F2A19">
              <w:rPr>
                <w:rFonts w:ascii="Arial" w:hAnsi="Arial" w:cs="Arial"/>
                <w:b/>
                <w:bCs/>
                <w:sz w:val="18"/>
                <w:szCs w:val="18"/>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ED519E">
              <w:rPr>
                <w:rFonts w:ascii="Arial" w:hAnsi="Arial" w:cs="Arial"/>
                <w:b/>
                <w:bCs/>
                <w:sz w:val="18"/>
                <w:szCs w:val="18"/>
              </w:rPr>
              <w:t>7</w:t>
            </w:r>
            <w:r w:rsidRPr="004F2A19">
              <w:rPr>
                <w:rFonts w:ascii="Arial" w:hAnsi="Arial" w:cs="Arial"/>
                <w:b/>
                <w:bCs/>
                <w:sz w:val="18"/>
                <w:szCs w:val="18"/>
              </w:rPr>
              <w:t xml:space="preserve">.) </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rPr>
                <w:rFonts w:ascii="Arial" w:hAnsi="Arial" w:cs="Arial"/>
                <w:sz w:val="18"/>
                <w:szCs w:val="18"/>
                <w:lang w:val="hr-HR"/>
              </w:rPr>
            </w:pPr>
            <w:r w:rsidRPr="004F2A19">
              <w:rPr>
                <w:rFonts w:ascii="Arial" w:hAnsi="Arial" w:cs="Arial"/>
                <w:sz w:val="18"/>
                <w:szCs w:val="18"/>
                <w:lang w:val="hr-HR"/>
              </w:rPr>
              <w:t xml:space="preserve"> </w:t>
            </w:r>
          </w:p>
        </w:tc>
      </w:tr>
      <w:tr w:rsidR="00BE4D58" w:rsidRPr="004F2A19" w:rsidTr="00BE4D58">
        <w:trPr>
          <w:trHeight w:val="510"/>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bCs/>
                <w:sz w:val="18"/>
                <w:szCs w:val="18"/>
              </w:rPr>
            </w:pPr>
            <w:r w:rsidRPr="004F2A19">
              <w:rPr>
                <w:rFonts w:ascii="Arial" w:hAnsi="Arial" w:cs="Arial"/>
                <w:bCs/>
                <w:sz w:val="18"/>
                <w:szCs w:val="18"/>
              </w:rPr>
              <w:t>Povećanje</w:t>
            </w:r>
          </w:p>
          <w:p w:rsidR="00BE4D58" w:rsidRPr="004F2A19" w:rsidRDefault="00BE4D58" w:rsidP="00BE4D58">
            <w:pPr>
              <w:pStyle w:val="Default"/>
              <w:rPr>
                <w:rFonts w:ascii="Arial" w:hAnsi="Arial" w:cs="Arial"/>
                <w:bCs/>
                <w:sz w:val="18"/>
                <w:szCs w:val="18"/>
              </w:rPr>
            </w:pPr>
            <w:r w:rsidRPr="004F2A19">
              <w:rPr>
                <w:rFonts w:ascii="Arial" w:hAnsi="Arial" w:cs="Arial"/>
                <w:bCs/>
                <w:sz w:val="18"/>
                <w:szCs w:val="18"/>
              </w:rPr>
              <w:t>broja</w:t>
            </w:r>
          </w:p>
          <w:p w:rsidR="00BE4D58" w:rsidRPr="004F2A19" w:rsidRDefault="00BE4D58" w:rsidP="00BE4D58">
            <w:pPr>
              <w:pStyle w:val="Default"/>
              <w:rPr>
                <w:rFonts w:ascii="Arial" w:hAnsi="Arial" w:cs="Arial"/>
                <w:bCs/>
                <w:sz w:val="18"/>
                <w:szCs w:val="18"/>
              </w:rPr>
            </w:pPr>
            <w:r w:rsidRPr="004F2A19">
              <w:rPr>
                <w:rFonts w:ascii="Arial" w:hAnsi="Arial" w:cs="Arial"/>
                <w:bCs/>
                <w:sz w:val="18"/>
                <w:szCs w:val="18"/>
              </w:rPr>
              <w:t>asistenata</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Veća sigurnost i samostalnost u radu učenika s teškoćama</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Broj asistenata </w:t>
            </w:r>
          </w:p>
        </w:tc>
        <w:tc>
          <w:tcPr>
            <w:tcW w:w="867" w:type="dxa"/>
            <w:tcBorders>
              <w:top w:val="single" w:sz="4" w:space="0" w:color="auto"/>
              <w:left w:val="single" w:sz="4" w:space="0" w:color="auto"/>
              <w:bottom w:val="single" w:sz="4" w:space="0" w:color="auto"/>
              <w:right w:val="single" w:sz="4" w:space="0" w:color="auto"/>
            </w:tcBorders>
          </w:tcPr>
          <w:p w:rsidR="00BE4D58" w:rsidRPr="004F2A19" w:rsidRDefault="00BE4D58" w:rsidP="00BE4D58">
            <w:pPr>
              <w:pStyle w:val="Default"/>
              <w:rPr>
                <w:rFonts w:ascii="Arial" w:hAnsi="Arial" w:cs="Arial"/>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0075283B">
              <w:rPr>
                <w:rFonts w:ascii="Arial" w:hAnsi="Arial" w:cs="Arial"/>
                <w:sz w:val="18"/>
                <w:szCs w:val="18"/>
              </w:rPr>
              <w:t>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Prilagođen program škole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00FB5908" w:rsidRPr="004F2A19">
              <w:rPr>
                <w:rFonts w:ascii="Arial" w:hAnsi="Arial" w:cs="Arial"/>
                <w:sz w:val="18"/>
                <w:szCs w:val="18"/>
              </w:rPr>
              <w:t>9</w:t>
            </w:r>
            <w:r w:rsidR="00ED519E">
              <w:rPr>
                <w:rFonts w:ascii="Arial" w:hAnsi="Arial" w:cs="Arial"/>
                <w:sz w:val="18"/>
                <w:szCs w:val="18"/>
              </w:rPr>
              <w:t>10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0075283B">
              <w:rPr>
                <w:rFonts w:ascii="Arial" w:hAnsi="Arial" w:cs="Arial"/>
                <w:sz w:val="18"/>
                <w:szCs w:val="18"/>
              </w:rPr>
              <w:t>10</w:t>
            </w:r>
            <w:r w:rsidRPr="004F2A19">
              <w:rPr>
                <w:rFonts w:ascii="Arial" w:hAnsi="Arial" w:cs="Arial"/>
                <w:sz w:val="18"/>
                <w:szCs w:val="18"/>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0075283B">
              <w:rPr>
                <w:rFonts w:ascii="Arial" w:hAnsi="Arial" w:cs="Arial"/>
                <w:sz w:val="18"/>
                <w:szCs w:val="18"/>
              </w:rPr>
              <w:t>10</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 </w:t>
            </w:r>
          </w:p>
        </w:tc>
      </w:tr>
    </w:tbl>
    <w:p w:rsidR="00BE4D58" w:rsidRPr="004F2A19" w:rsidRDefault="00BE4D58" w:rsidP="00BE4D58">
      <w:pPr>
        <w:ind w:left="360"/>
        <w:rPr>
          <w:rFonts w:ascii="Arial" w:hAnsi="Arial" w:cs="Arial"/>
          <w:lang w:val="hr-HR"/>
        </w:rPr>
      </w:pPr>
    </w:p>
    <w:p w:rsidR="00BE4D58" w:rsidRPr="004F2A19" w:rsidRDefault="00BE4D58" w:rsidP="00BE4D58">
      <w:pPr>
        <w:ind w:left="360"/>
        <w:rPr>
          <w:rFonts w:ascii="Arial" w:hAnsi="Arial" w:cs="Arial"/>
          <w:lang w:val="hr-HR"/>
        </w:rPr>
      </w:pPr>
    </w:p>
    <w:p w:rsidR="00BE4D58" w:rsidRPr="004F2A19" w:rsidRDefault="00BE4D58" w:rsidP="00BE4D58">
      <w:pPr>
        <w:ind w:left="360"/>
        <w:rPr>
          <w:rFonts w:ascii="Arial" w:hAnsi="Arial" w:cs="Arial"/>
          <w:lang w:val="hr-HR"/>
        </w:rPr>
      </w:pPr>
      <w:r w:rsidRPr="004F2A19">
        <w:rPr>
          <w:rFonts w:ascii="Arial" w:hAnsi="Arial" w:cs="Arial"/>
          <w:b/>
          <w:lang w:val="hr-HR"/>
        </w:rPr>
        <w:t>AKTIVNOST:</w:t>
      </w:r>
      <w:r w:rsidRPr="004F2A19">
        <w:rPr>
          <w:rFonts w:ascii="Arial" w:hAnsi="Arial" w:cs="Arial"/>
          <w:lang w:val="hr-HR"/>
        </w:rPr>
        <w:t xml:space="preserve"> PREHRANA UČENIKA</w:t>
      </w:r>
      <w:r w:rsidRPr="004F2A19">
        <w:rPr>
          <w:rFonts w:ascii="Arial" w:hAnsi="Arial" w:cs="Arial"/>
          <w:lang w:val="hr-HR"/>
        </w:rPr>
        <w:tab/>
      </w:r>
      <w:r w:rsidRPr="004F2A19">
        <w:rPr>
          <w:rFonts w:ascii="Arial" w:hAnsi="Arial" w:cs="Arial"/>
          <w:lang w:val="hr-HR"/>
        </w:rPr>
        <w:tab/>
      </w:r>
    </w:p>
    <w:p w:rsidR="00BE4D58" w:rsidRPr="004F2A19" w:rsidRDefault="00BE4D58" w:rsidP="00BE4D58">
      <w:pPr>
        <w:ind w:left="360"/>
        <w:rPr>
          <w:rFonts w:ascii="Arial" w:hAnsi="Arial" w:cs="Arial"/>
          <w:lang w:val="hr-HR"/>
        </w:rPr>
      </w:pPr>
      <w:r w:rsidRPr="004F2A19">
        <w:rPr>
          <w:rFonts w:ascii="Arial" w:hAnsi="Arial" w:cs="Arial"/>
          <w:b/>
          <w:lang w:val="hr-HR"/>
        </w:rPr>
        <w:t>PLANSKA VRIJEDNOST:</w:t>
      </w:r>
      <w:r w:rsidRPr="004F2A19">
        <w:rPr>
          <w:rFonts w:ascii="Arial" w:hAnsi="Arial" w:cs="Arial"/>
          <w:lang w:val="hr-HR"/>
        </w:rPr>
        <w:t xml:space="preserve"> </w:t>
      </w:r>
      <w:r w:rsidR="00467EBA">
        <w:rPr>
          <w:rFonts w:ascii="Arial" w:hAnsi="Arial" w:cs="Arial"/>
          <w:lang w:val="hr-HR"/>
        </w:rPr>
        <w:t>74.40</w:t>
      </w:r>
      <w:r w:rsidRPr="004F2A19">
        <w:rPr>
          <w:rFonts w:ascii="Arial" w:hAnsi="Arial" w:cs="Arial"/>
          <w:lang w:val="hr-HR"/>
        </w:rPr>
        <w:t xml:space="preserve">0,00 € </w:t>
      </w:r>
    </w:p>
    <w:p w:rsidR="00FB5908" w:rsidRPr="004F2A19" w:rsidRDefault="00FB5908" w:rsidP="00BE4D58">
      <w:pPr>
        <w:ind w:left="360"/>
        <w:rPr>
          <w:rFonts w:ascii="Arial" w:hAnsi="Arial" w:cs="Arial"/>
          <w:lang w:val="hr-HR"/>
        </w:rPr>
      </w:pPr>
      <w:r w:rsidRPr="004F2A19">
        <w:rPr>
          <w:rFonts w:ascii="Arial" w:hAnsi="Arial" w:cs="Arial"/>
          <w:b/>
          <w:lang w:val="hr-HR"/>
        </w:rPr>
        <w:t>OSTVARENA VRIJEDNOST:</w:t>
      </w:r>
      <w:r w:rsidRPr="004F2A19">
        <w:rPr>
          <w:rFonts w:ascii="Arial" w:hAnsi="Arial" w:cs="Arial"/>
          <w:lang w:val="hr-HR"/>
        </w:rPr>
        <w:t xml:space="preserve"> </w:t>
      </w:r>
      <w:r w:rsidR="00467EBA">
        <w:rPr>
          <w:rFonts w:ascii="Arial" w:hAnsi="Arial" w:cs="Arial"/>
          <w:lang w:val="hr-HR"/>
        </w:rPr>
        <w:t>42.974,00</w:t>
      </w:r>
      <w:r w:rsidRPr="004F2A19">
        <w:rPr>
          <w:rFonts w:ascii="Arial" w:hAnsi="Arial" w:cs="Arial"/>
          <w:lang w:val="hr-HR"/>
        </w:rPr>
        <w:t xml:space="preserve"> €</w:t>
      </w:r>
      <w:r w:rsidRPr="004F2A19">
        <w:rPr>
          <w:rFonts w:ascii="Arial" w:hAnsi="Arial" w:cs="Arial"/>
          <w:lang w:val="hr-HR"/>
        </w:rPr>
        <w:tab/>
      </w:r>
      <w:r w:rsidRPr="004F2A19">
        <w:rPr>
          <w:rFonts w:ascii="Arial" w:hAnsi="Arial" w:cs="Arial"/>
          <w:lang w:val="hr-HR"/>
        </w:rPr>
        <w:tab/>
      </w:r>
    </w:p>
    <w:p w:rsidR="00BE4D58" w:rsidRDefault="00BE4D58" w:rsidP="00BE4D58">
      <w:pPr>
        <w:jc w:val="both"/>
        <w:rPr>
          <w:rFonts w:ascii="Arial" w:hAnsi="Arial" w:cs="Arial"/>
          <w:lang w:val="hr-HR"/>
        </w:rPr>
      </w:pPr>
      <w:r w:rsidRPr="004F2A19">
        <w:rPr>
          <w:rFonts w:ascii="Arial" w:hAnsi="Arial" w:cs="Arial"/>
          <w:lang w:val="hr-HR"/>
        </w:rPr>
        <w:t xml:space="preserve">OBRAZLOŽENJE: sukladno Odluci Vlade Republike Hrvatske o kriterijima i načinu financiranja, odnosno sufinanciranja troškova prehrane za učenike osnovnih škola za drugo polugodište školske godine 2022./2023. škola od 01.01.2023. provodi projekt besplatnog obroka za sve učenike u osnovnim školama. </w:t>
      </w:r>
    </w:p>
    <w:p w:rsidR="00140F8D" w:rsidRPr="004F2A19" w:rsidRDefault="00140F8D" w:rsidP="00140F8D">
      <w:pPr>
        <w:jc w:val="both"/>
        <w:rPr>
          <w:rFonts w:ascii="Arial" w:hAnsi="Arial" w:cs="Arial"/>
          <w:lang w:val="hr-HR"/>
        </w:rPr>
      </w:pPr>
      <w:r w:rsidRPr="004F2A19">
        <w:rPr>
          <w:rFonts w:ascii="Arial" w:hAnsi="Arial" w:cs="Arial"/>
          <w:lang w:val="hr-HR"/>
        </w:rPr>
        <w:t xml:space="preserve">Sredstva su utrošena na razini </w:t>
      </w:r>
      <w:r>
        <w:rPr>
          <w:rFonts w:ascii="Arial" w:hAnsi="Arial" w:cs="Arial"/>
          <w:lang w:val="hr-HR"/>
        </w:rPr>
        <w:t>5</w:t>
      </w:r>
      <w:r w:rsidR="00467EBA">
        <w:rPr>
          <w:rFonts w:ascii="Arial" w:hAnsi="Arial" w:cs="Arial"/>
          <w:lang w:val="hr-HR"/>
        </w:rPr>
        <w:t>7,76</w:t>
      </w:r>
      <w:r>
        <w:rPr>
          <w:rFonts w:ascii="Arial" w:hAnsi="Arial" w:cs="Arial"/>
          <w:lang w:val="hr-HR"/>
        </w:rPr>
        <w:t xml:space="preserve"> % što je u sladu s planom s obzirom da u srpnju i kolovozu nema prehrane.</w:t>
      </w:r>
    </w:p>
    <w:p w:rsidR="00BE4D58" w:rsidRPr="004F2A19" w:rsidRDefault="00BE4D58" w:rsidP="00BE4D58">
      <w:pPr>
        <w:ind w:left="360"/>
        <w:rPr>
          <w:rFonts w:ascii="Arial" w:hAnsi="Arial" w:cs="Arial"/>
          <w:lang w:val="hr-HR"/>
        </w:rPr>
      </w:pPr>
    </w:p>
    <w:tbl>
      <w:tblPr>
        <w:tblW w:w="10726" w:type="dxa"/>
        <w:tblInd w:w="-176" w:type="dxa"/>
        <w:tblLook w:val="04A0" w:firstRow="1" w:lastRow="0" w:firstColumn="1" w:lastColumn="0" w:noHBand="0" w:noVBand="1"/>
      </w:tblPr>
      <w:tblGrid>
        <w:gridCol w:w="1432"/>
        <w:gridCol w:w="1498"/>
        <w:gridCol w:w="1001"/>
        <w:gridCol w:w="883"/>
        <w:gridCol w:w="1168"/>
        <w:gridCol w:w="1094"/>
        <w:gridCol w:w="1169"/>
        <w:gridCol w:w="1168"/>
        <w:gridCol w:w="1077"/>
        <w:gridCol w:w="236"/>
      </w:tblGrid>
      <w:tr w:rsidR="000E1B5E" w:rsidRPr="004F2A19" w:rsidTr="0075283B">
        <w:trPr>
          <w:trHeight w:val="510"/>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b/>
                <w:bCs/>
                <w:sz w:val="18"/>
                <w:szCs w:val="18"/>
              </w:rPr>
              <w:t xml:space="preserve">Pokazatelj rezultata </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Definicija </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Jedinica </w:t>
            </w:r>
          </w:p>
        </w:tc>
        <w:tc>
          <w:tcPr>
            <w:tcW w:w="883" w:type="dxa"/>
            <w:tcBorders>
              <w:top w:val="single" w:sz="4" w:space="0" w:color="auto"/>
              <w:left w:val="single" w:sz="4" w:space="0" w:color="auto"/>
              <w:bottom w:val="single" w:sz="4" w:space="0" w:color="auto"/>
              <w:right w:val="single" w:sz="4" w:space="0" w:color="auto"/>
            </w:tcBorders>
          </w:tcPr>
          <w:p w:rsidR="000E1B5E" w:rsidRPr="004F2A19" w:rsidRDefault="000E1B5E" w:rsidP="000E1B5E">
            <w:pPr>
              <w:pStyle w:val="Default"/>
              <w:rPr>
                <w:rFonts w:ascii="Arial" w:hAnsi="Arial" w:cs="Arial"/>
                <w:sz w:val="18"/>
                <w:szCs w:val="18"/>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Ciljana vrijednost </w:t>
            </w:r>
          </w:p>
          <w:p w:rsidR="000E1B5E" w:rsidRPr="004F2A19" w:rsidRDefault="000E1B5E" w:rsidP="000E1B5E">
            <w:pPr>
              <w:pStyle w:val="Default"/>
              <w:rPr>
                <w:rFonts w:ascii="Arial" w:hAnsi="Arial" w:cs="Arial"/>
                <w:sz w:val="18"/>
                <w:szCs w:val="18"/>
              </w:rPr>
            </w:pPr>
            <w:r w:rsidRPr="004F2A19">
              <w:rPr>
                <w:rFonts w:ascii="Arial" w:hAnsi="Arial" w:cs="Arial"/>
                <w:b/>
                <w:bCs/>
                <w:sz w:val="18"/>
                <w:szCs w:val="18"/>
              </w:rPr>
              <w:t>(202</w:t>
            </w:r>
            <w:r w:rsidR="00467EBA">
              <w:rPr>
                <w:rFonts w:ascii="Arial" w:hAnsi="Arial" w:cs="Arial"/>
                <w:b/>
                <w:bCs/>
                <w:sz w:val="18"/>
                <w:szCs w:val="18"/>
              </w:rPr>
              <w:t>5</w:t>
            </w:r>
            <w:r w:rsidRPr="004F2A19">
              <w:rPr>
                <w:rFonts w:ascii="Arial" w:hAnsi="Arial" w:cs="Arial"/>
                <w:b/>
                <w:bCs/>
                <w:sz w:val="18"/>
                <w:szCs w:val="18"/>
              </w:rPr>
              <w:t>.)</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Izvor podataka </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sz w:val="18"/>
                <w:szCs w:val="18"/>
              </w:rPr>
              <w:t>Ostvarena</w:t>
            </w:r>
            <w:r w:rsidRPr="004F2A19">
              <w:rPr>
                <w:rFonts w:ascii="Arial" w:hAnsi="Arial" w:cs="Arial"/>
                <w:b/>
                <w:bCs/>
                <w:sz w:val="18"/>
                <w:szCs w:val="18"/>
              </w:rPr>
              <w:t xml:space="preserve"> vrijednost (1.-6. 202</w:t>
            </w:r>
            <w:r w:rsidR="00467EBA">
              <w:rPr>
                <w:rFonts w:ascii="Arial" w:hAnsi="Arial" w:cs="Arial"/>
                <w:b/>
                <w:bCs/>
                <w:sz w:val="18"/>
                <w:szCs w:val="18"/>
              </w:rPr>
              <w:t>5</w:t>
            </w:r>
            <w:r w:rsidRPr="004F2A19">
              <w:rPr>
                <w:rFonts w:ascii="Arial" w:hAnsi="Arial" w:cs="Arial"/>
                <w:b/>
                <w:bCs/>
                <w:sz w:val="18"/>
                <w:szCs w:val="18"/>
              </w:rPr>
              <w:t xml:space="preserve">.)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467EBA">
              <w:rPr>
                <w:rFonts w:ascii="Arial" w:hAnsi="Arial" w:cs="Arial"/>
                <w:b/>
                <w:bCs/>
                <w:sz w:val="18"/>
                <w:szCs w:val="18"/>
              </w:rPr>
              <w:t>6</w:t>
            </w:r>
            <w:r w:rsidRPr="004F2A19">
              <w:rPr>
                <w:rFonts w:ascii="Arial" w:hAnsi="Arial" w:cs="Arial"/>
                <w:b/>
                <w:bCs/>
                <w:sz w:val="18"/>
                <w:szCs w:val="18"/>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467EBA">
              <w:rPr>
                <w:rFonts w:ascii="Arial" w:hAnsi="Arial" w:cs="Arial"/>
                <w:b/>
                <w:bCs/>
                <w:sz w:val="18"/>
                <w:szCs w:val="18"/>
              </w:rPr>
              <w:t>7</w:t>
            </w:r>
            <w:r w:rsidRPr="004F2A19">
              <w:rPr>
                <w:rFonts w:ascii="Arial" w:hAnsi="Arial" w:cs="Arial"/>
                <w:b/>
                <w:bCs/>
                <w:sz w:val="18"/>
                <w:szCs w:val="18"/>
              </w:rPr>
              <w:t xml:space="preserve">.) </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rPr>
                <w:rFonts w:ascii="Arial" w:hAnsi="Arial" w:cs="Arial"/>
                <w:sz w:val="18"/>
                <w:szCs w:val="18"/>
                <w:lang w:val="hr-HR"/>
              </w:rPr>
            </w:pPr>
            <w:r w:rsidRPr="004F2A19">
              <w:rPr>
                <w:rFonts w:ascii="Arial" w:hAnsi="Arial" w:cs="Arial"/>
                <w:sz w:val="18"/>
                <w:szCs w:val="18"/>
                <w:lang w:val="hr-HR"/>
              </w:rPr>
              <w:t xml:space="preserve"> </w:t>
            </w:r>
          </w:p>
        </w:tc>
      </w:tr>
      <w:tr w:rsidR="0075283B" w:rsidRPr="00C20670" w:rsidTr="0075283B">
        <w:trPr>
          <w:trHeight w:val="510"/>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83B" w:rsidRPr="00C20670" w:rsidRDefault="0075283B" w:rsidP="00AC5B63">
            <w:pPr>
              <w:pStyle w:val="Default"/>
              <w:rPr>
                <w:rFonts w:ascii="Arial" w:hAnsi="Arial" w:cs="Arial"/>
                <w:bCs/>
                <w:sz w:val="18"/>
                <w:szCs w:val="18"/>
              </w:rPr>
            </w:pPr>
            <w:r>
              <w:rPr>
                <w:rFonts w:ascii="Arial" w:hAnsi="Arial" w:cs="Arial"/>
                <w:bCs/>
                <w:sz w:val="18"/>
                <w:szCs w:val="18"/>
              </w:rPr>
              <w:t>Postotak</w:t>
            </w:r>
            <w:r w:rsidRPr="00A53691">
              <w:rPr>
                <w:rFonts w:ascii="Arial" w:hAnsi="Arial" w:cs="Arial"/>
                <w:bCs/>
                <w:sz w:val="18"/>
                <w:szCs w:val="18"/>
              </w:rPr>
              <w:t xml:space="preserve"> učenika za koje se sufinancira prehrana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75283B" w:rsidRPr="00A53691" w:rsidRDefault="0075283B" w:rsidP="00AC5B63">
            <w:pPr>
              <w:pStyle w:val="Default"/>
              <w:rPr>
                <w:rFonts w:ascii="Arial" w:hAnsi="Arial" w:cs="Arial"/>
                <w:sz w:val="18"/>
                <w:szCs w:val="18"/>
              </w:rPr>
            </w:pPr>
            <w:r>
              <w:rPr>
                <w:rFonts w:ascii="Arial" w:hAnsi="Arial" w:cs="Arial"/>
                <w:sz w:val="18"/>
                <w:szCs w:val="18"/>
              </w:rPr>
              <w:t>Postotak</w:t>
            </w:r>
            <w:r w:rsidRPr="00A53691">
              <w:rPr>
                <w:rFonts w:ascii="Arial" w:hAnsi="Arial" w:cs="Arial"/>
                <w:sz w:val="18"/>
                <w:szCs w:val="18"/>
              </w:rPr>
              <w:t xml:space="preserve"> </w:t>
            </w:r>
            <w:r>
              <w:rPr>
                <w:rFonts w:ascii="Arial" w:hAnsi="Arial" w:cs="Arial"/>
                <w:sz w:val="18"/>
                <w:szCs w:val="18"/>
              </w:rPr>
              <w:t>u</w:t>
            </w:r>
            <w:r w:rsidRPr="00A53691">
              <w:rPr>
                <w:rFonts w:ascii="Arial" w:hAnsi="Arial" w:cs="Arial"/>
                <w:sz w:val="18"/>
                <w:szCs w:val="18"/>
              </w:rPr>
              <w:t>čenika</w:t>
            </w:r>
            <w:r>
              <w:rPr>
                <w:rFonts w:ascii="Arial" w:hAnsi="Arial" w:cs="Arial"/>
                <w:sz w:val="18"/>
                <w:szCs w:val="18"/>
              </w:rPr>
              <w:t xml:space="preserve"> </w:t>
            </w:r>
            <w:r w:rsidRPr="00A53691">
              <w:rPr>
                <w:rFonts w:ascii="Arial" w:hAnsi="Arial" w:cs="Arial"/>
                <w:sz w:val="18"/>
                <w:szCs w:val="18"/>
              </w:rPr>
              <w:t>koji su</w:t>
            </w:r>
            <w:r>
              <w:rPr>
                <w:rFonts w:ascii="Arial" w:hAnsi="Arial" w:cs="Arial"/>
                <w:sz w:val="18"/>
                <w:szCs w:val="18"/>
              </w:rPr>
              <w:t xml:space="preserve"> </w:t>
            </w:r>
            <w:r w:rsidRPr="00A53691">
              <w:rPr>
                <w:rFonts w:ascii="Arial" w:hAnsi="Arial" w:cs="Arial"/>
                <w:sz w:val="18"/>
                <w:szCs w:val="18"/>
              </w:rPr>
              <w:t>uključeni u</w:t>
            </w:r>
          </w:p>
          <w:p w:rsidR="0075283B" w:rsidRPr="00C20670" w:rsidRDefault="0075283B" w:rsidP="00AC5B63">
            <w:pPr>
              <w:pStyle w:val="Default"/>
              <w:rPr>
                <w:rFonts w:ascii="Arial" w:hAnsi="Arial" w:cs="Arial"/>
                <w:sz w:val="18"/>
                <w:szCs w:val="18"/>
              </w:rPr>
            </w:pPr>
            <w:r w:rsidRPr="00A53691">
              <w:rPr>
                <w:rFonts w:ascii="Arial" w:hAnsi="Arial" w:cs="Arial"/>
                <w:sz w:val="18"/>
                <w:szCs w:val="18"/>
              </w:rPr>
              <w:t>Program</w:t>
            </w:r>
            <w:r>
              <w:rPr>
                <w:rFonts w:ascii="Arial" w:hAnsi="Arial" w:cs="Arial"/>
                <w:sz w:val="18"/>
                <w:szCs w:val="18"/>
              </w:rPr>
              <w:t xml:space="preserve"> </w:t>
            </w:r>
            <w:r w:rsidRPr="00A53691">
              <w:rPr>
                <w:rFonts w:ascii="Arial" w:hAnsi="Arial" w:cs="Arial"/>
                <w:sz w:val="18"/>
                <w:szCs w:val="18"/>
              </w:rPr>
              <w:t>prehrane</w:t>
            </w:r>
          </w:p>
        </w:tc>
        <w:tc>
          <w:tcPr>
            <w:tcW w:w="1001" w:type="dxa"/>
            <w:tcBorders>
              <w:top w:val="single" w:sz="4" w:space="0" w:color="auto"/>
              <w:left w:val="single" w:sz="4" w:space="0" w:color="auto"/>
              <w:bottom w:val="single" w:sz="4" w:space="0" w:color="auto"/>
              <w:right w:val="single" w:sz="4" w:space="0" w:color="auto"/>
            </w:tcBorders>
            <w:shd w:val="clear" w:color="auto" w:fill="auto"/>
            <w:hideMark/>
          </w:tcPr>
          <w:p w:rsidR="0075283B" w:rsidRPr="00A53691" w:rsidRDefault="0075283B" w:rsidP="00AC5B63">
            <w:pPr>
              <w:pStyle w:val="Default"/>
              <w:rPr>
                <w:rFonts w:ascii="Arial" w:hAnsi="Arial" w:cs="Arial"/>
                <w:sz w:val="18"/>
                <w:szCs w:val="18"/>
              </w:rPr>
            </w:pPr>
            <w:r w:rsidRPr="00A53691">
              <w:rPr>
                <w:rFonts w:ascii="Arial" w:hAnsi="Arial" w:cs="Arial"/>
                <w:sz w:val="18"/>
                <w:szCs w:val="18"/>
              </w:rPr>
              <w:t>Broj</w:t>
            </w:r>
          </w:p>
          <w:p w:rsidR="0075283B" w:rsidRPr="00C20670" w:rsidRDefault="0075283B" w:rsidP="00AC5B63">
            <w:pPr>
              <w:pStyle w:val="Default"/>
              <w:rPr>
                <w:rFonts w:ascii="Arial" w:hAnsi="Arial" w:cs="Arial"/>
                <w:sz w:val="18"/>
                <w:szCs w:val="18"/>
              </w:rPr>
            </w:pPr>
            <w:r w:rsidRPr="00A53691">
              <w:rPr>
                <w:rFonts w:ascii="Arial" w:hAnsi="Arial" w:cs="Arial"/>
                <w:sz w:val="18"/>
                <w:szCs w:val="18"/>
              </w:rPr>
              <w:t>učenika</w:t>
            </w:r>
          </w:p>
        </w:tc>
        <w:tc>
          <w:tcPr>
            <w:tcW w:w="883" w:type="dxa"/>
            <w:tcBorders>
              <w:top w:val="single" w:sz="4" w:space="0" w:color="auto"/>
              <w:left w:val="single" w:sz="4" w:space="0" w:color="auto"/>
              <w:bottom w:val="single" w:sz="4" w:space="0" w:color="auto"/>
              <w:right w:val="single" w:sz="4" w:space="0" w:color="auto"/>
            </w:tcBorders>
          </w:tcPr>
          <w:p w:rsidR="0075283B" w:rsidRPr="00C20670" w:rsidRDefault="0075283B" w:rsidP="00AC5B63">
            <w:pPr>
              <w:pStyle w:val="Default"/>
              <w:rPr>
                <w:rFonts w:ascii="Arial" w:hAnsi="Arial" w:cs="Arial"/>
                <w:sz w:val="18"/>
                <w:szCs w:val="18"/>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83B" w:rsidRPr="00C20670" w:rsidRDefault="00186227" w:rsidP="00AC5B63">
            <w:pPr>
              <w:pStyle w:val="Default"/>
              <w:rPr>
                <w:rFonts w:ascii="Arial" w:hAnsi="Arial" w:cs="Arial"/>
                <w:sz w:val="18"/>
                <w:szCs w:val="18"/>
              </w:rPr>
            </w:pPr>
            <w:r>
              <w:rPr>
                <w:rFonts w:ascii="Arial" w:hAnsi="Arial" w:cs="Arial"/>
                <w:sz w:val="18"/>
                <w:szCs w:val="18"/>
              </w:rPr>
              <w:t>98</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83B" w:rsidRPr="00C20670" w:rsidRDefault="0075283B" w:rsidP="00AC5B63">
            <w:pPr>
              <w:pStyle w:val="Default"/>
              <w:rPr>
                <w:rFonts w:ascii="Arial" w:hAnsi="Arial" w:cs="Arial"/>
                <w:sz w:val="18"/>
                <w:szCs w:val="18"/>
              </w:rPr>
            </w:pPr>
            <w:r w:rsidRPr="00C20670">
              <w:rPr>
                <w:rFonts w:ascii="Arial" w:hAnsi="Arial" w:cs="Arial"/>
                <w:sz w:val="18"/>
                <w:szCs w:val="18"/>
              </w:rPr>
              <w:t xml:space="preserve"> </w:t>
            </w:r>
            <w:r>
              <w:rPr>
                <w:rFonts w:ascii="Arial" w:hAnsi="Arial" w:cs="Arial"/>
                <w:sz w:val="18"/>
                <w:szCs w:val="18"/>
              </w:rPr>
              <w:t>Škola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83B" w:rsidRPr="00C20670" w:rsidRDefault="0075283B" w:rsidP="00AC5B63">
            <w:pPr>
              <w:pStyle w:val="Default"/>
              <w:rPr>
                <w:rFonts w:ascii="Arial" w:hAnsi="Arial" w:cs="Arial"/>
                <w:sz w:val="18"/>
                <w:szCs w:val="18"/>
              </w:rPr>
            </w:pPr>
            <w:r>
              <w:rPr>
                <w:rFonts w:ascii="Arial" w:hAnsi="Arial" w:cs="Arial"/>
                <w:sz w:val="18"/>
                <w:szCs w:val="18"/>
              </w:rPr>
              <w:t>98</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83B" w:rsidRPr="00C20670" w:rsidRDefault="0075283B" w:rsidP="00AC5B63">
            <w:pPr>
              <w:pStyle w:val="Default"/>
              <w:rPr>
                <w:rFonts w:ascii="Arial" w:hAnsi="Arial" w:cs="Arial"/>
                <w:sz w:val="18"/>
                <w:szCs w:val="18"/>
              </w:rPr>
            </w:pPr>
            <w:r w:rsidRPr="00C20670">
              <w:rPr>
                <w:rFonts w:ascii="Arial" w:hAnsi="Arial" w:cs="Arial"/>
                <w:sz w:val="18"/>
                <w:szCs w:val="18"/>
              </w:rPr>
              <w:t xml:space="preserve"> </w:t>
            </w:r>
            <w:r>
              <w:rPr>
                <w:rFonts w:ascii="Arial" w:hAnsi="Arial" w:cs="Arial"/>
                <w:sz w:val="18"/>
                <w:szCs w:val="18"/>
              </w:rPr>
              <w:t>100</w:t>
            </w:r>
            <w:r w:rsidRPr="00C20670">
              <w:rPr>
                <w:rFonts w:ascii="Arial" w:hAnsi="Arial" w:cs="Arial"/>
                <w:sz w:val="18"/>
                <w:szCs w:val="18"/>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83B" w:rsidRPr="00C20670" w:rsidRDefault="0075283B" w:rsidP="00AC5B63">
            <w:pPr>
              <w:pStyle w:val="Default"/>
              <w:rPr>
                <w:rFonts w:ascii="Arial" w:hAnsi="Arial" w:cs="Arial"/>
                <w:sz w:val="18"/>
                <w:szCs w:val="18"/>
              </w:rPr>
            </w:pPr>
            <w:r w:rsidRPr="00C20670">
              <w:rPr>
                <w:rFonts w:ascii="Arial" w:hAnsi="Arial" w:cs="Arial"/>
                <w:sz w:val="18"/>
                <w:szCs w:val="18"/>
              </w:rPr>
              <w:t xml:space="preserve"> </w:t>
            </w:r>
            <w:r>
              <w:rPr>
                <w:rFonts w:ascii="Arial" w:hAnsi="Arial" w:cs="Arial"/>
                <w:sz w:val="18"/>
                <w:szCs w:val="18"/>
              </w:rPr>
              <w:t>100</w:t>
            </w:r>
            <w:r w:rsidRPr="00C20670">
              <w:rPr>
                <w:rFonts w:ascii="Arial" w:hAnsi="Arial" w:cs="Arial"/>
                <w:sz w:val="18"/>
                <w:szCs w:val="18"/>
              </w:rPr>
              <w:t xml:space="preserve"> </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83B" w:rsidRPr="00C20670" w:rsidRDefault="0075283B" w:rsidP="00AC5B63">
            <w:pPr>
              <w:rPr>
                <w:rFonts w:ascii="Arial" w:hAnsi="Arial" w:cs="Arial"/>
                <w:sz w:val="18"/>
                <w:szCs w:val="18"/>
              </w:rPr>
            </w:pPr>
            <w:r w:rsidRPr="00C20670">
              <w:rPr>
                <w:rFonts w:ascii="Arial" w:hAnsi="Arial" w:cs="Arial"/>
                <w:sz w:val="18"/>
                <w:szCs w:val="18"/>
              </w:rPr>
              <w:t xml:space="preserve"> </w:t>
            </w:r>
          </w:p>
        </w:tc>
      </w:tr>
    </w:tbl>
    <w:p w:rsidR="00BE4D58" w:rsidRPr="004F2A19" w:rsidRDefault="00BE4D58" w:rsidP="00BE4D58">
      <w:pPr>
        <w:ind w:left="360"/>
        <w:rPr>
          <w:rFonts w:ascii="Arial" w:hAnsi="Arial" w:cs="Arial"/>
          <w:lang w:val="hr-HR"/>
        </w:rPr>
      </w:pPr>
    </w:p>
    <w:p w:rsidR="00BE4D58" w:rsidRPr="004F2A19" w:rsidRDefault="00BE4D58" w:rsidP="00BE4D58">
      <w:pPr>
        <w:ind w:left="360"/>
        <w:rPr>
          <w:rFonts w:ascii="Arial" w:hAnsi="Arial" w:cs="Arial"/>
          <w:lang w:val="hr-HR"/>
        </w:rPr>
      </w:pPr>
    </w:p>
    <w:p w:rsidR="00BE4D58" w:rsidRPr="004F2A19" w:rsidRDefault="00BE4D58" w:rsidP="00BE4D58">
      <w:pPr>
        <w:ind w:left="360"/>
        <w:rPr>
          <w:rFonts w:ascii="Arial" w:hAnsi="Arial" w:cs="Arial"/>
          <w:b/>
          <w:lang w:val="hr-HR"/>
        </w:rPr>
      </w:pPr>
      <w:r w:rsidRPr="004F2A19">
        <w:rPr>
          <w:rFonts w:ascii="Arial" w:hAnsi="Arial" w:cs="Arial"/>
          <w:b/>
          <w:lang w:val="hr-HR"/>
        </w:rPr>
        <w:t>PROGRAM: PROGRAM S023202</w:t>
      </w:r>
      <w:r w:rsidRPr="004F2A19">
        <w:rPr>
          <w:rFonts w:ascii="Arial" w:hAnsi="Arial" w:cs="Arial"/>
          <w:b/>
          <w:lang w:val="hr-HR"/>
        </w:rPr>
        <w:tab/>
        <w:t>KAPITALNA ULAGANJA U OŠ - IZNAD STANDARDA</w:t>
      </w:r>
    </w:p>
    <w:p w:rsidR="00BE4D58" w:rsidRPr="004F2A19" w:rsidRDefault="00BE4D58" w:rsidP="00BE4D58">
      <w:pPr>
        <w:ind w:left="360"/>
        <w:rPr>
          <w:rFonts w:ascii="Arial" w:hAnsi="Arial" w:cs="Arial"/>
          <w:lang w:val="hr-HR"/>
        </w:rPr>
      </w:pPr>
    </w:p>
    <w:p w:rsidR="00BE4D58" w:rsidRPr="004F2A19" w:rsidRDefault="00BE4D58" w:rsidP="00BE4D58">
      <w:pPr>
        <w:ind w:left="360"/>
        <w:rPr>
          <w:rFonts w:ascii="Arial" w:hAnsi="Arial" w:cs="Arial"/>
          <w:lang w:val="hr-HR"/>
        </w:rPr>
      </w:pPr>
      <w:r w:rsidRPr="004F2A19">
        <w:rPr>
          <w:rFonts w:ascii="Arial" w:hAnsi="Arial" w:cs="Arial"/>
          <w:b/>
          <w:lang w:val="hr-HR"/>
        </w:rPr>
        <w:t>AKTIVNOST:</w:t>
      </w:r>
      <w:r w:rsidRPr="004F2A19">
        <w:rPr>
          <w:rFonts w:ascii="Arial" w:hAnsi="Arial" w:cs="Arial"/>
          <w:lang w:val="hr-HR"/>
        </w:rPr>
        <w:t xml:space="preserve"> NABAVKA ŠKOLSKE LEKTIRE</w:t>
      </w:r>
      <w:r w:rsidRPr="004F2A19">
        <w:rPr>
          <w:rFonts w:ascii="Arial" w:hAnsi="Arial" w:cs="Arial"/>
          <w:lang w:val="hr-HR"/>
        </w:rPr>
        <w:tab/>
      </w:r>
    </w:p>
    <w:p w:rsidR="00BE4D58" w:rsidRPr="004F2A19" w:rsidRDefault="00BE4D58" w:rsidP="00BE4D58">
      <w:pPr>
        <w:ind w:left="360"/>
        <w:rPr>
          <w:rFonts w:ascii="Arial" w:hAnsi="Arial" w:cs="Arial"/>
          <w:lang w:val="hr-HR"/>
        </w:rPr>
      </w:pPr>
      <w:r w:rsidRPr="004F2A19">
        <w:rPr>
          <w:rFonts w:ascii="Arial" w:hAnsi="Arial" w:cs="Arial"/>
          <w:b/>
          <w:lang w:val="hr-HR"/>
        </w:rPr>
        <w:t>PLANSKA VRIJEDNOST:</w:t>
      </w:r>
      <w:r w:rsidRPr="004F2A19">
        <w:rPr>
          <w:rFonts w:ascii="Arial" w:hAnsi="Arial" w:cs="Arial"/>
          <w:lang w:val="hr-HR"/>
        </w:rPr>
        <w:t xml:space="preserve"> 800,00 € </w:t>
      </w:r>
    </w:p>
    <w:p w:rsidR="00FB5908" w:rsidRPr="004F2A19" w:rsidRDefault="00FB5908" w:rsidP="00BE4D58">
      <w:pPr>
        <w:ind w:left="360"/>
        <w:rPr>
          <w:rFonts w:ascii="Arial" w:hAnsi="Arial" w:cs="Arial"/>
          <w:lang w:val="hr-HR"/>
        </w:rPr>
      </w:pPr>
      <w:r w:rsidRPr="004F2A19">
        <w:rPr>
          <w:rFonts w:ascii="Arial" w:hAnsi="Arial" w:cs="Arial"/>
          <w:b/>
          <w:lang w:val="hr-HR"/>
        </w:rPr>
        <w:t>OSTVARENA VRIJEDNOST:</w:t>
      </w:r>
      <w:r w:rsidRPr="004F2A19">
        <w:rPr>
          <w:rFonts w:ascii="Arial" w:hAnsi="Arial" w:cs="Arial"/>
          <w:lang w:val="hr-HR"/>
        </w:rPr>
        <w:t xml:space="preserve"> 0,00 €</w:t>
      </w:r>
    </w:p>
    <w:p w:rsidR="00BE4D58" w:rsidRDefault="00BE4D58" w:rsidP="00BE4D58">
      <w:pPr>
        <w:rPr>
          <w:rFonts w:ascii="Arial" w:hAnsi="Arial" w:cs="Arial"/>
          <w:lang w:val="hr-HR"/>
        </w:rPr>
      </w:pPr>
      <w:r w:rsidRPr="004F2A19">
        <w:rPr>
          <w:rFonts w:ascii="Arial" w:hAnsi="Arial" w:cs="Arial"/>
          <w:lang w:val="hr-HR"/>
        </w:rPr>
        <w:t xml:space="preserve">OBRAZLOŽENJE: Grad Split sufinancira nabavku lektire za osnovne škole u iznosu od 40 eura po razrednom odjeljenju. </w:t>
      </w:r>
    </w:p>
    <w:p w:rsidR="00140F8D" w:rsidRPr="004F2A19" w:rsidRDefault="00140F8D" w:rsidP="00BE4D58">
      <w:pPr>
        <w:rPr>
          <w:rFonts w:ascii="Arial" w:hAnsi="Arial" w:cs="Arial"/>
          <w:lang w:val="hr-HR"/>
        </w:rPr>
      </w:pPr>
      <w:r>
        <w:rPr>
          <w:rFonts w:ascii="Arial" w:hAnsi="Arial" w:cs="Arial"/>
          <w:lang w:val="hr-HR"/>
        </w:rPr>
        <w:t>Sredstva će biti utrošene do kraja godine.</w:t>
      </w:r>
    </w:p>
    <w:p w:rsidR="00BE4D58" w:rsidRPr="004F2A19" w:rsidRDefault="00BE4D58" w:rsidP="00BE4D58">
      <w:pPr>
        <w:rPr>
          <w:rFonts w:ascii="Arial" w:hAnsi="Arial" w:cs="Arial"/>
          <w:lang w:val="hr-HR"/>
        </w:rPr>
      </w:pPr>
    </w:p>
    <w:tbl>
      <w:tblPr>
        <w:tblW w:w="10814" w:type="dxa"/>
        <w:tblInd w:w="-176" w:type="dxa"/>
        <w:tblLook w:val="04A0" w:firstRow="1" w:lastRow="0" w:firstColumn="1" w:lastColumn="0" w:noHBand="0" w:noVBand="1"/>
      </w:tblPr>
      <w:tblGrid>
        <w:gridCol w:w="1458"/>
        <w:gridCol w:w="1548"/>
        <w:gridCol w:w="1003"/>
        <w:gridCol w:w="900"/>
        <w:gridCol w:w="1170"/>
        <w:gridCol w:w="1096"/>
        <w:gridCol w:w="1170"/>
        <w:gridCol w:w="1170"/>
        <w:gridCol w:w="1077"/>
        <w:gridCol w:w="222"/>
      </w:tblGrid>
      <w:tr w:rsidR="000E1B5E" w:rsidRPr="004F2A19" w:rsidTr="00BE4D58">
        <w:trPr>
          <w:trHeight w:val="510"/>
        </w:trPr>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b/>
                <w:bCs/>
                <w:sz w:val="18"/>
                <w:szCs w:val="18"/>
              </w:rPr>
              <w:t xml:space="preserve">Pokazatelj rezultata </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Definicija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Jedinica </w:t>
            </w:r>
          </w:p>
        </w:tc>
        <w:tc>
          <w:tcPr>
            <w:tcW w:w="900" w:type="dxa"/>
            <w:tcBorders>
              <w:top w:val="single" w:sz="4" w:space="0" w:color="auto"/>
              <w:left w:val="single" w:sz="4" w:space="0" w:color="auto"/>
              <w:bottom w:val="single" w:sz="4" w:space="0" w:color="auto"/>
              <w:right w:val="single" w:sz="4" w:space="0" w:color="auto"/>
            </w:tcBorders>
          </w:tcPr>
          <w:p w:rsidR="000E1B5E" w:rsidRPr="004F2A19" w:rsidRDefault="000E1B5E" w:rsidP="000E1B5E">
            <w:pPr>
              <w:pStyle w:val="Default"/>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Ciljana vrijednost </w:t>
            </w:r>
          </w:p>
          <w:p w:rsidR="000E1B5E" w:rsidRPr="004F2A19" w:rsidRDefault="000E1B5E" w:rsidP="000E1B5E">
            <w:pPr>
              <w:pStyle w:val="Default"/>
              <w:rPr>
                <w:rFonts w:ascii="Arial" w:hAnsi="Arial" w:cs="Arial"/>
                <w:sz w:val="18"/>
                <w:szCs w:val="18"/>
              </w:rPr>
            </w:pPr>
            <w:r w:rsidRPr="004F2A19">
              <w:rPr>
                <w:rFonts w:ascii="Arial" w:hAnsi="Arial" w:cs="Arial"/>
                <w:b/>
                <w:bCs/>
                <w:sz w:val="18"/>
                <w:szCs w:val="18"/>
              </w:rPr>
              <w:t>(202</w:t>
            </w:r>
            <w:r w:rsidR="003E5893">
              <w:rPr>
                <w:rFonts w:ascii="Arial" w:hAnsi="Arial" w:cs="Arial"/>
                <w:b/>
                <w:bCs/>
                <w:sz w:val="18"/>
                <w:szCs w:val="18"/>
              </w:rPr>
              <w:t>5</w:t>
            </w:r>
            <w:r w:rsidRPr="004F2A19">
              <w:rPr>
                <w:rFonts w:ascii="Arial" w:hAnsi="Arial" w:cs="Arial"/>
                <w:b/>
                <w:bCs/>
                <w:sz w:val="18"/>
                <w:szCs w:val="18"/>
              </w:rPr>
              <w:t>.)</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Izvor podataka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sz w:val="18"/>
                <w:szCs w:val="18"/>
              </w:rPr>
              <w:t>Ostvarena</w:t>
            </w:r>
            <w:r w:rsidRPr="004F2A19">
              <w:rPr>
                <w:rFonts w:ascii="Arial" w:hAnsi="Arial" w:cs="Arial"/>
                <w:b/>
                <w:bCs/>
                <w:sz w:val="18"/>
                <w:szCs w:val="18"/>
              </w:rPr>
              <w:t xml:space="preserve"> vrijednost (1.-6. 202</w:t>
            </w:r>
            <w:r w:rsidR="003E5893">
              <w:rPr>
                <w:rFonts w:ascii="Arial" w:hAnsi="Arial" w:cs="Arial"/>
                <w:b/>
                <w:bCs/>
                <w:sz w:val="18"/>
                <w:szCs w:val="18"/>
              </w:rPr>
              <w:t>5</w:t>
            </w:r>
            <w:r w:rsidRPr="004F2A19">
              <w:rPr>
                <w:rFonts w:ascii="Arial" w:hAnsi="Arial" w:cs="Arial"/>
                <w:b/>
                <w:bCs/>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3E5893">
              <w:rPr>
                <w:rFonts w:ascii="Arial" w:hAnsi="Arial" w:cs="Arial"/>
                <w:b/>
                <w:bCs/>
                <w:sz w:val="18"/>
                <w:szCs w:val="18"/>
              </w:rPr>
              <w:t>6</w:t>
            </w:r>
            <w:r w:rsidRPr="004F2A19">
              <w:rPr>
                <w:rFonts w:ascii="Arial" w:hAnsi="Arial" w:cs="Arial"/>
                <w:b/>
                <w:bCs/>
                <w:sz w:val="18"/>
                <w:szCs w:val="18"/>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3E5893">
              <w:rPr>
                <w:rFonts w:ascii="Arial" w:hAnsi="Arial" w:cs="Arial"/>
                <w:b/>
                <w:bCs/>
                <w:sz w:val="18"/>
                <w:szCs w:val="18"/>
              </w:rPr>
              <w:t>7</w:t>
            </w:r>
            <w:r w:rsidRPr="004F2A19">
              <w:rPr>
                <w:rFonts w:ascii="Arial" w:hAnsi="Arial" w:cs="Arial"/>
                <w:b/>
                <w:bCs/>
                <w:sz w:val="18"/>
                <w:szCs w:val="18"/>
              </w:rPr>
              <w:t xml:space="preserve">.) </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rPr>
                <w:rFonts w:ascii="Arial" w:hAnsi="Arial" w:cs="Arial"/>
                <w:sz w:val="18"/>
                <w:szCs w:val="18"/>
                <w:lang w:val="hr-HR"/>
              </w:rPr>
            </w:pPr>
            <w:r w:rsidRPr="004F2A19">
              <w:rPr>
                <w:rFonts w:ascii="Arial" w:hAnsi="Arial" w:cs="Arial"/>
                <w:sz w:val="18"/>
                <w:szCs w:val="18"/>
                <w:lang w:val="hr-HR"/>
              </w:rPr>
              <w:t xml:space="preserve"> </w:t>
            </w:r>
          </w:p>
        </w:tc>
      </w:tr>
      <w:tr w:rsidR="00BE4D58" w:rsidRPr="004F2A19" w:rsidTr="00BE4D58">
        <w:trPr>
          <w:trHeight w:val="510"/>
        </w:trPr>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bCs/>
                <w:sz w:val="16"/>
                <w:szCs w:val="16"/>
              </w:rPr>
            </w:pPr>
            <w:r w:rsidRPr="004F2A19">
              <w:rPr>
                <w:rFonts w:ascii="Arial" w:hAnsi="Arial" w:cs="Arial"/>
                <w:bCs/>
                <w:sz w:val="16"/>
                <w:szCs w:val="16"/>
              </w:rPr>
              <w:t>Pokrivenost lektira iz nastavnog plana i programa knjižničnim fondom</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BE4D58" w:rsidRPr="004F2A19" w:rsidRDefault="00BE4D58" w:rsidP="00BE4D58">
            <w:pPr>
              <w:pStyle w:val="Default"/>
              <w:rPr>
                <w:rFonts w:ascii="Arial" w:hAnsi="Arial" w:cs="Arial"/>
                <w:sz w:val="16"/>
                <w:szCs w:val="16"/>
              </w:rPr>
            </w:pPr>
            <w:r w:rsidRPr="004F2A19">
              <w:rPr>
                <w:rFonts w:ascii="Arial" w:hAnsi="Arial" w:cs="Arial"/>
                <w:sz w:val="16"/>
                <w:szCs w:val="16"/>
              </w:rPr>
              <w:t>Čitanjem lektire učenike se usmjerava na samostalno služenje knjigom, razvija se interes i navika čitanja, bogati se rječnik i izoštrava kriterij osobnog odabira i pristupa knjizi.</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BE4D58" w:rsidRPr="004F2A19" w:rsidRDefault="00BE4D58" w:rsidP="00BE4D58">
            <w:pPr>
              <w:pStyle w:val="Default"/>
              <w:rPr>
                <w:rFonts w:ascii="Arial" w:hAnsi="Arial" w:cs="Arial"/>
                <w:sz w:val="16"/>
                <w:szCs w:val="16"/>
              </w:rPr>
            </w:pPr>
            <w:r w:rsidRPr="004F2A19">
              <w:rPr>
                <w:rFonts w:ascii="Arial" w:hAnsi="Arial" w:cs="Arial"/>
                <w:sz w:val="16"/>
                <w:szCs w:val="16"/>
              </w:rPr>
              <w:t>Postotak</w:t>
            </w:r>
          </w:p>
        </w:tc>
        <w:tc>
          <w:tcPr>
            <w:tcW w:w="900" w:type="dxa"/>
            <w:tcBorders>
              <w:top w:val="single" w:sz="4" w:space="0" w:color="auto"/>
              <w:left w:val="single" w:sz="4" w:space="0" w:color="auto"/>
              <w:bottom w:val="single" w:sz="4" w:space="0" w:color="auto"/>
              <w:right w:val="single" w:sz="4" w:space="0" w:color="auto"/>
            </w:tcBorders>
          </w:tcPr>
          <w:p w:rsidR="00BE4D58" w:rsidRPr="004F2A19" w:rsidRDefault="00BE4D58" w:rsidP="00BE4D58">
            <w:pPr>
              <w:pStyle w:val="Defaul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6"/>
                <w:szCs w:val="16"/>
              </w:rPr>
            </w:pPr>
            <w:r w:rsidRPr="004F2A19">
              <w:rPr>
                <w:rFonts w:ascii="Arial" w:hAnsi="Arial" w:cs="Arial"/>
                <w:sz w:val="16"/>
                <w:szCs w:val="16"/>
              </w:rPr>
              <w:t>8</w:t>
            </w:r>
            <w:r w:rsidR="000E1B5E" w:rsidRPr="004F2A19">
              <w:rPr>
                <w:rFonts w:ascii="Arial" w:hAnsi="Arial" w:cs="Arial"/>
                <w:sz w:val="16"/>
                <w:szCs w:val="16"/>
              </w:rPr>
              <w:t>5</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6"/>
                <w:szCs w:val="16"/>
              </w:rPr>
            </w:pPr>
            <w:r w:rsidRPr="004F2A19">
              <w:rPr>
                <w:rFonts w:ascii="Arial" w:hAnsi="Arial" w:cs="Arial"/>
                <w:sz w:val="16"/>
                <w:szCs w:val="16"/>
              </w:rPr>
              <w:t xml:space="preserve"> Škola - knjižnica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186227" w:rsidP="00BE4D58">
            <w:pPr>
              <w:pStyle w:val="Default"/>
              <w:rPr>
                <w:rFonts w:ascii="Arial" w:hAnsi="Arial" w:cs="Arial"/>
                <w:sz w:val="16"/>
                <w:szCs w:val="16"/>
              </w:rPr>
            </w:pPr>
            <w:r>
              <w:rPr>
                <w:rFonts w:ascii="Arial" w:hAnsi="Arial" w:cs="Arial"/>
                <w:sz w:val="16"/>
                <w:szCs w:val="16"/>
              </w:rPr>
              <w:t>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6"/>
                <w:szCs w:val="16"/>
              </w:rPr>
            </w:pPr>
            <w:r w:rsidRPr="004F2A19">
              <w:rPr>
                <w:rFonts w:ascii="Arial" w:hAnsi="Arial" w:cs="Arial"/>
                <w:sz w:val="16"/>
                <w:szCs w:val="16"/>
              </w:rPr>
              <w:t xml:space="preserve"> 90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6"/>
                <w:szCs w:val="16"/>
              </w:rPr>
            </w:pPr>
            <w:r w:rsidRPr="004F2A19">
              <w:rPr>
                <w:rFonts w:ascii="Arial" w:hAnsi="Arial" w:cs="Arial"/>
                <w:sz w:val="16"/>
                <w:szCs w:val="16"/>
              </w:rPr>
              <w:t xml:space="preserve"> 95 </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rPr>
                <w:rFonts w:ascii="Arial" w:hAnsi="Arial" w:cs="Arial"/>
                <w:sz w:val="16"/>
                <w:szCs w:val="16"/>
                <w:lang w:val="hr-HR"/>
              </w:rPr>
            </w:pPr>
            <w:r w:rsidRPr="004F2A19">
              <w:rPr>
                <w:rFonts w:ascii="Arial" w:hAnsi="Arial" w:cs="Arial"/>
                <w:sz w:val="16"/>
                <w:szCs w:val="16"/>
                <w:lang w:val="hr-HR"/>
              </w:rPr>
              <w:t xml:space="preserve"> </w:t>
            </w:r>
          </w:p>
        </w:tc>
      </w:tr>
    </w:tbl>
    <w:p w:rsidR="00BE4D58" w:rsidRDefault="00BE4D58" w:rsidP="00BE4D58">
      <w:pPr>
        <w:ind w:left="360"/>
        <w:rPr>
          <w:rFonts w:ascii="Arial" w:hAnsi="Arial" w:cs="Arial"/>
          <w:lang w:val="hr-HR"/>
        </w:rPr>
      </w:pPr>
    </w:p>
    <w:p w:rsidR="009823C8" w:rsidRDefault="009823C8" w:rsidP="00BE4D58">
      <w:pPr>
        <w:ind w:left="360"/>
        <w:rPr>
          <w:rFonts w:ascii="Arial" w:hAnsi="Arial" w:cs="Arial"/>
          <w:lang w:val="hr-HR"/>
        </w:rPr>
      </w:pPr>
    </w:p>
    <w:p w:rsidR="009823C8" w:rsidRPr="004F2A19" w:rsidRDefault="009823C8" w:rsidP="00BE4D58">
      <w:pPr>
        <w:ind w:left="360"/>
        <w:rPr>
          <w:rFonts w:ascii="Arial" w:hAnsi="Arial" w:cs="Arial"/>
          <w:lang w:val="hr-HR"/>
        </w:rPr>
      </w:pPr>
    </w:p>
    <w:p w:rsidR="00BE4D58" w:rsidRPr="004F2A19" w:rsidRDefault="00BE4D58" w:rsidP="00BE4D58">
      <w:pPr>
        <w:ind w:left="360"/>
        <w:rPr>
          <w:rFonts w:ascii="Arial" w:hAnsi="Arial" w:cs="Arial"/>
          <w:b/>
          <w:lang w:val="hr-HR"/>
        </w:rPr>
      </w:pPr>
      <w:r w:rsidRPr="004F2A19">
        <w:rPr>
          <w:rFonts w:ascii="Arial" w:hAnsi="Arial" w:cs="Arial"/>
          <w:b/>
          <w:lang w:val="hr-HR"/>
        </w:rPr>
        <w:t>PROGRAM: PROGRAM S023203</w:t>
      </w:r>
      <w:r w:rsidRPr="004F2A19">
        <w:rPr>
          <w:rFonts w:ascii="Arial" w:hAnsi="Arial" w:cs="Arial"/>
          <w:b/>
          <w:lang w:val="hr-HR"/>
        </w:rPr>
        <w:tab/>
        <w:t>RASHODI ZA ZAPOSLENE U OSNOVNIM ŠKOLAMA</w:t>
      </w:r>
    </w:p>
    <w:p w:rsidR="00BE4D58" w:rsidRPr="004F2A19" w:rsidRDefault="00BE4D58" w:rsidP="00BE4D58">
      <w:pPr>
        <w:ind w:left="360"/>
        <w:rPr>
          <w:rFonts w:ascii="Arial" w:hAnsi="Arial" w:cs="Arial"/>
          <w:b/>
          <w:lang w:val="hr-HR"/>
        </w:rPr>
      </w:pPr>
    </w:p>
    <w:p w:rsidR="00BE4D58" w:rsidRPr="004F2A19" w:rsidRDefault="00BE4D58" w:rsidP="00BE4D58">
      <w:pPr>
        <w:ind w:left="360"/>
        <w:rPr>
          <w:rFonts w:ascii="Arial" w:hAnsi="Arial" w:cs="Arial"/>
          <w:lang w:val="hr-HR"/>
        </w:rPr>
      </w:pPr>
      <w:r w:rsidRPr="004F2A19">
        <w:rPr>
          <w:rFonts w:ascii="Arial" w:hAnsi="Arial" w:cs="Arial"/>
          <w:b/>
          <w:lang w:val="hr-HR"/>
        </w:rPr>
        <w:t>AKTIVNOST:</w:t>
      </w:r>
      <w:r w:rsidRPr="004F2A19">
        <w:rPr>
          <w:rFonts w:ascii="Arial" w:hAnsi="Arial" w:cs="Arial"/>
          <w:lang w:val="hr-HR"/>
        </w:rPr>
        <w:t xml:space="preserve"> RASHODI ZA ZAPOSLENE</w:t>
      </w:r>
      <w:r w:rsidRPr="004F2A19">
        <w:rPr>
          <w:rFonts w:ascii="Arial" w:hAnsi="Arial" w:cs="Arial"/>
          <w:lang w:val="hr-HR"/>
        </w:rPr>
        <w:tab/>
      </w:r>
    </w:p>
    <w:p w:rsidR="00BE4D58" w:rsidRPr="004F2A19" w:rsidRDefault="00BE4D58" w:rsidP="00BE4D58">
      <w:pPr>
        <w:ind w:left="360"/>
        <w:rPr>
          <w:rFonts w:ascii="Arial" w:hAnsi="Arial" w:cs="Arial"/>
          <w:lang w:val="hr-HR"/>
        </w:rPr>
      </w:pPr>
      <w:r w:rsidRPr="004F2A19">
        <w:rPr>
          <w:rFonts w:ascii="Arial" w:hAnsi="Arial" w:cs="Arial"/>
          <w:b/>
          <w:lang w:val="hr-HR"/>
        </w:rPr>
        <w:t>PLANSKA VRIJEDNOST:</w:t>
      </w:r>
      <w:r w:rsidRPr="004F2A19">
        <w:rPr>
          <w:rFonts w:ascii="Arial" w:hAnsi="Arial" w:cs="Arial"/>
          <w:lang w:val="hr-HR"/>
        </w:rPr>
        <w:t xml:space="preserve"> </w:t>
      </w:r>
      <w:r w:rsidR="003E5893">
        <w:rPr>
          <w:rFonts w:ascii="Arial" w:hAnsi="Arial" w:cs="Arial"/>
          <w:lang w:val="hr-HR"/>
        </w:rPr>
        <w:t>1.485.100,00</w:t>
      </w:r>
      <w:r w:rsidRPr="004F2A19">
        <w:rPr>
          <w:rFonts w:ascii="Arial" w:hAnsi="Arial" w:cs="Arial"/>
          <w:lang w:val="hr-HR"/>
        </w:rPr>
        <w:t xml:space="preserve"> € </w:t>
      </w:r>
    </w:p>
    <w:p w:rsidR="00FB5908" w:rsidRPr="004F2A19" w:rsidRDefault="00FB5908" w:rsidP="00BE4D58">
      <w:pPr>
        <w:ind w:left="360"/>
        <w:rPr>
          <w:rFonts w:ascii="Arial" w:hAnsi="Arial" w:cs="Arial"/>
          <w:lang w:val="hr-HR"/>
        </w:rPr>
      </w:pPr>
      <w:r w:rsidRPr="004F2A19">
        <w:rPr>
          <w:rFonts w:ascii="Arial" w:hAnsi="Arial" w:cs="Arial"/>
          <w:b/>
          <w:lang w:val="hr-HR"/>
        </w:rPr>
        <w:t>OSTVARENA VRIJEDNOST:</w:t>
      </w:r>
      <w:r w:rsidRPr="004F2A19">
        <w:rPr>
          <w:rFonts w:ascii="Arial" w:hAnsi="Arial" w:cs="Arial"/>
          <w:lang w:val="hr-HR"/>
        </w:rPr>
        <w:t xml:space="preserve"> </w:t>
      </w:r>
      <w:r w:rsidR="003E5893">
        <w:rPr>
          <w:rFonts w:ascii="Arial" w:hAnsi="Arial" w:cs="Arial"/>
          <w:lang w:val="hr-HR"/>
        </w:rPr>
        <w:t>821.074,65</w:t>
      </w:r>
      <w:r w:rsidRPr="004F2A19">
        <w:rPr>
          <w:rFonts w:ascii="Arial" w:hAnsi="Arial" w:cs="Arial"/>
          <w:lang w:val="hr-HR"/>
        </w:rPr>
        <w:t xml:space="preserve"> €</w:t>
      </w:r>
      <w:r w:rsidRPr="004F2A19">
        <w:rPr>
          <w:rFonts w:ascii="Arial" w:hAnsi="Arial" w:cs="Arial"/>
          <w:lang w:val="hr-HR"/>
        </w:rPr>
        <w:tab/>
      </w:r>
      <w:r w:rsidRPr="004F2A19">
        <w:rPr>
          <w:rFonts w:ascii="Arial" w:hAnsi="Arial" w:cs="Arial"/>
          <w:lang w:val="hr-HR"/>
        </w:rPr>
        <w:tab/>
      </w:r>
    </w:p>
    <w:tbl>
      <w:tblPr>
        <w:tblW w:w="10814" w:type="dxa"/>
        <w:tblInd w:w="-176" w:type="dxa"/>
        <w:tblLook w:val="04A0" w:firstRow="1" w:lastRow="0" w:firstColumn="1" w:lastColumn="0" w:noHBand="0" w:noVBand="1"/>
      </w:tblPr>
      <w:tblGrid>
        <w:gridCol w:w="1435"/>
        <w:gridCol w:w="1633"/>
        <w:gridCol w:w="1000"/>
        <w:gridCol w:w="861"/>
        <w:gridCol w:w="1165"/>
        <w:gridCol w:w="1091"/>
        <w:gridCol w:w="1165"/>
        <w:gridCol w:w="1165"/>
        <w:gridCol w:w="1077"/>
        <w:gridCol w:w="222"/>
      </w:tblGrid>
      <w:tr w:rsidR="000E1B5E" w:rsidRPr="004F2A19" w:rsidTr="000E1B5E">
        <w:trPr>
          <w:trHeight w:val="510"/>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b/>
                <w:bCs/>
                <w:sz w:val="18"/>
                <w:szCs w:val="18"/>
              </w:rPr>
              <w:lastRenderedPageBreak/>
              <w:t xml:space="preserve">Pokazatelj rezultata </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Definicija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Jedinica </w:t>
            </w:r>
          </w:p>
        </w:tc>
        <w:tc>
          <w:tcPr>
            <w:tcW w:w="861" w:type="dxa"/>
            <w:tcBorders>
              <w:top w:val="single" w:sz="4" w:space="0" w:color="auto"/>
              <w:left w:val="single" w:sz="4" w:space="0" w:color="auto"/>
              <w:bottom w:val="single" w:sz="4" w:space="0" w:color="auto"/>
              <w:right w:val="single" w:sz="4" w:space="0" w:color="auto"/>
            </w:tcBorders>
          </w:tcPr>
          <w:p w:rsidR="000E1B5E" w:rsidRPr="004F2A19" w:rsidRDefault="000E1B5E" w:rsidP="000E1B5E">
            <w:pPr>
              <w:pStyle w:val="Default"/>
              <w:rPr>
                <w:rFonts w:ascii="Arial" w:hAnsi="Arial" w:cs="Arial"/>
                <w:sz w:val="18"/>
                <w:szCs w:val="18"/>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Ciljana vrijednost </w:t>
            </w:r>
          </w:p>
          <w:p w:rsidR="000E1B5E" w:rsidRPr="004F2A19" w:rsidRDefault="000E1B5E" w:rsidP="000E1B5E">
            <w:pPr>
              <w:pStyle w:val="Default"/>
              <w:rPr>
                <w:rFonts w:ascii="Arial" w:hAnsi="Arial" w:cs="Arial"/>
                <w:sz w:val="18"/>
                <w:szCs w:val="18"/>
              </w:rPr>
            </w:pPr>
            <w:r w:rsidRPr="004F2A19">
              <w:rPr>
                <w:rFonts w:ascii="Arial" w:hAnsi="Arial" w:cs="Arial"/>
                <w:b/>
                <w:bCs/>
                <w:sz w:val="18"/>
                <w:szCs w:val="18"/>
              </w:rPr>
              <w:t>(202</w:t>
            </w:r>
            <w:r w:rsidR="003E5893">
              <w:rPr>
                <w:rFonts w:ascii="Arial" w:hAnsi="Arial" w:cs="Arial"/>
                <w:b/>
                <w:bCs/>
                <w:sz w:val="18"/>
                <w:szCs w:val="18"/>
              </w:rPr>
              <w:t>5</w:t>
            </w:r>
            <w:r w:rsidRPr="004F2A19">
              <w:rPr>
                <w:rFonts w:ascii="Arial" w:hAnsi="Arial" w:cs="Arial"/>
                <w:b/>
                <w:bCs/>
                <w:sz w:val="18"/>
                <w:szCs w:val="18"/>
              </w:rPr>
              <w:t>.)</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 xml:space="preserve">Izvor podataka </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sz w:val="18"/>
                <w:szCs w:val="18"/>
              </w:rPr>
              <w:t>Ostvarena</w:t>
            </w:r>
            <w:r w:rsidRPr="004F2A19">
              <w:rPr>
                <w:rFonts w:ascii="Arial" w:hAnsi="Arial" w:cs="Arial"/>
                <w:b/>
                <w:bCs/>
                <w:sz w:val="18"/>
                <w:szCs w:val="18"/>
              </w:rPr>
              <w:t xml:space="preserve"> vrijednost (1.-6. 202</w:t>
            </w:r>
            <w:r w:rsidR="003E5893">
              <w:rPr>
                <w:rFonts w:ascii="Arial" w:hAnsi="Arial" w:cs="Arial"/>
                <w:b/>
                <w:bCs/>
                <w:sz w:val="18"/>
                <w:szCs w:val="18"/>
              </w:rPr>
              <w:t>5</w:t>
            </w:r>
            <w:r w:rsidRPr="004F2A19">
              <w:rPr>
                <w:rFonts w:ascii="Arial" w:hAnsi="Arial" w:cs="Arial"/>
                <w:b/>
                <w:bCs/>
                <w:sz w:val="18"/>
                <w:szCs w:val="18"/>
              </w:rPr>
              <w:t xml:space="preserve">.) </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3E5893">
              <w:rPr>
                <w:rFonts w:ascii="Arial" w:hAnsi="Arial" w:cs="Arial"/>
                <w:b/>
                <w:bCs/>
                <w:sz w:val="18"/>
                <w:szCs w:val="18"/>
              </w:rPr>
              <w:t>6</w:t>
            </w:r>
            <w:r w:rsidRPr="004F2A19">
              <w:rPr>
                <w:rFonts w:ascii="Arial" w:hAnsi="Arial" w:cs="Arial"/>
                <w:b/>
                <w:bCs/>
                <w:sz w:val="18"/>
                <w:szCs w:val="18"/>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pStyle w:val="Default"/>
              <w:rPr>
                <w:rFonts w:ascii="Arial" w:hAnsi="Arial" w:cs="Arial"/>
                <w:sz w:val="18"/>
                <w:szCs w:val="18"/>
              </w:rPr>
            </w:pPr>
            <w:r w:rsidRPr="004F2A19">
              <w:rPr>
                <w:rFonts w:ascii="Arial" w:hAnsi="Arial" w:cs="Arial"/>
                <w:sz w:val="18"/>
                <w:szCs w:val="18"/>
              </w:rPr>
              <w:t xml:space="preserve"> </w:t>
            </w:r>
            <w:r w:rsidRPr="004F2A19">
              <w:rPr>
                <w:rFonts w:ascii="Arial" w:hAnsi="Arial" w:cs="Arial"/>
                <w:b/>
                <w:bCs/>
                <w:sz w:val="18"/>
                <w:szCs w:val="18"/>
              </w:rPr>
              <w:t>Ciljana vrijednost (202</w:t>
            </w:r>
            <w:r w:rsidR="003E5893">
              <w:rPr>
                <w:rFonts w:ascii="Arial" w:hAnsi="Arial" w:cs="Arial"/>
                <w:b/>
                <w:bCs/>
                <w:sz w:val="18"/>
                <w:szCs w:val="18"/>
              </w:rPr>
              <w:t>7</w:t>
            </w:r>
            <w:r w:rsidRPr="004F2A19">
              <w:rPr>
                <w:rFonts w:ascii="Arial" w:hAnsi="Arial" w:cs="Arial"/>
                <w:b/>
                <w:bCs/>
                <w:sz w:val="18"/>
                <w:szCs w:val="18"/>
              </w:rPr>
              <w:t xml:space="preserve">.) </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5E" w:rsidRPr="004F2A19" w:rsidRDefault="000E1B5E" w:rsidP="000E1B5E">
            <w:pPr>
              <w:rPr>
                <w:rFonts w:ascii="Arial" w:hAnsi="Arial" w:cs="Arial"/>
                <w:sz w:val="18"/>
                <w:szCs w:val="18"/>
                <w:lang w:val="hr-HR"/>
              </w:rPr>
            </w:pPr>
            <w:r w:rsidRPr="004F2A19">
              <w:rPr>
                <w:rFonts w:ascii="Arial" w:hAnsi="Arial" w:cs="Arial"/>
                <w:sz w:val="18"/>
                <w:szCs w:val="18"/>
                <w:lang w:val="hr-HR"/>
              </w:rPr>
              <w:t xml:space="preserve"> </w:t>
            </w:r>
          </w:p>
        </w:tc>
      </w:tr>
      <w:tr w:rsidR="00BE4D58" w:rsidRPr="004F2A19" w:rsidTr="000E1B5E">
        <w:trPr>
          <w:trHeight w:val="510"/>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bCs/>
                <w:sz w:val="18"/>
                <w:szCs w:val="18"/>
              </w:rPr>
            </w:pPr>
            <w:r w:rsidRPr="004F2A19">
              <w:rPr>
                <w:rFonts w:ascii="Arial" w:hAnsi="Arial" w:cs="Arial"/>
                <w:bCs/>
                <w:sz w:val="18"/>
                <w:szCs w:val="18"/>
              </w:rPr>
              <w:t>Broj nastavnika i stručnih suradnika koji su napredovali u zvanja mentora i savjetnika</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Podrška u osobnom i profesionalnom razvoju i napredovanju u funkciji podizanja osiguranja kvalitete nastave</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Broj</w:t>
            </w:r>
          </w:p>
          <w:p w:rsidR="00BE4D58" w:rsidRPr="004F2A19" w:rsidRDefault="00BE4D58" w:rsidP="00BE4D58">
            <w:pPr>
              <w:pStyle w:val="Default"/>
              <w:rPr>
                <w:rFonts w:ascii="Arial" w:hAnsi="Arial" w:cs="Arial"/>
                <w:sz w:val="18"/>
                <w:szCs w:val="18"/>
              </w:rPr>
            </w:pPr>
          </w:p>
        </w:tc>
        <w:tc>
          <w:tcPr>
            <w:tcW w:w="861" w:type="dxa"/>
            <w:tcBorders>
              <w:top w:val="single" w:sz="4" w:space="0" w:color="auto"/>
              <w:left w:val="single" w:sz="4" w:space="0" w:color="auto"/>
              <w:bottom w:val="single" w:sz="4" w:space="0" w:color="auto"/>
              <w:right w:val="single" w:sz="4" w:space="0" w:color="auto"/>
            </w:tcBorders>
          </w:tcPr>
          <w:p w:rsidR="00BE4D58" w:rsidRPr="004F2A19" w:rsidRDefault="00BE4D58" w:rsidP="00BE4D58">
            <w:pPr>
              <w:pStyle w:val="Default"/>
              <w:rPr>
                <w:rFonts w:ascii="Arial" w:hAnsi="Arial" w:cs="Arial"/>
                <w:sz w:val="18"/>
                <w:szCs w:val="18"/>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186227" w:rsidP="00BE4D58">
            <w:pPr>
              <w:pStyle w:val="Default"/>
              <w:rPr>
                <w:rFonts w:ascii="Arial" w:hAnsi="Arial" w:cs="Arial"/>
                <w:sz w:val="18"/>
                <w:szCs w:val="18"/>
              </w:rPr>
            </w:pPr>
            <w:r>
              <w:rPr>
                <w:rFonts w:ascii="Arial" w:hAnsi="Arial" w:cs="Arial"/>
                <w:sz w:val="18"/>
                <w:szCs w:val="18"/>
              </w:rPr>
              <w:t>2</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Škola</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3E5893" w:rsidP="00BE4D58">
            <w:pPr>
              <w:pStyle w:val="Default"/>
              <w:rPr>
                <w:rFonts w:ascii="Arial" w:hAnsi="Arial" w:cs="Arial"/>
                <w:sz w:val="18"/>
                <w:szCs w:val="18"/>
              </w:rPr>
            </w:pPr>
            <w:r>
              <w:rPr>
                <w:rFonts w:ascii="Arial" w:hAnsi="Arial" w:cs="Arial"/>
                <w:sz w:val="18"/>
                <w:szCs w:val="18"/>
              </w:rPr>
              <w:t>0</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00186227">
              <w:rPr>
                <w:rFonts w:ascii="Arial" w:hAnsi="Arial" w:cs="Arial"/>
                <w:sz w:val="18"/>
                <w:szCs w:val="18"/>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pStyle w:val="Default"/>
              <w:rPr>
                <w:rFonts w:ascii="Arial" w:hAnsi="Arial" w:cs="Arial"/>
                <w:sz w:val="18"/>
                <w:szCs w:val="18"/>
              </w:rPr>
            </w:pPr>
            <w:r w:rsidRPr="004F2A19">
              <w:rPr>
                <w:rFonts w:ascii="Arial" w:hAnsi="Arial" w:cs="Arial"/>
                <w:sz w:val="18"/>
                <w:szCs w:val="18"/>
              </w:rPr>
              <w:t xml:space="preserve"> </w:t>
            </w:r>
            <w:r w:rsidR="00186227">
              <w:rPr>
                <w:rFonts w:ascii="Arial" w:hAnsi="Arial" w:cs="Arial"/>
                <w:sz w:val="18"/>
                <w:szCs w:val="18"/>
              </w:rPr>
              <w:t>3</w:t>
            </w:r>
          </w:p>
        </w:tc>
        <w:tc>
          <w:tcPr>
            <w:tcW w:w="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D58" w:rsidRPr="004F2A19" w:rsidRDefault="00BE4D58" w:rsidP="00BE4D58">
            <w:pPr>
              <w:rPr>
                <w:rFonts w:ascii="Arial" w:hAnsi="Arial" w:cs="Arial"/>
                <w:sz w:val="18"/>
                <w:szCs w:val="18"/>
                <w:lang w:val="hr-HR"/>
              </w:rPr>
            </w:pPr>
            <w:r w:rsidRPr="004F2A19">
              <w:rPr>
                <w:rFonts w:ascii="Arial" w:hAnsi="Arial" w:cs="Arial"/>
                <w:sz w:val="18"/>
                <w:szCs w:val="18"/>
                <w:lang w:val="hr-HR"/>
              </w:rPr>
              <w:t xml:space="preserve"> </w:t>
            </w:r>
          </w:p>
        </w:tc>
      </w:tr>
    </w:tbl>
    <w:p w:rsidR="00BE4D58" w:rsidRPr="004F2A19" w:rsidRDefault="00BE4D58" w:rsidP="00BE4D58">
      <w:pPr>
        <w:rPr>
          <w:rFonts w:ascii="Arial" w:hAnsi="Arial" w:cs="Arial"/>
          <w:lang w:val="hr-HR"/>
        </w:rPr>
      </w:pPr>
    </w:p>
    <w:p w:rsidR="00E16507" w:rsidRDefault="00E16507" w:rsidP="007D326E">
      <w:pPr>
        <w:rPr>
          <w:rFonts w:ascii="Arial" w:hAnsi="Arial" w:cs="Arial"/>
          <w:sz w:val="20"/>
          <w:szCs w:val="20"/>
          <w:lang w:val="hr-HR"/>
        </w:rPr>
      </w:pPr>
    </w:p>
    <w:p w:rsidR="003538F1" w:rsidRDefault="003538F1" w:rsidP="007D326E">
      <w:pPr>
        <w:rPr>
          <w:rFonts w:ascii="Arial" w:hAnsi="Arial" w:cs="Arial"/>
          <w:sz w:val="20"/>
          <w:szCs w:val="20"/>
          <w:lang w:val="hr-HR"/>
        </w:rPr>
      </w:pPr>
    </w:p>
    <w:p w:rsidR="003538F1" w:rsidRPr="00D527EA" w:rsidRDefault="00D527EA" w:rsidP="00961218">
      <w:pPr>
        <w:pStyle w:val="Odlomakpopisa"/>
        <w:numPr>
          <w:ilvl w:val="0"/>
          <w:numId w:val="13"/>
        </w:numPr>
        <w:rPr>
          <w:rFonts w:ascii="Arial" w:hAnsi="Arial" w:cs="Arial"/>
          <w:b/>
          <w:sz w:val="28"/>
          <w:szCs w:val="28"/>
          <w:lang w:val="hr-HR"/>
        </w:rPr>
      </w:pPr>
      <w:r w:rsidRPr="003538F1">
        <w:rPr>
          <w:b/>
          <w:sz w:val="28"/>
          <w:szCs w:val="28"/>
          <w:lang w:val="hr-HR"/>
        </w:rPr>
        <w:t>POSEBNI IZVJEŠTAJI</w:t>
      </w:r>
    </w:p>
    <w:p w:rsidR="00D527EA" w:rsidRPr="003538F1" w:rsidRDefault="00D527EA" w:rsidP="00D527EA">
      <w:pPr>
        <w:pStyle w:val="Odlomakpopisa"/>
        <w:ind w:left="495"/>
        <w:rPr>
          <w:rFonts w:ascii="Arial" w:hAnsi="Arial" w:cs="Arial"/>
          <w:b/>
          <w:sz w:val="28"/>
          <w:szCs w:val="28"/>
          <w:lang w:val="hr-HR"/>
        </w:rPr>
      </w:pPr>
    </w:p>
    <w:p w:rsidR="00D527EA" w:rsidRPr="001C1A66" w:rsidRDefault="00D527EA" w:rsidP="00D527EA">
      <w:pPr>
        <w:pStyle w:val="Odlomakpopisa"/>
        <w:numPr>
          <w:ilvl w:val="1"/>
          <w:numId w:val="13"/>
        </w:numPr>
        <w:rPr>
          <w:b/>
          <w:sz w:val="28"/>
          <w:szCs w:val="28"/>
          <w:lang w:val="hr-HR"/>
        </w:rPr>
      </w:pPr>
      <w:r w:rsidRPr="001C1A66">
        <w:rPr>
          <w:b/>
          <w:sz w:val="28"/>
          <w:szCs w:val="28"/>
          <w:lang w:val="hr-HR"/>
        </w:rPr>
        <w:t>Izvještaj o zaduživanju na domaćem i stranom tržištu novca i kapitala</w:t>
      </w:r>
    </w:p>
    <w:p w:rsidR="00D527EA" w:rsidRDefault="00D527EA" w:rsidP="00D527EA">
      <w:pPr>
        <w:rPr>
          <w:b/>
          <w:lang w:val="hr-HR"/>
        </w:rPr>
      </w:pPr>
      <w:r>
        <w:rPr>
          <w:b/>
          <w:lang w:val="hr-HR"/>
        </w:rPr>
        <w:t xml:space="preserve">         </w:t>
      </w:r>
    </w:p>
    <w:p w:rsidR="00D527EA" w:rsidRDefault="00D527EA" w:rsidP="00D527EA">
      <w:pPr>
        <w:rPr>
          <w:sz w:val="20"/>
          <w:szCs w:val="20"/>
          <w:lang w:val="hr-HR"/>
        </w:rPr>
      </w:pPr>
      <w:r w:rsidRPr="003538F1">
        <w:rPr>
          <w:rFonts w:ascii="Calibri" w:hAnsi="Calibri" w:cs="Arial"/>
          <w:sz w:val="24"/>
          <w:szCs w:val="24"/>
          <w:lang w:val="hr-HR"/>
        </w:rPr>
        <w:t xml:space="preserve">Osnovna škola </w:t>
      </w:r>
      <w:r>
        <w:rPr>
          <w:rFonts w:ascii="Calibri" w:hAnsi="Calibri" w:cs="Arial"/>
          <w:sz w:val="24"/>
          <w:szCs w:val="24"/>
          <w:lang w:val="hr-HR"/>
        </w:rPr>
        <w:t>Žrnovnica</w:t>
      </w:r>
      <w:r w:rsidRPr="003538F1">
        <w:rPr>
          <w:rFonts w:ascii="Calibri" w:hAnsi="Calibri" w:cs="Arial"/>
          <w:sz w:val="24"/>
          <w:szCs w:val="24"/>
          <w:lang w:val="hr-HR"/>
        </w:rPr>
        <w:t xml:space="preserve"> se nije zaduživala na domaćem ni stranom tržištu novca i kapitala te nema danih zajmova i potraživanja po danim zajmovima u razdoblju od 1.1.202</w:t>
      </w:r>
      <w:r w:rsidR="004A0F7E">
        <w:rPr>
          <w:rFonts w:ascii="Calibri" w:hAnsi="Calibri" w:cs="Arial"/>
          <w:sz w:val="24"/>
          <w:szCs w:val="24"/>
          <w:lang w:val="hr-HR"/>
        </w:rPr>
        <w:t>5</w:t>
      </w:r>
      <w:r w:rsidRPr="003538F1">
        <w:rPr>
          <w:rFonts w:ascii="Calibri" w:hAnsi="Calibri" w:cs="Arial"/>
          <w:sz w:val="24"/>
          <w:szCs w:val="24"/>
          <w:lang w:val="hr-HR"/>
        </w:rPr>
        <w:t>.-30.6.202</w:t>
      </w:r>
      <w:r w:rsidR="004A0F7E">
        <w:rPr>
          <w:rFonts w:ascii="Calibri" w:hAnsi="Calibri" w:cs="Arial"/>
          <w:sz w:val="24"/>
          <w:szCs w:val="24"/>
          <w:lang w:val="hr-HR"/>
        </w:rPr>
        <w:t>5</w:t>
      </w:r>
      <w:r w:rsidRPr="003538F1">
        <w:rPr>
          <w:rFonts w:ascii="Calibri" w:hAnsi="Calibri" w:cs="Arial"/>
          <w:sz w:val="24"/>
          <w:szCs w:val="24"/>
          <w:lang w:val="hr-HR"/>
        </w:rPr>
        <w:t>. godine.</w:t>
      </w:r>
      <w:r>
        <w:rPr>
          <w:rFonts w:ascii="Calibri" w:hAnsi="Calibri" w:cs="Arial"/>
          <w:sz w:val="24"/>
          <w:szCs w:val="24"/>
          <w:lang w:val="hr-HR"/>
        </w:rPr>
        <w:t xml:space="preserve"> </w:t>
      </w:r>
      <w:r>
        <w:rPr>
          <w:sz w:val="20"/>
          <w:szCs w:val="20"/>
          <w:lang w:val="hr-HR"/>
        </w:rPr>
        <w:t xml:space="preserve">               </w:t>
      </w:r>
    </w:p>
    <w:p w:rsidR="00D527EA" w:rsidRPr="001C1A66" w:rsidRDefault="00D527EA" w:rsidP="00D527EA">
      <w:pPr>
        <w:pStyle w:val="Odlomakpopisa"/>
        <w:numPr>
          <w:ilvl w:val="1"/>
          <w:numId w:val="13"/>
        </w:numPr>
        <w:rPr>
          <w:b/>
          <w:sz w:val="28"/>
          <w:szCs w:val="28"/>
          <w:lang w:val="hr-HR"/>
        </w:rPr>
      </w:pPr>
      <w:r w:rsidRPr="001C1A66">
        <w:rPr>
          <w:b/>
          <w:sz w:val="28"/>
          <w:szCs w:val="28"/>
          <w:lang w:val="hr-HR"/>
        </w:rPr>
        <w:t>Izvještaj o korištenju sredstava fondova Europske unije</w:t>
      </w:r>
    </w:p>
    <w:p w:rsidR="00D527EA" w:rsidRDefault="00D527EA" w:rsidP="00D527EA">
      <w:pPr>
        <w:pStyle w:val="Odlomakpopisa"/>
        <w:ind w:left="945"/>
        <w:rPr>
          <w:b/>
          <w:lang w:val="hr-HR"/>
        </w:rPr>
      </w:pPr>
    </w:p>
    <w:p w:rsidR="00D527EA" w:rsidRPr="003538F1" w:rsidRDefault="00D527EA" w:rsidP="00D527EA">
      <w:pPr>
        <w:spacing w:after="0"/>
        <w:rPr>
          <w:rFonts w:ascii="Calibri" w:hAnsi="Calibri" w:cs="Arial"/>
          <w:sz w:val="24"/>
          <w:szCs w:val="24"/>
          <w:lang w:val="hr-HR"/>
        </w:rPr>
      </w:pPr>
      <w:r w:rsidRPr="003538F1">
        <w:rPr>
          <w:rFonts w:ascii="Calibri" w:hAnsi="Calibri" w:cs="Arial"/>
          <w:sz w:val="24"/>
          <w:szCs w:val="24"/>
          <w:lang w:val="hr-HR"/>
        </w:rPr>
        <w:t>Također nisu korištena sredstava fondova Europske unije.</w:t>
      </w:r>
    </w:p>
    <w:p w:rsidR="00D527EA" w:rsidRPr="0052149E" w:rsidRDefault="00D527EA" w:rsidP="00D527EA">
      <w:pPr>
        <w:rPr>
          <w:b/>
          <w:lang w:val="hr-HR"/>
        </w:rPr>
      </w:pPr>
      <w:r>
        <w:rPr>
          <w:sz w:val="20"/>
          <w:szCs w:val="20"/>
          <w:lang w:val="hr-HR"/>
        </w:rPr>
        <w:t xml:space="preserve">    </w:t>
      </w:r>
    </w:p>
    <w:p w:rsidR="00D527EA" w:rsidRPr="001C1A66" w:rsidRDefault="00D527EA" w:rsidP="00D527EA">
      <w:pPr>
        <w:pStyle w:val="Odlomakpopisa"/>
        <w:numPr>
          <w:ilvl w:val="1"/>
          <w:numId w:val="13"/>
        </w:numPr>
        <w:rPr>
          <w:b/>
          <w:sz w:val="28"/>
          <w:szCs w:val="28"/>
          <w:lang w:val="hr-HR"/>
        </w:rPr>
      </w:pPr>
      <w:r w:rsidRPr="001C1A66">
        <w:rPr>
          <w:b/>
          <w:sz w:val="28"/>
          <w:szCs w:val="28"/>
          <w:lang w:val="hr-HR"/>
        </w:rPr>
        <w:t xml:space="preserve"> Izvještaj o danim zajmovima i potraživanjima po danim zajmovima</w:t>
      </w:r>
    </w:p>
    <w:p w:rsidR="00D527EA" w:rsidRDefault="00D527EA" w:rsidP="00D527EA">
      <w:pPr>
        <w:pStyle w:val="Odlomakpopisa"/>
        <w:ind w:left="945"/>
        <w:rPr>
          <w:b/>
          <w:lang w:val="hr-HR"/>
        </w:rPr>
      </w:pPr>
    </w:p>
    <w:p w:rsidR="00D527EA" w:rsidRPr="00D527EA" w:rsidRDefault="00D527EA" w:rsidP="00D527EA">
      <w:pPr>
        <w:spacing w:after="0"/>
        <w:rPr>
          <w:rFonts w:ascii="Calibri" w:hAnsi="Calibri" w:cs="Arial"/>
          <w:sz w:val="24"/>
          <w:szCs w:val="24"/>
          <w:lang w:val="hr-HR"/>
        </w:rPr>
      </w:pPr>
      <w:r w:rsidRPr="00D527EA">
        <w:rPr>
          <w:rFonts w:ascii="Calibri" w:hAnsi="Calibri" w:cs="Arial"/>
          <w:sz w:val="24"/>
          <w:szCs w:val="24"/>
          <w:lang w:val="hr-HR"/>
        </w:rPr>
        <w:t>Osnovna škola Žrnovnica u 202</w:t>
      </w:r>
      <w:r w:rsidR="007608E2">
        <w:rPr>
          <w:rFonts w:ascii="Calibri" w:hAnsi="Calibri" w:cs="Arial"/>
          <w:sz w:val="24"/>
          <w:szCs w:val="24"/>
          <w:lang w:val="hr-HR"/>
        </w:rPr>
        <w:t>5</w:t>
      </w:r>
      <w:r w:rsidRPr="00D527EA">
        <w:rPr>
          <w:rFonts w:ascii="Calibri" w:hAnsi="Calibri" w:cs="Arial"/>
          <w:sz w:val="24"/>
          <w:szCs w:val="24"/>
          <w:lang w:val="hr-HR"/>
        </w:rPr>
        <w:t>.godini nije davala zajmove niti imala potraživanja po danim zajmovima.</w:t>
      </w:r>
    </w:p>
    <w:p w:rsidR="00D527EA" w:rsidRPr="00D527EA" w:rsidRDefault="00D527EA" w:rsidP="00D527EA">
      <w:pPr>
        <w:spacing w:after="0"/>
        <w:ind w:left="360"/>
        <w:rPr>
          <w:rFonts w:ascii="Calibri" w:hAnsi="Calibri" w:cs="Arial"/>
          <w:sz w:val="24"/>
          <w:szCs w:val="24"/>
          <w:lang w:val="hr-HR"/>
        </w:rPr>
      </w:pPr>
    </w:p>
    <w:p w:rsidR="00D527EA" w:rsidRDefault="00D527EA" w:rsidP="00D527EA">
      <w:pPr>
        <w:pStyle w:val="Odlomakpopisa"/>
        <w:ind w:left="945"/>
        <w:rPr>
          <w:sz w:val="20"/>
          <w:szCs w:val="20"/>
          <w:lang w:val="hr-HR"/>
        </w:rPr>
      </w:pPr>
    </w:p>
    <w:p w:rsidR="00D527EA" w:rsidRPr="001C1A66" w:rsidRDefault="00D527EA" w:rsidP="00D527EA">
      <w:pPr>
        <w:pStyle w:val="Odlomakpopisa"/>
        <w:numPr>
          <w:ilvl w:val="1"/>
          <w:numId w:val="13"/>
        </w:numPr>
        <w:jc w:val="both"/>
        <w:rPr>
          <w:b/>
          <w:sz w:val="28"/>
          <w:szCs w:val="28"/>
          <w:lang w:val="hr-HR"/>
        </w:rPr>
      </w:pPr>
      <w:r w:rsidRPr="001C1A66">
        <w:rPr>
          <w:b/>
          <w:sz w:val="28"/>
          <w:szCs w:val="28"/>
          <w:lang w:val="hr-HR"/>
        </w:rPr>
        <w:t xml:space="preserve"> Izvještaj o stanju potraživanja i dospjelih obveza</w:t>
      </w:r>
    </w:p>
    <w:p w:rsidR="00D527EA" w:rsidRDefault="00D527EA" w:rsidP="00D527EA">
      <w:pPr>
        <w:pStyle w:val="Odlomakpopisa"/>
        <w:ind w:left="945"/>
        <w:jc w:val="both"/>
        <w:rPr>
          <w:b/>
          <w:lang w:val="hr-HR"/>
        </w:rPr>
      </w:pPr>
    </w:p>
    <w:p w:rsidR="00D527EA" w:rsidRDefault="00D527EA" w:rsidP="00D527EA">
      <w:pPr>
        <w:spacing w:after="0"/>
        <w:rPr>
          <w:rFonts w:ascii="Calibri" w:hAnsi="Calibri" w:cs="Arial"/>
          <w:sz w:val="24"/>
          <w:szCs w:val="24"/>
          <w:lang w:val="hr-HR"/>
        </w:rPr>
      </w:pPr>
      <w:r>
        <w:rPr>
          <w:rFonts w:ascii="Calibri" w:hAnsi="Calibri" w:cs="Arial"/>
          <w:sz w:val="24"/>
          <w:szCs w:val="24"/>
          <w:lang w:val="hr-HR"/>
        </w:rPr>
        <w:t>Na dan 30.06.202</w:t>
      </w:r>
      <w:r w:rsidR="007608E2">
        <w:rPr>
          <w:rFonts w:ascii="Calibri" w:hAnsi="Calibri" w:cs="Arial"/>
          <w:sz w:val="24"/>
          <w:szCs w:val="24"/>
          <w:lang w:val="hr-HR"/>
        </w:rPr>
        <w:t>5</w:t>
      </w:r>
      <w:r>
        <w:rPr>
          <w:rFonts w:ascii="Calibri" w:hAnsi="Calibri" w:cs="Arial"/>
          <w:sz w:val="24"/>
          <w:szCs w:val="24"/>
          <w:lang w:val="hr-HR"/>
        </w:rPr>
        <w:t xml:space="preserve"> </w:t>
      </w:r>
      <w:r w:rsidRPr="003538F1">
        <w:rPr>
          <w:rFonts w:ascii="Calibri" w:hAnsi="Calibri" w:cs="Arial"/>
          <w:sz w:val="24"/>
          <w:szCs w:val="24"/>
          <w:lang w:val="hr-HR"/>
        </w:rPr>
        <w:t xml:space="preserve"> </w:t>
      </w:r>
      <w:r>
        <w:rPr>
          <w:rFonts w:ascii="Calibri" w:hAnsi="Calibri" w:cs="Arial"/>
          <w:sz w:val="24"/>
          <w:szCs w:val="24"/>
          <w:lang w:val="hr-HR"/>
        </w:rPr>
        <w:t xml:space="preserve">Osnovna škola Žrnovnica imala je </w:t>
      </w:r>
      <w:r w:rsidR="007608E2">
        <w:rPr>
          <w:rFonts w:ascii="Calibri" w:hAnsi="Calibri" w:cs="Arial"/>
          <w:sz w:val="24"/>
          <w:szCs w:val="24"/>
          <w:lang w:val="hr-HR"/>
        </w:rPr>
        <w:t>8.047,14</w:t>
      </w:r>
      <w:r w:rsidRPr="003538F1">
        <w:rPr>
          <w:rFonts w:ascii="Calibri" w:hAnsi="Calibri" w:cs="Arial"/>
          <w:sz w:val="24"/>
          <w:szCs w:val="24"/>
          <w:lang w:val="hr-HR"/>
        </w:rPr>
        <w:t xml:space="preserve"> </w:t>
      </w:r>
      <w:r>
        <w:rPr>
          <w:rFonts w:ascii="Calibri" w:hAnsi="Calibri" w:cs="Arial"/>
          <w:sz w:val="24"/>
          <w:szCs w:val="24"/>
          <w:lang w:val="hr-HR"/>
        </w:rPr>
        <w:t>€</w:t>
      </w:r>
      <w:r w:rsidRPr="003538F1">
        <w:rPr>
          <w:rFonts w:ascii="Calibri" w:hAnsi="Calibri" w:cs="Arial"/>
          <w:sz w:val="24"/>
          <w:szCs w:val="24"/>
          <w:lang w:val="hr-HR"/>
        </w:rPr>
        <w:t xml:space="preserve"> dospjel</w:t>
      </w:r>
      <w:r>
        <w:rPr>
          <w:rFonts w:ascii="Calibri" w:hAnsi="Calibri" w:cs="Arial"/>
          <w:sz w:val="24"/>
          <w:szCs w:val="24"/>
          <w:lang w:val="hr-HR"/>
        </w:rPr>
        <w:t>ih</w:t>
      </w:r>
      <w:r w:rsidRPr="003538F1">
        <w:rPr>
          <w:rFonts w:ascii="Calibri" w:hAnsi="Calibri" w:cs="Arial"/>
          <w:sz w:val="24"/>
          <w:szCs w:val="24"/>
          <w:lang w:val="hr-HR"/>
        </w:rPr>
        <w:t xml:space="preserve"> obvez</w:t>
      </w:r>
      <w:r>
        <w:rPr>
          <w:rFonts w:ascii="Calibri" w:hAnsi="Calibri" w:cs="Arial"/>
          <w:sz w:val="24"/>
          <w:szCs w:val="24"/>
          <w:lang w:val="hr-HR"/>
        </w:rPr>
        <w:t xml:space="preserve">a </w:t>
      </w:r>
      <w:r w:rsidRPr="003538F1">
        <w:rPr>
          <w:rFonts w:ascii="Calibri" w:hAnsi="Calibri" w:cs="Arial"/>
          <w:sz w:val="24"/>
          <w:szCs w:val="24"/>
          <w:lang w:val="hr-HR"/>
        </w:rPr>
        <w:t xml:space="preserve"> - </w:t>
      </w:r>
      <w:r w:rsidR="007608E2">
        <w:rPr>
          <w:rFonts w:ascii="Calibri" w:hAnsi="Calibri" w:cs="Arial"/>
          <w:sz w:val="24"/>
          <w:szCs w:val="24"/>
          <w:lang w:val="hr-HR"/>
        </w:rPr>
        <w:t>7.969,24</w:t>
      </w:r>
      <w:r w:rsidRPr="003538F1">
        <w:rPr>
          <w:rFonts w:ascii="Calibri" w:hAnsi="Calibri" w:cs="Arial"/>
          <w:sz w:val="24"/>
          <w:szCs w:val="24"/>
          <w:lang w:val="hr-HR"/>
        </w:rPr>
        <w:t xml:space="preserve"> prehrana učenika (čeka se doznaka sredstava iz MZO-a) te </w:t>
      </w:r>
      <w:r w:rsidR="007608E2">
        <w:rPr>
          <w:rFonts w:ascii="Calibri" w:hAnsi="Calibri" w:cs="Arial"/>
          <w:sz w:val="24"/>
          <w:szCs w:val="24"/>
          <w:lang w:val="hr-HR"/>
        </w:rPr>
        <w:t>77,9</w:t>
      </w:r>
      <w:r w:rsidRPr="003538F1">
        <w:rPr>
          <w:rFonts w:ascii="Calibri" w:hAnsi="Calibri" w:cs="Arial"/>
          <w:sz w:val="24"/>
          <w:szCs w:val="24"/>
          <w:lang w:val="hr-HR"/>
        </w:rPr>
        <w:t xml:space="preserve"> (račun unijet u Riznicu grada i očekuje se njegovo brzo plaćanje)</w:t>
      </w:r>
      <w:r>
        <w:rPr>
          <w:rFonts w:ascii="Calibri" w:hAnsi="Calibri" w:cs="Arial"/>
          <w:sz w:val="24"/>
          <w:szCs w:val="24"/>
          <w:lang w:val="hr-HR"/>
        </w:rPr>
        <w:t>.</w:t>
      </w:r>
    </w:p>
    <w:p w:rsidR="00D527EA" w:rsidRDefault="00D527EA" w:rsidP="00D527EA">
      <w:pPr>
        <w:spacing w:after="0"/>
        <w:ind w:left="360"/>
        <w:rPr>
          <w:rFonts w:ascii="Calibri" w:hAnsi="Calibri" w:cs="Arial"/>
          <w:sz w:val="24"/>
          <w:szCs w:val="24"/>
          <w:lang w:val="hr-HR"/>
        </w:rPr>
      </w:pPr>
    </w:p>
    <w:p w:rsidR="00D527EA" w:rsidRDefault="00D527EA" w:rsidP="001C1A66">
      <w:pPr>
        <w:spacing w:after="0"/>
        <w:rPr>
          <w:rFonts w:ascii="Calibri" w:hAnsi="Calibri" w:cs="Arial"/>
          <w:sz w:val="24"/>
          <w:szCs w:val="24"/>
          <w:lang w:val="hr-HR"/>
        </w:rPr>
      </w:pPr>
      <w:r>
        <w:rPr>
          <w:rFonts w:ascii="Calibri" w:hAnsi="Calibri" w:cs="Arial"/>
          <w:sz w:val="24"/>
          <w:szCs w:val="24"/>
          <w:lang w:val="hr-HR"/>
        </w:rPr>
        <w:t>Na dan 30.06.202</w:t>
      </w:r>
      <w:r w:rsidR="007608E2">
        <w:rPr>
          <w:rFonts w:ascii="Calibri" w:hAnsi="Calibri" w:cs="Arial"/>
          <w:sz w:val="24"/>
          <w:szCs w:val="24"/>
          <w:lang w:val="hr-HR"/>
        </w:rPr>
        <w:t>5</w:t>
      </w:r>
      <w:r>
        <w:rPr>
          <w:rFonts w:ascii="Calibri" w:hAnsi="Calibri" w:cs="Arial"/>
          <w:sz w:val="24"/>
          <w:szCs w:val="24"/>
          <w:lang w:val="hr-HR"/>
        </w:rPr>
        <w:t xml:space="preserve"> </w:t>
      </w:r>
      <w:r w:rsidRPr="003538F1">
        <w:rPr>
          <w:rFonts w:ascii="Calibri" w:hAnsi="Calibri" w:cs="Arial"/>
          <w:sz w:val="24"/>
          <w:szCs w:val="24"/>
          <w:lang w:val="hr-HR"/>
        </w:rPr>
        <w:t xml:space="preserve"> </w:t>
      </w:r>
      <w:r>
        <w:rPr>
          <w:rFonts w:ascii="Calibri" w:hAnsi="Calibri" w:cs="Arial"/>
          <w:sz w:val="24"/>
          <w:szCs w:val="24"/>
          <w:lang w:val="hr-HR"/>
        </w:rPr>
        <w:t>Osnovna škola Žrnovnica</w:t>
      </w:r>
      <w:r w:rsidR="007608E2">
        <w:rPr>
          <w:rFonts w:ascii="Calibri" w:hAnsi="Calibri" w:cs="Arial"/>
          <w:sz w:val="24"/>
          <w:szCs w:val="24"/>
          <w:lang w:val="hr-HR"/>
        </w:rPr>
        <w:t xml:space="preserve"> nije</w:t>
      </w:r>
      <w:r>
        <w:rPr>
          <w:rFonts w:ascii="Calibri" w:hAnsi="Calibri" w:cs="Arial"/>
          <w:sz w:val="24"/>
          <w:szCs w:val="24"/>
          <w:lang w:val="hr-HR"/>
        </w:rPr>
        <w:t xml:space="preserve"> imala nenaplaćenih potraživanja. </w:t>
      </w:r>
      <w:r w:rsidR="007608E2">
        <w:rPr>
          <w:rFonts w:ascii="Calibri" w:hAnsi="Calibri" w:cs="Arial"/>
          <w:sz w:val="24"/>
          <w:szCs w:val="24"/>
          <w:lang w:val="hr-HR"/>
        </w:rPr>
        <w:t xml:space="preserve">Računi od najma dvorane za lipanj 2025 (koji se inače nalaze u polugodišnjem izvještaju pod ovom stavkom) izdani su </w:t>
      </w:r>
      <w:r w:rsidR="007608E2">
        <w:rPr>
          <w:rFonts w:ascii="Calibri" w:hAnsi="Calibri" w:cs="Arial"/>
          <w:sz w:val="24"/>
          <w:szCs w:val="24"/>
          <w:lang w:val="hr-HR"/>
        </w:rPr>
        <w:lastRenderedPageBreak/>
        <w:t xml:space="preserve">sa datumom 01.07.2025 zbog prelaska na zajedničku Riznicu Grada Splita i informatičkih poteškoća vezanih uz navedeno. </w:t>
      </w:r>
    </w:p>
    <w:p w:rsidR="00D527EA" w:rsidRPr="00540AF4" w:rsidRDefault="00D527EA" w:rsidP="00D527EA">
      <w:pPr>
        <w:pStyle w:val="Odlomakpopisa"/>
        <w:ind w:left="945"/>
        <w:jc w:val="both"/>
        <w:rPr>
          <w:b/>
          <w:sz w:val="20"/>
          <w:szCs w:val="20"/>
          <w:lang w:val="hr-HR"/>
        </w:rPr>
      </w:pPr>
    </w:p>
    <w:p w:rsidR="00D527EA" w:rsidRPr="001C1A66" w:rsidRDefault="00D527EA" w:rsidP="00D527EA">
      <w:pPr>
        <w:pStyle w:val="Odlomakpopisa"/>
        <w:numPr>
          <w:ilvl w:val="1"/>
          <w:numId w:val="13"/>
        </w:numPr>
        <w:jc w:val="both"/>
        <w:rPr>
          <w:b/>
          <w:sz w:val="28"/>
          <w:szCs w:val="28"/>
          <w:lang w:val="hr-HR"/>
        </w:rPr>
      </w:pPr>
      <w:r w:rsidRPr="001C1A66">
        <w:rPr>
          <w:b/>
          <w:sz w:val="28"/>
          <w:szCs w:val="28"/>
          <w:lang w:val="hr-HR"/>
        </w:rPr>
        <w:t xml:space="preserve"> Izvještaj o stanju  potencijalnih obveza po osnovi sudskih sporova</w:t>
      </w:r>
    </w:p>
    <w:p w:rsidR="00D527EA" w:rsidRPr="00345742" w:rsidRDefault="00D527EA" w:rsidP="00D527EA">
      <w:pPr>
        <w:pStyle w:val="Odlomakpopisa"/>
        <w:rPr>
          <w:b/>
          <w:lang w:val="hr-HR"/>
        </w:rPr>
      </w:pPr>
    </w:p>
    <w:p w:rsidR="00D527EA" w:rsidRPr="00D527EA" w:rsidRDefault="00D527EA" w:rsidP="001C1A66">
      <w:pPr>
        <w:spacing w:after="0"/>
        <w:rPr>
          <w:rFonts w:ascii="Calibri" w:hAnsi="Calibri" w:cs="Arial"/>
          <w:sz w:val="24"/>
          <w:szCs w:val="24"/>
          <w:lang w:val="hr-HR"/>
        </w:rPr>
      </w:pPr>
      <w:r w:rsidRPr="00D527EA">
        <w:rPr>
          <w:rFonts w:ascii="Calibri" w:hAnsi="Calibri" w:cs="Arial"/>
          <w:sz w:val="24"/>
          <w:szCs w:val="24"/>
          <w:lang w:val="hr-HR"/>
        </w:rPr>
        <w:t>Osnovna škola braće Žrnovnica nema potencijalnih obveza po sudskim sporovima.</w:t>
      </w:r>
    </w:p>
    <w:p w:rsidR="00D527EA" w:rsidRDefault="00D527EA" w:rsidP="003538F1">
      <w:pPr>
        <w:spacing w:after="0"/>
        <w:ind w:left="360"/>
        <w:rPr>
          <w:rFonts w:ascii="Calibri" w:hAnsi="Calibri" w:cs="Arial"/>
          <w:sz w:val="24"/>
          <w:szCs w:val="24"/>
          <w:lang w:val="hr-HR"/>
        </w:rPr>
      </w:pPr>
    </w:p>
    <w:p w:rsidR="00E30C93" w:rsidRPr="003538F1" w:rsidRDefault="00E30C93" w:rsidP="003538F1">
      <w:pPr>
        <w:spacing w:after="0"/>
        <w:ind w:left="360"/>
        <w:rPr>
          <w:rFonts w:ascii="Calibri" w:hAnsi="Calibri" w:cs="Arial"/>
          <w:sz w:val="24"/>
          <w:szCs w:val="24"/>
          <w:lang w:val="hr-HR"/>
        </w:rPr>
      </w:pPr>
    </w:p>
    <w:p w:rsidR="003538F1" w:rsidRDefault="003538F1" w:rsidP="003538F1">
      <w:pPr>
        <w:rPr>
          <w:rFonts w:ascii="Arial" w:hAnsi="Arial" w:cs="Arial"/>
          <w:sz w:val="20"/>
          <w:szCs w:val="20"/>
          <w:lang w:val="hr-HR"/>
        </w:rPr>
      </w:pPr>
    </w:p>
    <w:p w:rsidR="00961218" w:rsidRDefault="00961218" w:rsidP="00961218">
      <w:pPr>
        <w:ind w:left="3600" w:firstLine="720"/>
        <w:jc w:val="center"/>
        <w:rPr>
          <w:rFonts w:ascii="Arial" w:hAnsi="Arial" w:cs="Arial"/>
          <w:sz w:val="20"/>
          <w:szCs w:val="20"/>
          <w:lang w:val="hr-HR"/>
        </w:rPr>
      </w:pPr>
      <w:r>
        <w:rPr>
          <w:rFonts w:ascii="Arial" w:hAnsi="Arial" w:cs="Arial"/>
          <w:sz w:val="20"/>
          <w:szCs w:val="20"/>
          <w:lang w:val="hr-HR"/>
        </w:rPr>
        <w:t>Ravnateljica</w:t>
      </w:r>
    </w:p>
    <w:p w:rsidR="00961218" w:rsidRDefault="00961218" w:rsidP="00961218">
      <w:pPr>
        <w:jc w:val="right"/>
        <w:rPr>
          <w:rFonts w:ascii="Arial" w:hAnsi="Arial" w:cs="Arial"/>
          <w:sz w:val="20"/>
          <w:szCs w:val="20"/>
          <w:lang w:val="hr-HR"/>
        </w:rPr>
      </w:pPr>
    </w:p>
    <w:p w:rsidR="00961218" w:rsidRDefault="00961218" w:rsidP="00961218">
      <w:pPr>
        <w:jc w:val="right"/>
        <w:rPr>
          <w:rFonts w:ascii="Arial" w:hAnsi="Arial" w:cs="Arial"/>
          <w:sz w:val="20"/>
          <w:szCs w:val="20"/>
          <w:lang w:val="hr-HR"/>
        </w:rPr>
      </w:pPr>
    </w:p>
    <w:p w:rsidR="00961218" w:rsidRDefault="00961218" w:rsidP="00961218">
      <w:pPr>
        <w:ind w:left="4320"/>
        <w:jc w:val="center"/>
        <w:rPr>
          <w:rFonts w:ascii="Arial" w:hAnsi="Arial" w:cs="Arial"/>
          <w:sz w:val="20"/>
          <w:szCs w:val="20"/>
          <w:lang w:val="hr-HR"/>
        </w:rPr>
      </w:pPr>
      <w:r>
        <w:rPr>
          <w:rFonts w:ascii="Arial" w:hAnsi="Arial" w:cs="Arial"/>
          <w:sz w:val="20"/>
          <w:szCs w:val="20"/>
          <w:lang w:val="hr-HR"/>
        </w:rPr>
        <w:t>Matija Šitum, prof.</w:t>
      </w:r>
    </w:p>
    <w:p w:rsidR="00961218" w:rsidRPr="003538F1" w:rsidRDefault="00961218" w:rsidP="003538F1">
      <w:pPr>
        <w:rPr>
          <w:rFonts w:ascii="Arial" w:hAnsi="Arial" w:cs="Arial"/>
          <w:sz w:val="20"/>
          <w:szCs w:val="20"/>
          <w:lang w:val="hr-HR"/>
        </w:rPr>
      </w:pPr>
    </w:p>
    <w:sectPr w:rsidR="00961218" w:rsidRPr="003538F1" w:rsidSect="00EA08DB">
      <w:pgSz w:w="12240" w:h="15840"/>
      <w:pgMar w:top="1276"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714"/>
    <w:multiLevelType w:val="hybridMultilevel"/>
    <w:tmpl w:val="EC82CD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093774"/>
    <w:multiLevelType w:val="hybridMultilevel"/>
    <w:tmpl w:val="333264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8C60ED"/>
    <w:multiLevelType w:val="hybridMultilevel"/>
    <w:tmpl w:val="FAEAA88A"/>
    <w:lvl w:ilvl="0" w:tplc="4924401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30E7B04"/>
    <w:multiLevelType w:val="multilevel"/>
    <w:tmpl w:val="53CACBFA"/>
    <w:lvl w:ilvl="0">
      <w:start w:val="1"/>
      <w:numFmt w:val="decimal"/>
      <w:lvlText w:val="%1."/>
      <w:lvlJc w:val="left"/>
      <w:pPr>
        <w:ind w:left="862" w:hanging="360"/>
      </w:pPr>
      <w:rPr>
        <w:rFonts w:hint="default"/>
      </w:rPr>
    </w:lvl>
    <w:lvl w:ilvl="1">
      <w:start w:val="2"/>
      <w:numFmt w:val="decimal"/>
      <w:isLgl/>
      <w:lvlText w:val="%1.%2."/>
      <w:lvlJc w:val="left"/>
      <w:pPr>
        <w:ind w:left="945" w:hanging="360"/>
      </w:pPr>
      <w:rPr>
        <w:rFonts w:hint="default"/>
      </w:rPr>
    </w:lvl>
    <w:lvl w:ilvl="2">
      <w:start w:val="1"/>
      <w:numFmt w:val="decimal"/>
      <w:isLgl/>
      <w:lvlText w:val="%1.%2.%3."/>
      <w:lvlJc w:val="left"/>
      <w:pPr>
        <w:ind w:left="1388" w:hanging="720"/>
      </w:pPr>
      <w:rPr>
        <w:rFonts w:hint="default"/>
      </w:rPr>
    </w:lvl>
    <w:lvl w:ilvl="3">
      <w:start w:val="1"/>
      <w:numFmt w:val="decimal"/>
      <w:isLgl/>
      <w:lvlText w:val="%1.%2.%3.%4."/>
      <w:lvlJc w:val="left"/>
      <w:pPr>
        <w:ind w:left="1471" w:hanging="720"/>
      </w:pPr>
      <w:rPr>
        <w:rFonts w:hint="default"/>
      </w:rPr>
    </w:lvl>
    <w:lvl w:ilvl="4">
      <w:start w:val="1"/>
      <w:numFmt w:val="decimal"/>
      <w:isLgl/>
      <w:lvlText w:val="%1.%2.%3.%4.%5."/>
      <w:lvlJc w:val="left"/>
      <w:pPr>
        <w:ind w:left="1914" w:hanging="1080"/>
      </w:pPr>
      <w:rPr>
        <w:rFonts w:hint="default"/>
      </w:rPr>
    </w:lvl>
    <w:lvl w:ilvl="5">
      <w:start w:val="1"/>
      <w:numFmt w:val="decimal"/>
      <w:isLgl/>
      <w:lvlText w:val="%1.%2.%3.%4.%5.%6."/>
      <w:lvlJc w:val="left"/>
      <w:pPr>
        <w:ind w:left="1997" w:hanging="1080"/>
      </w:pPr>
      <w:rPr>
        <w:rFonts w:hint="default"/>
      </w:rPr>
    </w:lvl>
    <w:lvl w:ilvl="6">
      <w:start w:val="1"/>
      <w:numFmt w:val="decimal"/>
      <w:isLgl/>
      <w:lvlText w:val="%1.%2.%3.%4.%5.%6.%7."/>
      <w:lvlJc w:val="left"/>
      <w:pPr>
        <w:ind w:left="2080" w:hanging="1080"/>
      </w:pPr>
      <w:rPr>
        <w:rFonts w:hint="default"/>
      </w:rPr>
    </w:lvl>
    <w:lvl w:ilvl="7">
      <w:start w:val="1"/>
      <w:numFmt w:val="decimal"/>
      <w:isLgl/>
      <w:lvlText w:val="%1.%2.%3.%4.%5.%6.%7.%8."/>
      <w:lvlJc w:val="left"/>
      <w:pPr>
        <w:ind w:left="2523" w:hanging="1440"/>
      </w:pPr>
      <w:rPr>
        <w:rFonts w:hint="default"/>
      </w:rPr>
    </w:lvl>
    <w:lvl w:ilvl="8">
      <w:start w:val="1"/>
      <w:numFmt w:val="decimal"/>
      <w:isLgl/>
      <w:lvlText w:val="%1.%2.%3.%4.%5.%6.%7.%8.%9."/>
      <w:lvlJc w:val="left"/>
      <w:pPr>
        <w:ind w:left="2606" w:hanging="1440"/>
      </w:pPr>
      <w:rPr>
        <w:rFonts w:hint="default"/>
      </w:rPr>
    </w:lvl>
  </w:abstractNum>
  <w:abstractNum w:abstractNumId="4" w15:restartNumberingAfterBreak="0">
    <w:nsid w:val="243F4887"/>
    <w:multiLevelType w:val="hybridMultilevel"/>
    <w:tmpl w:val="EC82CD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8353FB1"/>
    <w:multiLevelType w:val="multilevel"/>
    <w:tmpl w:val="88D0F4E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15:restartNumberingAfterBreak="0">
    <w:nsid w:val="2C737A70"/>
    <w:multiLevelType w:val="hybridMultilevel"/>
    <w:tmpl w:val="0DFCEB4A"/>
    <w:lvl w:ilvl="0" w:tplc="82405D9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374871C3"/>
    <w:multiLevelType w:val="hybridMultilevel"/>
    <w:tmpl w:val="2E164BD6"/>
    <w:lvl w:ilvl="0" w:tplc="5426C46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1326D87"/>
    <w:multiLevelType w:val="hybridMultilevel"/>
    <w:tmpl w:val="70EC892A"/>
    <w:lvl w:ilvl="0" w:tplc="0AF23E3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BE85503"/>
    <w:multiLevelType w:val="hybridMultilevel"/>
    <w:tmpl w:val="5C14C56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CE11AF6"/>
    <w:multiLevelType w:val="hybridMultilevel"/>
    <w:tmpl w:val="0DFCEB4A"/>
    <w:lvl w:ilvl="0" w:tplc="82405D9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55E33E72"/>
    <w:multiLevelType w:val="multilevel"/>
    <w:tmpl w:val="DE6A129E"/>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1BA5A2A"/>
    <w:multiLevelType w:val="hybridMultilevel"/>
    <w:tmpl w:val="C8ACE49E"/>
    <w:lvl w:ilvl="0" w:tplc="29A05262">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70182768"/>
    <w:multiLevelType w:val="hybridMultilevel"/>
    <w:tmpl w:val="62166EF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11F0EA5"/>
    <w:multiLevelType w:val="hybridMultilevel"/>
    <w:tmpl w:val="F3D0326C"/>
    <w:lvl w:ilvl="0" w:tplc="BA82B85C">
      <w:start w:val="5"/>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5"/>
  </w:num>
  <w:num w:numId="5">
    <w:abstractNumId w:val="13"/>
  </w:num>
  <w:num w:numId="6">
    <w:abstractNumId w:val="7"/>
  </w:num>
  <w:num w:numId="7">
    <w:abstractNumId w:val="9"/>
  </w:num>
  <w:num w:numId="8">
    <w:abstractNumId w:val="2"/>
  </w:num>
  <w:num w:numId="9">
    <w:abstractNumId w:val="0"/>
  </w:num>
  <w:num w:numId="10">
    <w:abstractNumId w:val="8"/>
  </w:num>
  <w:num w:numId="11">
    <w:abstractNumId w:val="14"/>
  </w:num>
  <w:num w:numId="12">
    <w:abstractNumId w:val="4"/>
  </w:num>
  <w:num w:numId="13">
    <w:abstractNumId w:val="11"/>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28"/>
    <w:rsid w:val="00004624"/>
    <w:rsid w:val="000077A4"/>
    <w:rsid w:val="00053688"/>
    <w:rsid w:val="00093789"/>
    <w:rsid w:val="00093C68"/>
    <w:rsid w:val="000B05DB"/>
    <w:rsid w:val="000C65EF"/>
    <w:rsid w:val="000E1B5E"/>
    <w:rsid w:val="0011448C"/>
    <w:rsid w:val="00120F67"/>
    <w:rsid w:val="001220C3"/>
    <w:rsid w:val="00130853"/>
    <w:rsid w:val="001347AD"/>
    <w:rsid w:val="00140F8D"/>
    <w:rsid w:val="00151049"/>
    <w:rsid w:val="00163471"/>
    <w:rsid w:val="00166B85"/>
    <w:rsid w:val="00175560"/>
    <w:rsid w:val="00186227"/>
    <w:rsid w:val="001913C1"/>
    <w:rsid w:val="00195B0A"/>
    <w:rsid w:val="001A17D5"/>
    <w:rsid w:val="001C1A66"/>
    <w:rsid w:val="001C5E6D"/>
    <w:rsid w:val="001C5F6E"/>
    <w:rsid w:val="001D1D7C"/>
    <w:rsid w:val="001D3A86"/>
    <w:rsid w:val="001F0241"/>
    <w:rsid w:val="002033B1"/>
    <w:rsid w:val="002365DE"/>
    <w:rsid w:val="00242162"/>
    <w:rsid w:val="00276F65"/>
    <w:rsid w:val="002A3D5A"/>
    <w:rsid w:val="002E26EC"/>
    <w:rsid w:val="002F34DF"/>
    <w:rsid w:val="002F3530"/>
    <w:rsid w:val="0031328D"/>
    <w:rsid w:val="00314932"/>
    <w:rsid w:val="00321272"/>
    <w:rsid w:val="00350622"/>
    <w:rsid w:val="003538F1"/>
    <w:rsid w:val="00357EF0"/>
    <w:rsid w:val="00375EC9"/>
    <w:rsid w:val="00386466"/>
    <w:rsid w:val="003A0D68"/>
    <w:rsid w:val="003D3A23"/>
    <w:rsid w:val="003E5893"/>
    <w:rsid w:val="00412AAC"/>
    <w:rsid w:val="00467EBA"/>
    <w:rsid w:val="004714FE"/>
    <w:rsid w:val="0047169E"/>
    <w:rsid w:val="00484D00"/>
    <w:rsid w:val="004A0F7E"/>
    <w:rsid w:val="004A269B"/>
    <w:rsid w:val="004A639D"/>
    <w:rsid w:val="004B0B5B"/>
    <w:rsid w:val="004B5BF9"/>
    <w:rsid w:val="004B65E7"/>
    <w:rsid w:val="004D2A29"/>
    <w:rsid w:val="004D3E1B"/>
    <w:rsid w:val="004F2A19"/>
    <w:rsid w:val="00506228"/>
    <w:rsid w:val="00507760"/>
    <w:rsid w:val="00513D0F"/>
    <w:rsid w:val="00577C7C"/>
    <w:rsid w:val="005850F4"/>
    <w:rsid w:val="00585B98"/>
    <w:rsid w:val="005B4BB3"/>
    <w:rsid w:val="005C7EF6"/>
    <w:rsid w:val="00606702"/>
    <w:rsid w:val="00635D2A"/>
    <w:rsid w:val="006449D6"/>
    <w:rsid w:val="00644B04"/>
    <w:rsid w:val="00683601"/>
    <w:rsid w:val="006B1FD0"/>
    <w:rsid w:val="006D6732"/>
    <w:rsid w:val="006E4E9B"/>
    <w:rsid w:val="006F4575"/>
    <w:rsid w:val="00701219"/>
    <w:rsid w:val="00733068"/>
    <w:rsid w:val="0075283B"/>
    <w:rsid w:val="007608E2"/>
    <w:rsid w:val="007708CF"/>
    <w:rsid w:val="007736E9"/>
    <w:rsid w:val="00773F04"/>
    <w:rsid w:val="00797A76"/>
    <w:rsid w:val="007A51FF"/>
    <w:rsid w:val="007B3AC7"/>
    <w:rsid w:val="007B5340"/>
    <w:rsid w:val="007D326E"/>
    <w:rsid w:val="007E1E6D"/>
    <w:rsid w:val="008113A7"/>
    <w:rsid w:val="00813389"/>
    <w:rsid w:val="00816C3C"/>
    <w:rsid w:val="0082360D"/>
    <w:rsid w:val="0082467C"/>
    <w:rsid w:val="00832652"/>
    <w:rsid w:val="00850C6E"/>
    <w:rsid w:val="00866A78"/>
    <w:rsid w:val="008724D4"/>
    <w:rsid w:val="008A662C"/>
    <w:rsid w:val="008D2007"/>
    <w:rsid w:val="008D257C"/>
    <w:rsid w:val="00910770"/>
    <w:rsid w:val="009335D9"/>
    <w:rsid w:val="00961218"/>
    <w:rsid w:val="00963284"/>
    <w:rsid w:val="00976FB7"/>
    <w:rsid w:val="009823C8"/>
    <w:rsid w:val="00983FB9"/>
    <w:rsid w:val="00986620"/>
    <w:rsid w:val="009A6541"/>
    <w:rsid w:val="009E74D7"/>
    <w:rsid w:val="00A17D7A"/>
    <w:rsid w:val="00A314DE"/>
    <w:rsid w:val="00A50286"/>
    <w:rsid w:val="00A53BED"/>
    <w:rsid w:val="00A565E8"/>
    <w:rsid w:val="00A66347"/>
    <w:rsid w:val="00A74A65"/>
    <w:rsid w:val="00A84AE4"/>
    <w:rsid w:val="00AA3E4E"/>
    <w:rsid w:val="00AC4294"/>
    <w:rsid w:val="00AD138B"/>
    <w:rsid w:val="00AD6F71"/>
    <w:rsid w:val="00B16F9A"/>
    <w:rsid w:val="00B214D9"/>
    <w:rsid w:val="00B240D5"/>
    <w:rsid w:val="00B6565F"/>
    <w:rsid w:val="00B72EE0"/>
    <w:rsid w:val="00B73B8C"/>
    <w:rsid w:val="00BD26B1"/>
    <w:rsid w:val="00BE046B"/>
    <w:rsid w:val="00BE3305"/>
    <w:rsid w:val="00BE48D2"/>
    <w:rsid w:val="00BE4D58"/>
    <w:rsid w:val="00C058B8"/>
    <w:rsid w:val="00C06F73"/>
    <w:rsid w:val="00C247A3"/>
    <w:rsid w:val="00C3209E"/>
    <w:rsid w:val="00C34347"/>
    <w:rsid w:val="00CC3217"/>
    <w:rsid w:val="00CD7840"/>
    <w:rsid w:val="00CF1BC8"/>
    <w:rsid w:val="00D024EB"/>
    <w:rsid w:val="00D27D2A"/>
    <w:rsid w:val="00D33C06"/>
    <w:rsid w:val="00D527EA"/>
    <w:rsid w:val="00D74378"/>
    <w:rsid w:val="00DB3905"/>
    <w:rsid w:val="00DC40C0"/>
    <w:rsid w:val="00DD5B55"/>
    <w:rsid w:val="00E0355F"/>
    <w:rsid w:val="00E13757"/>
    <w:rsid w:val="00E16507"/>
    <w:rsid w:val="00E30C93"/>
    <w:rsid w:val="00EA08DB"/>
    <w:rsid w:val="00EB6899"/>
    <w:rsid w:val="00EB7F4A"/>
    <w:rsid w:val="00ED519E"/>
    <w:rsid w:val="00EE70DD"/>
    <w:rsid w:val="00EF748D"/>
    <w:rsid w:val="00F06A5F"/>
    <w:rsid w:val="00F22447"/>
    <w:rsid w:val="00F4740D"/>
    <w:rsid w:val="00F63ED5"/>
    <w:rsid w:val="00F74D16"/>
    <w:rsid w:val="00F8356E"/>
    <w:rsid w:val="00F92B11"/>
    <w:rsid w:val="00F979CA"/>
    <w:rsid w:val="00FB5908"/>
    <w:rsid w:val="00FB7E9C"/>
    <w:rsid w:val="00FE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C9073-D557-4431-ABA0-49137B93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8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E3305"/>
    <w:pPr>
      <w:ind w:left="720"/>
      <w:contextualSpacing/>
    </w:pPr>
  </w:style>
  <w:style w:type="character" w:styleId="Hiperveza">
    <w:name w:val="Hyperlink"/>
    <w:basedOn w:val="Zadanifontodlomka"/>
    <w:uiPriority w:val="99"/>
    <w:semiHidden/>
    <w:unhideWhenUsed/>
    <w:rsid w:val="004B0B5B"/>
    <w:rPr>
      <w:color w:val="0000FF"/>
      <w:u w:val="single"/>
    </w:rPr>
  </w:style>
  <w:style w:type="character" w:styleId="SlijeenaHiperveza">
    <w:name w:val="FollowedHyperlink"/>
    <w:basedOn w:val="Zadanifontodlomka"/>
    <w:uiPriority w:val="99"/>
    <w:semiHidden/>
    <w:unhideWhenUsed/>
    <w:rsid w:val="004B0B5B"/>
    <w:rPr>
      <w:color w:val="954F72" w:themeColor="followedHyperlink"/>
      <w:u w:val="single"/>
    </w:rPr>
  </w:style>
  <w:style w:type="paragraph" w:styleId="Tekstbalonia">
    <w:name w:val="Balloon Text"/>
    <w:basedOn w:val="Normal"/>
    <w:link w:val="TekstbaloniaChar"/>
    <w:uiPriority w:val="99"/>
    <w:semiHidden/>
    <w:unhideWhenUsed/>
    <w:rsid w:val="00C247A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247A3"/>
    <w:rPr>
      <w:rFonts w:ascii="Segoe UI" w:hAnsi="Segoe UI" w:cs="Segoe UI"/>
      <w:sz w:val="18"/>
      <w:szCs w:val="18"/>
    </w:rPr>
  </w:style>
  <w:style w:type="table" w:styleId="Reetkatablice">
    <w:name w:val="Table Grid"/>
    <w:basedOn w:val="Obinatablica"/>
    <w:uiPriority w:val="39"/>
    <w:rsid w:val="00644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B4BB3"/>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xl65">
    <w:name w:val="xl65"/>
    <w:basedOn w:val="Normal"/>
    <w:rsid w:val="005B4BB3"/>
    <w:pPr>
      <w:pBdr>
        <w:top w:val="single" w:sz="12" w:space="0" w:color="000000"/>
        <w:bottom w:val="single" w:sz="12" w:space="0" w:color="000000"/>
      </w:pBdr>
      <w:shd w:val="clear" w:color="000000" w:fill="3366FF"/>
      <w:spacing w:before="100" w:beforeAutospacing="1" w:after="100" w:afterAutospacing="1" w:line="240" w:lineRule="auto"/>
      <w:jc w:val="center"/>
      <w:textAlignment w:val="center"/>
    </w:pPr>
    <w:rPr>
      <w:rFonts w:ascii="Arial" w:eastAsia="Times New Roman" w:hAnsi="Arial" w:cs="Arial"/>
      <w:color w:val="FFFFFF"/>
      <w:sz w:val="16"/>
      <w:szCs w:val="16"/>
      <w:lang w:val="hr-HR" w:eastAsia="hr-HR"/>
    </w:rPr>
  </w:style>
  <w:style w:type="paragraph" w:customStyle="1" w:styleId="xl66">
    <w:name w:val="xl66"/>
    <w:basedOn w:val="Normal"/>
    <w:rsid w:val="005B4BB3"/>
    <w:pPr>
      <w:shd w:val="clear" w:color="000000" w:fill="757575"/>
      <w:spacing w:before="100" w:beforeAutospacing="1" w:after="100" w:afterAutospacing="1" w:line="240" w:lineRule="auto"/>
      <w:textAlignment w:val="center"/>
    </w:pPr>
    <w:rPr>
      <w:rFonts w:ascii="Arial" w:eastAsia="Times New Roman" w:hAnsi="Arial" w:cs="Arial"/>
      <w:color w:val="FFFFFF"/>
      <w:sz w:val="16"/>
      <w:szCs w:val="16"/>
      <w:lang w:val="hr-HR" w:eastAsia="hr-HR"/>
    </w:rPr>
  </w:style>
  <w:style w:type="paragraph" w:customStyle="1" w:styleId="xl67">
    <w:name w:val="xl67"/>
    <w:basedOn w:val="Normal"/>
    <w:rsid w:val="005B4BB3"/>
    <w:pPr>
      <w:shd w:val="clear" w:color="000000" w:fill="757575"/>
      <w:spacing w:before="100" w:beforeAutospacing="1" w:after="100" w:afterAutospacing="1" w:line="240" w:lineRule="auto"/>
      <w:jc w:val="right"/>
      <w:textAlignment w:val="center"/>
    </w:pPr>
    <w:rPr>
      <w:rFonts w:ascii="Arial" w:eastAsia="Times New Roman" w:hAnsi="Arial" w:cs="Arial"/>
      <w:color w:val="FFFFFF"/>
      <w:sz w:val="16"/>
      <w:szCs w:val="16"/>
      <w:lang w:val="hr-HR" w:eastAsia="hr-HR"/>
    </w:rPr>
  </w:style>
  <w:style w:type="paragraph" w:customStyle="1" w:styleId="xl68">
    <w:name w:val="xl68"/>
    <w:basedOn w:val="Normal"/>
    <w:rsid w:val="005B4BB3"/>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val="hr-HR" w:eastAsia="hr-HR"/>
    </w:rPr>
  </w:style>
  <w:style w:type="paragraph" w:customStyle="1" w:styleId="xl69">
    <w:name w:val="xl69"/>
    <w:basedOn w:val="Normal"/>
    <w:rsid w:val="005B4BB3"/>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val="hr-HR" w:eastAsia="hr-HR"/>
    </w:rPr>
  </w:style>
  <w:style w:type="paragraph" w:customStyle="1" w:styleId="xl70">
    <w:name w:val="xl70"/>
    <w:basedOn w:val="Normal"/>
    <w:rsid w:val="005B4BB3"/>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val="hr-HR" w:eastAsia="hr-HR"/>
    </w:rPr>
  </w:style>
  <w:style w:type="paragraph" w:customStyle="1" w:styleId="xl71">
    <w:name w:val="xl71"/>
    <w:basedOn w:val="Normal"/>
    <w:rsid w:val="005B4BB3"/>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72">
    <w:name w:val="xl72"/>
    <w:basedOn w:val="Normal"/>
    <w:rsid w:val="005B4BB3"/>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val="hr-HR" w:eastAsia="hr-HR"/>
    </w:rPr>
  </w:style>
  <w:style w:type="paragraph" w:customStyle="1" w:styleId="xl73">
    <w:name w:val="xl73"/>
    <w:basedOn w:val="Normal"/>
    <w:rsid w:val="005B4BB3"/>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74">
    <w:name w:val="xl74"/>
    <w:basedOn w:val="Normal"/>
    <w:rsid w:val="005B4BB3"/>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val="hr-HR" w:eastAsia="hr-HR"/>
    </w:rPr>
  </w:style>
  <w:style w:type="paragraph" w:customStyle="1" w:styleId="xl75">
    <w:name w:val="xl75"/>
    <w:basedOn w:val="Normal"/>
    <w:rsid w:val="005B4BB3"/>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76">
    <w:name w:val="xl76"/>
    <w:basedOn w:val="Normal"/>
    <w:rsid w:val="005B4BB3"/>
    <w:pPr>
      <w:shd w:val="clear" w:color="000000" w:fill="FFEE75"/>
      <w:spacing w:before="100" w:beforeAutospacing="1" w:after="100" w:afterAutospacing="1" w:line="240" w:lineRule="auto"/>
      <w:textAlignment w:val="center"/>
    </w:pPr>
    <w:rPr>
      <w:rFonts w:ascii="Arial" w:eastAsia="Times New Roman" w:hAnsi="Arial" w:cs="Arial"/>
      <w:color w:val="000000"/>
      <w:sz w:val="16"/>
      <w:szCs w:val="16"/>
      <w:lang w:val="hr-HR" w:eastAsia="hr-HR"/>
    </w:rPr>
  </w:style>
  <w:style w:type="paragraph" w:customStyle="1" w:styleId="xl77">
    <w:name w:val="xl77"/>
    <w:basedOn w:val="Normal"/>
    <w:rsid w:val="005B4BB3"/>
    <w:pPr>
      <w:shd w:val="clear" w:color="000000" w:fill="FFEE75"/>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78">
    <w:name w:val="xl78"/>
    <w:basedOn w:val="Normal"/>
    <w:rsid w:val="005B4BB3"/>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hr-HR" w:eastAsia="hr-HR"/>
    </w:rPr>
  </w:style>
  <w:style w:type="paragraph" w:customStyle="1" w:styleId="xl79">
    <w:name w:val="xl79"/>
    <w:basedOn w:val="Normal"/>
    <w:rsid w:val="005B4BB3"/>
    <w:pPr>
      <w:shd w:val="clear" w:color="000000" w:fill="FFFFFF"/>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80">
    <w:name w:val="xl80"/>
    <w:basedOn w:val="Normal"/>
    <w:rsid w:val="005B4BB3"/>
    <w:pPr>
      <w:pBdr>
        <w:top w:val="single" w:sz="12" w:space="0" w:color="000000"/>
        <w:bottom w:val="single" w:sz="12" w:space="0" w:color="000000"/>
      </w:pBdr>
      <w:shd w:val="clear" w:color="000000" w:fill="3366FF"/>
      <w:spacing w:before="100" w:beforeAutospacing="1" w:after="100" w:afterAutospacing="1" w:line="240" w:lineRule="auto"/>
      <w:jc w:val="center"/>
      <w:textAlignment w:val="center"/>
    </w:pPr>
    <w:rPr>
      <w:rFonts w:ascii="Arial" w:eastAsia="Times New Roman" w:hAnsi="Arial" w:cs="Arial"/>
      <w:color w:val="FFFFFF"/>
      <w:sz w:val="16"/>
      <w:szCs w:val="16"/>
      <w:lang w:val="hr-HR" w:eastAsia="hr-HR"/>
    </w:rPr>
  </w:style>
  <w:style w:type="paragraph" w:customStyle="1" w:styleId="xl81">
    <w:name w:val="xl81"/>
    <w:basedOn w:val="Normal"/>
    <w:rsid w:val="005B4BB3"/>
    <w:pPr>
      <w:pBdr>
        <w:top w:val="single" w:sz="12" w:space="0" w:color="000000"/>
        <w:bottom w:val="single" w:sz="12" w:space="0" w:color="000000"/>
      </w:pBdr>
      <w:shd w:val="clear" w:color="000000" w:fill="3366FF"/>
      <w:spacing w:before="100" w:beforeAutospacing="1" w:after="100" w:afterAutospacing="1" w:line="240" w:lineRule="auto"/>
      <w:jc w:val="center"/>
      <w:textAlignment w:val="center"/>
    </w:pPr>
    <w:rPr>
      <w:rFonts w:ascii="Tahoma" w:eastAsia="Times New Roman" w:hAnsi="Tahoma" w:cs="Tahoma"/>
      <w:color w:val="FFFFFF"/>
      <w:sz w:val="16"/>
      <w:szCs w:val="16"/>
      <w:lang w:val="hr-HR" w:eastAsia="hr-HR"/>
    </w:rPr>
  </w:style>
  <w:style w:type="paragraph" w:customStyle="1" w:styleId="xl82">
    <w:name w:val="xl82"/>
    <w:basedOn w:val="Normal"/>
    <w:rsid w:val="005B4BB3"/>
    <w:pPr>
      <w:spacing w:before="100" w:beforeAutospacing="1" w:after="100" w:afterAutospacing="1" w:line="240" w:lineRule="auto"/>
    </w:pPr>
    <w:rPr>
      <w:rFonts w:ascii="Arial" w:eastAsia="Times New Roman" w:hAnsi="Arial" w:cs="Arial"/>
      <w:sz w:val="16"/>
      <w:szCs w:val="16"/>
      <w:lang w:val="hr-HR" w:eastAsia="hr-HR"/>
    </w:rPr>
  </w:style>
  <w:style w:type="paragraph" w:customStyle="1" w:styleId="xl83">
    <w:name w:val="xl83"/>
    <w:basedOn w:val="Normal"/>
    <w:rsid w:val="005B4BB3"/>
    <w:pPr>
      <w:spacing w:before="100" w:beforeAutospacing="1" w:after="100" w:afterAutospacing="1" w:line="240" w:lineRule="auto"/>
    </w:pPr>
    <w:rPr>
      <w:rFonts w:ascii="Arial" w:eastAsia="Times New Roman" w:hAnsi="Arial" w:cs="Arial"/>
      <w:sz w:val="16"/>
      <w:szCs w:val="16"/>
      <w:lang w:val="hr-HR" w:eastAsia="hr-HR"/>
    </w:rPr>
  </w:style>
  <w:style w:type="paragraph" w:customStyle="1" w:styleId="xl84">
    <w:name w:val="xl84"/>
    <w:basedOn w:val="Normal"/>
    <w:rsid w:val="005B4BB3"/>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85">
    <w:name w:val="xl85"/>
    <w:basedOn w:val="Normal"/>
    <w:rsid w:val="005B4BB3"/>
    <w:pPr>
      <w:shd w:val="clear" w:color="000000" w:fill="FFEE75"/>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86">
    <w:name w:val="xl86"/>
    <w:basedOn w:val="Normal"/>
    <w:rsid w:val="005B4BB3"/>
    <w:pPr>
      <w:spacing w:before="100" w:beforeAutospacing="1" w:after="100" w:afterAutospacing="1" w:line="240" w:lineRule="auto"/>
    </w:pPr>
    <w:rPr>
      <w:rFonts w:ascii="Arial" w:eastAsia="Times New Roman" w:hAnsi="Arial" w:cs="Arial"/>
      <w:color w:val="000000"/>
      <w:sz w:val="16"/>
      <w:szCs w:val="16"/>
      <w:lang w:val="hr-HR" w:eastAsia="hr-HR"/>
    </w:rPr>
  </w:style>
  <w:style w:type="paragraph" w:customStyle="1" w:styleId="xl87">
    <w:name w:val="xl87"/>
    <w:basedOn w:val="Normal"/>
    <w:rsid w:val="005B4BB3"/>
    <w:pPr>
      <w:spacing w:before="100" w:beforeAutospacing="1" w:after="100" w:afterAutospacing="1" w:line="240" w:lineRule="auto"/>
    </w:pPr>
    <w:rPr>
      <w:rFonts w:ascii="Arial" w:eastAsia="Times New Roman" w:hAnsi="Arial" w:cs="Arial"/>
      <w:color w:val="000000"/>
      <w:sz w:val="16"/>
      <w:szCs w:val="16"/>
      <w:lang w:val="hr-HR" w:eastAsia="hr-HR"/>
    </w:rPr>
  </w:style>
  <w:style w:type="paragraph" w:customStyle="1" w:styleId="xl88">
    <w:name w:val="xl88"/>
    <w:basedOn w:val="Normal"/>
    <w:rsid w:val="005B4BB3"/>
    <w:pPr>
      <w:shd w:val="clear" w:color="000000" w:fill="FFFFFF"/>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89">
    <w:name w:val="xl89"/>
    <w:basedOn w:val="Normal"/>
    <w:rsid w:val="005B4BB3"/>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90">
    <w:name w:val="xl90"/>
    <w:basedOn w:val="Normal"/>
    <w:rsid w:val="005B4BB3"/>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91">
    <w:name w:val="xl91"/>
    <w:basedOn w:val="Normal"/>
    <w:rsid w:val="005B4BB3"/>
    <w:pPr>
      <w:shd w:val="clear" w:color="000000" w:fill="FFEE75"/>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92">
    <w:name w:val="xl92"/>
    <w:basedOn w:val="Normal"/>
    <w:rsid w:val="005B4BB3"/>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93">
    <w:name w:val="xl93"/>
    <w:basedOn w:val="Normal"/>
    <w:rsid w:val="005B4BB3"/>
    <w:pPr>
      <w:shd w:val="clear" w:color="000000" w:fill="FFFFFF"/>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94">
    <w:name w:val="xl94"/>
    <w:basedOn w:val="Normal"/>
    <w:rsid w:val="005B4BB3"/>
    <w:pPr>
      <w:shd w:val="clear" w:color="000000" w:fill="FFFFFF"/>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95">
    <w:name w:val="xl95"/>
    <w:basedOn w:val="Normal"/>
    <w:rsid w:val="005B4BB3"/>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96">
    <w:name w:val="xl96"/>
    <w:basedOn w:val="Normal"/>
    <w:rsid w:val="005B4BB3"/>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97">
    <w:name w:val="xl97"/>
    <w:basedOn w:val="Normal"/>
    <w:rsid w:val="005B4BB3"/>
    <w:pPr>
      <w:shd w:val="clear" w:color="000000" w:fill="FFEE75"/>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98">
    <w:name w:val="xl98"/>
    <w:basedOn w:val="Normal"/>
    <w:rsid w:val="005B4BB3"/>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99">
    <w:name w:val="xl99"/>
    <w:basedOn w:val="Normal"/>
    <w:rsid w:val="005B4BB3"/>
    <w:pPr>
      <w:shd w:val="clear" w:color="000000" w:fill="FFEE75"/>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100">
    <w:name w:val="xl100"/>
    <w:basedOn w:val="Normal"/>
    <w:rsid w:val="005B4BB3"/>
    <w:pPr>
      <w:spacing w:before="100" w:beforeAutospacing="1" w:after="100" w:afterAutospacing="1" w:line="240" w:lineRule="auto"/>
    </w:pPr>
    <w:rPr>
      <w:rFonts w:ascii="Arial" w:eastAsia="Times New Roman" w:hAnsi="Arial" w:cs="Arial"/>
      <w:color w:val="000000"/>
      <w:sz w:val="16"/>
      <w:szCs w:val="16"/>
      <w:lang w:val="hr-HR" w:eastAsia="hr-HR"/>
    </w:rPr>
  </w:style>
  <w:style w:type="paragraph" w:customStyle="1" w:styleId="xl101">
    <w:name w:val="xl101"/>
    <w:basedOn w:val="Normal"/>
    <w:rsid w:val="005B4BB3"/>
    <w:pPr>
      <w:shd w:val="clear" w:color="000000" w:fill="FFFFFF"/>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102">
    <w:name w:val="xl102"/>
    <w:basedOn w:val="Normal"/>
    <w:rsid w:val="005B4BB3"/>
    <w:pPr>
      <w:shd w:val="clear" w:color="000000" w:fill="FFEE75"/>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103">
    <w:name w:val="xl103"/>
    <w:basedOn w:val="Normal"/>
    <w:rsid w:val="005B4BB3"/>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104">
    <w:name w:val="xl104"/>
    <w:basedOn w:val="Normal"/>
    <w:rsid w:val="005B4BB3"/>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105">
    <w:name w:val="xl105"/>
    <w:basedOn w:val="Normal"/>
    <w:rsid w:val="005B4BB3"/>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hr-HR" w:eastAsia="hr-HR"/>
    </w:rPr>
  </w:style>
  <w:style w:type="paragraph" w:customStyle="1" w:styleId="xl106">
    <w:name w:val="xl106"/>
    <w:basedOn w:val="Normal"/>
    <w:rsid w:val="005B4BB3"/>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val="hr-HR" w:eastAsia="hr-HR"/>
    </w:rPr>
  </w:style>
  <w:style w:type="paragraph" w:customStyle="1" w:styleId="xl107">
    <w:name w:val="xl107"/>
    <w:basedOn w:val="Normal"/>
    <w:rsid w:val="005B4BB3"/>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val="hr-HR" w:eastAsia="hr-HR"/>
    </w:rPr>
  </w:style>
  <w:style w:type="paragraph" w:customStyle="1" w:styleId="xl108">
    <w:name w:val="xl108"/>
    <w:basedOn w:val="Normal"/>
    <w:rsid w:val="005B4BB3"/>
    <w:pPr>
      <w:shd w:val="clear" w:color="000000" w:fill="FFEE75"/>
      <w:spacing w:before="100" w:beforeAutospacing="1" w:after="100" w:afterAutospacing="1" w:line="240" w:lineRule="auto"/>
      <w:textAlignment w:val="center"/>
    </w:pPr>
    <w:rPr>
      <w:rFonts w:ascii="Arial" w:eastAsia="Times New Roman" w:hAnsi="Arial" w:cs="Arial"/>
      <w:color w:val="000000"/>
      <w:sz w:val="16"/>
      <w:szCs w:val="16"/>
      <w:lang w:val="hr-HR" w:eastAsia="hr-HR"/>
    </w:rPr>
  </w:style>
  <w:style w:type="paragraph" w:customStyle="1" w:styleId="xl109">
    <w:name w:val="xl109"/>
    <w:basedOn w:val="Normal"/>
    <w:rsid w:val="005B4BB3"/>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hr-HR" w:eastAsia="hr-HR"/>
    </w:rPr>
  </w:style>
  <w:style w:type="paragraph" w:customStyle="1" w:styleId="xl110">
    <w:name w:val="xl110"/>
    <w:basedOn w:val="Normal"/>
    <w:rsid w:val="005B4BB3"/>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111">
    <w:name w:val="xl111"/>
    <w:basedOn w:val="Normal"/>
    <w:rsid w:val="005B4BB3"/>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112">
    <w:name w:val="xl112"/>
    <w:basedOn w:val="Normal"/>
    <w:rsid w:val="005B4BB3"/>
    <w:pPr>
      <w:shd w:val="clear" w:color="000000" w:fill="FFEE75"/>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113">
    <w:name w:val="xl113"/>
    <w:basedOn w:val="Normal"/>
    <w:rsid w:val="005B4BB3"/>
    <w:pPr>
      <w:shd w:val="clear" w:color="000000" w:fill="FFFFFF"/>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114">
    <w:name w:val="xl114"/>
    <w:basedOn w:val="Normal"/>
    <w:rsid w:val="005B4BB3"/>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val="hr-HR" w:eastAsia="hr-HR"/>
    </w:rPr>
  </w:style>
  <w:style w:type="paragraph" w:customStyle="1" w:styleId="xl115">
    <w:name w:val="xl115"/>
    <w:basedOn w:val="Normal"/>
    <w:rsid w:val="005B4BB3"/>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val="hr-HR" w:eastAsia="hr-HR"/>
    </w:rPr>
  </w:style>
  <w:style w:type="paragraph" w:customStyle="1" w:styleId="xl116">
    <w:name w:val="xl116"/>
    <w:basedOn w:val="Normal"/>
    <w:rsid w:val="005B4BB3"/>
    <w:pPr>
      <w:pBdr>
        <w:top w:val="single" w:sz="12" w:space="0" w:color="000000"/>
        <w:bottom w:val="single" w:sz="12" w:space="0" w:color="000000"/>
      </w:pBdr>
      <w:shd w:val="clear" w:color="000000" w:fill="3366FF"/>
      <w:spacing w:before="100" w:beforeAutospacing="1" w:after="100" w:afterAutospacing="1" w:line="240" w:lineRule="auto"/>
      <w:jc w:val="center"/>
      <w:textAlignment w:val="center"/>
    </w:pPr>
    <w:rPr>
      <w:rFonts w:ascii="Tahoma" w:eastAsia="Times New Roman" w:hAnsi="Tahoma" w:cs="Tahoma"/>
      <w:color w:val="FFFFFF"/>
      <w:sz w:val="18"/>
      <w:szCs w:val="18"/>
      <w:lang w:val="hr-HR" w:eastAsia="hr-HR"/>
    </w:rPr>
  </w:style>
  <w:style w:type="paragraph" w:customStyle="1" w:styleId="xl117">
    <w:name w:val="xl117"/>
    <w:basedOn w:val="Normal"/>
    <w:rsid w:val="005B4BB3"/>
    <w:pPr>
      <w:pBdr>
        <w:top w:val="single" w:sz="12" w:space="0" w:color="000000"/>
        <w:bottom w:val="single" w:sz="12"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hr-HR" w:eastAsia="hr-HR"/>
    </w:rPr>
  </w:style>
  <w:style w:type="paragraph" w:customStyle="1" w:styleId="xl118">
    <w:name w:val="xl118"/>
    <w:basedOn w:val="Normal"/>
    <w:rsid w:val="005B4BB3"/>
    <w:pPr>
      <w:pBdr>
        <w:top w:val="single" w:sz="12" w:space="0" w:color="000000"/>
        <w:bottom w:val="single" w:sz="12" w:space="0" w:color="000000"/>
      </w:pBdr>
      <w:spacing w:before="100" w:beforeAutospacing="1" w:after="100" w:afterAutospacing="1" w:line="240" w:lineRule="auto"/>
      <w:textAlignment w:val="top"/>
    </w:pPr>
    <w:rPr>
      <w:rFonts w:ascii="Arial" w:eastAsia="Times New Roman" w:hAnsi="Arial" w:cs="Arial"/>
      <w:sz w:val="16"/>
      <w:szCs w:val="16"/>
      <w:lang w:val="hr-HR" w:eastAsia="hr-HR"/>
    </w:rPr>
  </w:style>
  <w:style w:type="paragraph" w:customStyle="1" w:styleId="Default">
    <w:name w:val="Default"/>
    <w:rsid w:val="00BE4D58"/>
    <w:pPr>
      <w:autoSpaceDE w:val="0"/>
      <w:autoSpaceDN w:val="0"/>
      <w:adjustRightInd w:val="0"/>
      <w:spacing w:after="0" w:line="240" w:lineRule="auto"/>
    </w:pPr>
    <w:rPr>
      <w:rFonts w:ascii="Times New Roman" w:eastAsia="Calibri" w:hAnsi="Times New Roman" w:cs="Times New Roman"/>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138">
      <w:bodyDiv w:val="1"/>
      <w:marLeft w:val="0"/>
      <w:marRight w:val="0"/>
      <w:marTop w:val="0"/>
      <w:marBottom w:val="0"/>
      <w:divBdr>
        <w:top w:val="none" w:sz="0" w:space="0" w:color="auto"/>
        <w:left w:val="none" w:sz="0" w:space="0" w:color="auto"/>
        <w:bottom w:val="none" w:sz="0" w:space="0" w:color="auto"/>
        <w:right w:val="none" w:sz="0" w:space="0" w:color="auto"/>
      </w:divBdr>
    </w:div>
    <w:div w:id="46925503">
      <w:bodyDiv w:val="1"/>
      <w:marLeft w:val="0"/>
      <w:marRight w:val="0"/>
      <w:marTop w:val="0"/>
      <w:marBottom w:val="0"/>
      <w:divBdr>
        <w:top w:val="none" w:sz="0" w:space="0" w:color="auto"/>
        <w:left w:val="none" w:sz="0" w:space="0" w:color="auto"/>
        <w:bottom w:val="none" w:sz="0" w:space="0" w:color="auto"/>
        <w:right w:val="none" w:sz="0" w:space="0" w:color="auto"/>
      </w:divBdr>
    </w:div>
    <w:div w:id="54201735">
      <w:bodyDiv w:val="1"/>
      <w:marLeft w:val="0"/>
      <w:marRight w:val="0"/>
      <w:marTop w:val="0"/>
      <w:marBottom w:val="0"/>
      <w:divBdr>
        <w:top w:val="none" w:sz="0" w:space="0" w:color="auto"/>
        <w:left w:val="none" w:sz="0" w:space="0" w:color="auto"/>
        <w:bottom w:val="none" w:sz="0" w:space="0" w:color="auto"/>
        <w:right w:val="none" w:sz="0" w:space="0" w:color="auto"/>
      </w:divBdr>
    </w:div>
    <w:div w:id="90511072">
      <w:bodyDiv w:val="1"/>
      <w:marLeft w:val="0"/>
      <w:marRight w:val="0"/>
      <w:marTop w:val="0"/>
      <w:marBottom w:val="0"/>
      <w:divBdr>
        <w:top w:val="none" w:sz="0" w:space="0" w:color="auto"/>
        <w:left w:val="none" w:sz="0" w:space="0" w:color="auto"/>
        <w:bottom w:val="none" w:sz="0" w:space="0" w:color="auto"/>
        <w:right w:val="none" w:sz="0" w:space="0" w:color="auto"/>
      </w:divBdr>
    </w:div>
    <w:div w:id="98333164">
      <w:bodyDiv w:val="1"/>
      <w:marLeft w:val="0"/>
      <w:marRight w:val="0"/>
      <w:marTop w:val="0"/>
      <w:marBottom w:val="0"/>
      <w:divBdr>
        <w:top w:val="none" w:sz="0" w:space="0" w:color="auto"/>
        <w:left w:val="none" w:sz="0" w:space="0" w:color="auto"/>
        <w:bottom w:val="none" w:sz="0" w:space="0" w:color="auto"/>
        <w:right w:val="none" w:sz="0" w:space="0" w:color="auto"/>
      </w:divBdr>
    </w:div>
    <w:div w:id="105975588">
      <w:bodyDiv w:val="1"/>
      <w:marLeft w:val="0"/>
      <w:marRight w:val="0"/>
      <w:marTop w:val="0"/>
      <w:marBottom w:val="0"/>
      <w:divBdr>
        <w:top w:val="none" w:sz="0" w:space="0" w:color="auto"/>
        <w:left w:val="none" w:sz="0" w:space="0" w:color="auto"/>
        <w:bottom w:val="none" w:sz="0" w:space="0" w:color="auto"/>
        <w:right w:val="none" w:sz="0" w:space="0" w:color="auto"/>
      </w:divBdr>
    </w:div>
    <w:div w:id="119956455">
      <w:bodyDiv w:val="1"/>
      <w:marLeft w:val="0"/>
      <w:marRight w:val="0"/>
      <w:marTop w:val="0"/>
      <w:marBottom w:val="0"/>
      <w:divBdr>
        <w:top w:val="none" w:sz="0" w:space="0" w:color="auto"/>
        <w:left w:val="none" w:sz="0" w:space="0" w:color="auto"/>
        <w:bottom w:val="none" w:sz="0" w:space="0" w:color="auto"/>
        <w:right w:val="none" w:sz="0" w:space="0" w:color="auto"/>
      </w:divBdr>
    </w:div>
    <w:div w:id="122385382">
      <w:bodyDiv w:val="1"/>
      <w:marLeft w:val="0"/>
      <w:marRight w:val="0"/>
      <w:marTop w:val="0"/>
      <w:marBottom w:val="0"/>
      <w:divBdr>
        <w:top w:val="none" w:sz="0" w:space="0" w:color="auto"/>
        <w:left w:val="none" w:sz="0" w:space="0" w:color="auto"/>
        <w:bottom w:val="none" w:sz="0" w:space="0" w:color="auto"/>
        <w:right w:val="none" w:sz="0" w:space="0" w:color="auto"/>
      </w:divBdr>
    </w:div>
    <w:div w:id="124465976">
      <w:bodyDiv w:val="1"/>
      <w:marLeft w:val="0"/>
      <w:marRight w:val="0"/>
      <w:marTop w:val="0"/>
      <w:marBottom w:val="0"/>
      <w:divBdr>
        <w:top w:val="none" w:sz="0" w:space="0" w:color="auto"/>
        <w:left w:val="none" w:sz="0" w:space="0" w:color="auto"/>
        <w:bottom w:val="none" w:sz="0" w:space="0" w:color="auto"/>
        <w:right w:val="none" w:sz="0" w:space="0" w:color="auto"/>
      </w:divBdr>
    </w:div>
    <w:div w:id="129791280">
      <w:bodyDiv w:val="1"/>
      <w:marLeft w:val="0"/>
      <w:marRight w:val="0"/>
      <w:marTop w:val="0"/>
      <w:marBottom w:val="0"/>
      <w:divBdr>
        <w:top w:val="none" w:sz="0" w:space="0" w:color="auto"/>
        <w:left w:val="none" w:sz="0" w:space="0" w:color="auto"/>
        <w:bottom w:val="none" w:sz="0" w:space="0" w:color="auto"/>
        <w:right w:val="none" w:sz="0" w:space="0" w:color="auto"/>
      </w:divBdr>
    </w:div>
    <w:div w:id="148716503">
      <w:bodyDiv w:val="1"/>
      <w:marLeft w:val="0"/>
      <w:marRight w:val="0"/>
      <w:marTop w:val="0"/>
      <w:marBottom w:val="0"/>
      <w:divBdr>
        <w:top w:val="none" w:sz="0" w:space="0" w:color="auto"/>
        <w:left w:val="none" w:sz="0" w:space="0" w:color="auto"/>
        <w:bottom w:val="none" w:sz="0" w:space="0" w:color="auto"/>
        <w:right w:val="none" w:sz="0" w:space="0" w:color="auto"/>
      </w:divBdr>
    </w:div>
    <w:div w:id="154685218">
      <w:bodyDiv w:val="1"/>
      <w:marLeft w:val="0"/>
      <w:marRight w:val="0"/>
      <w:marTop w:val="0"/>
      <w:marBottom w:val="0"/>
      <w:divBdr>
        <w:top w:val="none" w:sz="0" w:space="0" w:color="auto"/>
        <w:left w:val="none" w:sz="0" w:space="0" w:color="auto"/>
        <w:bottom w:val="none" w:sz="0" w:space="0" w:color="auto"/>
        <w:right w:val="none" w:sz="0" w:space="0" w:color="auto"/>
      </w:divBdr>
    </w:div>
    <w:div w:id="181867002">
      <w:bodyDiv w:val="1"/>
      <w:marLeft w:val="0"/>
      <w:marRight w:val="0"/>
      <w:marTop w:val="0"/>
      <w:marBottom w:val="0"/>
      <w:divBdr>
        <w:top w:val="none" w:sz="0" w:space="0" w:color="auto"/>
        <w:left w:val="none" w:sz="0" w:space="0" w:color="auto"/>
        <w:bottom w:val="none" w:sz="0" w:space="0" w:color="auto"/>
        <w:right w:val="none" w:sz="0" w:space="0" w:color="auto"/>
      </w:divBdr>
    </w:div>
    <w:div w:id="191497383">
      <w:bodyDiv w:val="1"/>
      <w:marLeft w:val="0"/>
      <w:marRight w:val="0"/>
      <w:marTop w:val="0"/>
      <w:marBottom w:val="0"/>
      <w:divBdr>
        <w:top w:val="none" w:sz="0" w:space="0" w:color="auto"/>
        <w:left w:val="none" w:sz="0" w:space="0" w:color="auto"/>
        <w:bottom w:val="none" w:sz="0" w:space="0" w:color="auto"/>
        <w:right w:val="none" w:sz="0" w:space="0" w:color="auto"/>
      </w:divBdr>
    </w:div>
    <w:div w:id="228612620">
      <w:bodyDiv w:val="1"/>
      <w:marLeft w:val="0"/>
      <w:marRight w:val="0"/>
      <w:marTop w:val="0"/>
      <w:marBottom w:val="0"/>
      <w:divBdr>
        <w:top w:val="none" w:sz="0" w:space="0" w:color="auto"/>
        <w:left w:val="none" w:sz="0" w:space="0" w:color="auto"/>
        <w:bottom w:val="none" w:sz="0" w:space="0" w:color="auto"/>
        <w:right w:val="none" w:sz="0" w:space="0" w:color="auto"/>
      </w:divBdr>
    </w:div>
    <w:div w:id="256712893">
      <w:bodyDiv w:val="1"/>
      <w:marLeft w:val="0"/>
      <w:marRight w:val="0"/>
      <w:marTop w:val="0"/>
      <w:marBottom w:val="0"/>
      <w:divBdr>
        <w:top w:val="none" w:sz="0" w:space="0" w:color="auto"/>
        <w:left w:val="none" w:sz="0" w:space="0" w:color="auto"/>
        <w:bottom w:val="none" w:sz="0" w:space="0" w:color="auto"/>
        <w:right w:val="none" w:sz="0" w:space="0" w:color="auto"/>
      </w:divBdr>
    </w:div>
    <w:div w:id="286788238">
      <w:bodyDiv w:val="1"/>
      <w:marLeft w:val="0"/>
      <w:marRight w:val="0"/>
      <w:marTop w:val="0"/>
      <w:marBottom w:val="0"/>
      <w:divBdr>
        <w:top w:val="none" w:sz="0" w:space="0" w:color="auto"/>
        <w:left w:val="none" w:sz="0" w:space="0" w:color="auto"/>
        <w:bottom w:val="none" w:sz="0" w:space="0" w:color="auto"/>
        <w:right w:val="none" w:sz="0" w:space="0" w:color="auto"/>
      </w:divBdr>
    </w:div>
    <w:div w:id="301547275">
      <w:bodyDiv w:val="1"/>
      <w:marLeft w:val="0"/>
      <w:marRight w:val="0"/>
      <w:marTop w:val="0"/>
      <w:marBottom w:val="0"/>
      <w:divBdr>
        <w:top w:val="none" w:sz="0" w:space="0" w:color="auto"/>
        <w:left w:val="none" w:sz="0" w:space="0" w:color="auto"/>
        <w:bottom w:val="none" w:sz="0" w:space="0" w:color="auto"/>
        <w:right w:val="none" w:sz="0" w:space="0" w:color="auto"/>
      </w:divBdr>
    </w:div>
    <w:div w:id="355497492">
      <w:bodyDiv w:val="1"/>
      <w:marLeft w:val="0"/>
      <w:marRight w:val="0"/>
      <w:marTop w:val="0"/>
      <w:marBottom w:val="0"/>
      <w:divBdr>
        <w:top w:val="none" w:sz="0" w:space="0" w:color="auto"/>
        <w:left w:val="none" w:sz="0" w:space="0" w:color="auto"/>
        <w:bottom w:val="none" w:sz="0" w:space="0" w:color="auto"/>
        <w:right w:val="none" w:sz="0" w:space="0" w:color="auto"/>
      </w:divBdr>
    </w:div>
    <w:div w:id="373850081">
      <w:bodyDiv w:val="1"/>
      <w:marLeft w:val="0"/>
      <w:marRight w:val="0"/>
      <w:marTop w:val="0"/>
      <w:marBottom w:val="0"/>
      <w:divBdr>
        <w:top w:val="none" w:sz="0" w:space="0" w:color="auto"/>
        <w:left w:val="none" w:sz="0" w:space="0" w:color="auto"/>
        <w:bottom w:val="none" w:sz="0" w:space="0" w:color="auto"/>
        <w:right w:val="none" w:sz="0" w:space="0" w:color="auto"/>
      </w:divBdr>
    </w:div>
    <w:div w:id="402337292">
      <w:bodyDiv w:val="1"/>
      <w:marLeft w:val="0"/>
      <w:marRight w:val="0"/>
      <w:marTop w:val="0"/>
      <w:marBottom w:val="0"/>
      <w:divBdr>
        <w:top w:val="none" w:sz="0" w:space="0" w:color="auto"/>
        <w:left w:val="none" w:sz="0" w:space="0" w:color="auto"/>
        <w:bottom w:val="none" w:sz="0" w:space="0" w:color="auto"/>
        <w:right w:val="none" w:sz="0" w:space="0" w:color="auto"/>
      </w:divBdr>
    </w:div>
    <w:div w:id="415320618">
      <w:bodyDiv w:val="1"/>
      <w:marLeft w:val="0"/>
      <w:marRight w:val="0"/>
      <w:marTop w:val="0"/>
      <w:marBottom w:val="0"/>
      <w:divBdr>
        <w:top w:val="none" w:sz="0" w:space="0" w:color="auto"/>
        <w:left w:val="none" w:sz="0" w:space="0" w:color="auto"/>
        <w:bottom w:val="none" w:sz="0" w:space="0" w:color="auto"/>
        <w:right w:val="none" w:sz="0" w:space="0" w:color="auto"/>
      </w:divBdr>
    </w:div>
    <w:div w:id="421492667">
      <w:bodyDiv w:val="1"/>
      <w:marLeft w:val="0"/>
      <w:marRight w:val="0"/>
      <w:marTop w:val="0"/>
      <w:marBottom w:val="0"/>
      <w:divBdr>
        <w:top w:val="none" w:sz="0" w:space="0" w:color="auto"/>
        <w:left w:val="none" w:sz="0" w:space="0" w:color="auto"/>
        <w:bottom w:val="none" w:sz="0" w:space="0" w:color="auto"/>
        <w:right w:val="none" w:sz="0" w:space="0" w:color="auto"/>
      </w:divBdr>
    </w:div>
    <w:div w:id="435290292">
      <w:bodyDiv w:val="1"/>
      <w:marLeft w:val="0"/>
      <w:marRight w:val="0"/>
      <w:marTop w:val="0"/>
      <w:marBottom w:val="0"/>
      <w:divBdr>
        <w:top w:val="none" w:sz="0" w:space="0" w:color="auto"/>
        <w:left w:val="none" w:sz="0" w:space="0" w:color="auto"/>
        <w:bottom w:val="none" w:sz="0" w:space="0" w:color="auto"/>
        <w:right w:val="none" w:sz="0" w:space="0" w:color="auto"/>
      </w:divBdr>
    </w:div>
    <w:div w:id="440153701">
      <w:bodyDiv w:val="1"/>
      <w:marLeft w:val="0"/>
      <w:marRight w:val="0"/>
      <w:marTop w:val="0"/>
      <w:marBottom w:val="0"/>
      <w:divBdr>
        <w:top w:val="none" w:sz="0" w:space="0" w:color="auto"/>
        <w:left w:val="none" w:sz="0" w:space="0" w:color="auto"/>
        <w:bottom w:val="none" w:sz="0" w:space="0" w:color="auto"/>
        <w:right w:val="none" w:sz="0" w:space="0" w:color="auto"/>
      </w:divBdr>
    </w:div>
    <w:div w:id="454521733">
      <w:bodyDiv w:val="1"/>
      <w:marLeft w:val="0"/>
      <w:marRight w:val="0"/>
      <w:marTop w:val="0"/>
      <w:marBottom w:val="0"/>
      <w:divBdr>
        <w:top w:val="none" w:sz="0" w:space="0" w:color="auto"/>
        <w:left w:val="none" w:sz="0" w:space="0" w:color="auto"/>
        <w:bottom w:val="none" w:sz="0" w:space="0" w:color="auto"/>
        <w:right w:val="none" w:sz="0" w:space="0" w:color="auto"/>
      </w:divBdr>
    </w:div>
    <w:div w:id="463500831">
      <w:bodyDiv w:val="1"/>
      <w:marLeft w:val="0"/>
      <w:marRight w:val="0"/>
      <w:marTop w:val="0"/>
      <w:marBottom w:val="0"/>
      <w:divBdr>
        <w:top w:val="none" w:sz="0" w:space="0" w:color="auto"/>
        <w:left w:val="none" w:sz="0" w:space="0" w:color="auto"/>
        <w:bottom w:val="none" w:sz="0" w:space="0" w:color="auto"/>
        <w:right w:val="none" w:sz="0" w:space="0" w:color="auto"/>
      </w:divBdr>
    </w:div>
    <w:div w:id="497691051">
      <w:bodyDiv w:val="1"/>
      <w:marLeft w:val="0"/>
      <w:marRight w:val="0"/>
      <w:marTop w:val="0"/>
      <w:marBottom w:val="0"/>
      <w:divBdr>
        <w:top w:val="none" w:sz="0" w:space="0" w:color="auto"/>
        <w:left w:val="none" w:sz="0" w:space="0" w:color="auto"/>
        <w:bottom w:val="none" w:sz="0" w:space="0" w:color="auto"/>
        <w:right w:val="none" w:sz="0" w:space="0" w:color="auto"/>
      </w:divBdr>
    </w:div>
    <w:div w:id="504055623">
      <w:bodyDiv w:val="1"/>
      <w:marLeft w:val="0"/>
      <w:marRight w:val="0"/>
      <w:marTop w:val="0"/>
      <w:marBottom w:val="0"/>
      <w:divBdr>
        <w:top w:val="none" w:sz="0" w:space="0" w:color="auto"/>
        <w:left w:val="none" w:sz="0" w:space="0" w:color="auto"/>
        <w:bottom w:val="none" w:sz="0" w:space="0" w:color="auto"/>
        <w:right w:val="none" w:sz="0" w:space="0" w:color="auto"/>
      </w:divBdr>
    </w:div>
    <w:div w:id="560755281">
      <w:bodyDiv w:val="1"/>
      <w:marLeft w:val="0"/>
      <w:marRight w:val="0"/>
      <w:marTop w:val="0"/>
      <w:marBottom w:val="0"/>
      <w:divBdr>
        <w:top w:val="none" w:sz="0" w:space="0" w:color="auto"/>
        <w:left w:val="none" w:sz="0" w:space="0" w:color="auto"/>
        <w:bottom w:val="none" w:sz="0" w:space="0" w:color="auto"/>
        <w:right w:val="none" w:sz="0" w:space="0" w:color="auto"/>
      </w:divBdr>
    </w:div>
    <w:div w:id="565382525">
      <w:bodyDiv w:val="1"/>
      <w:marLeft w:val="0"/>
      <w:marRight w:val="0"/>
      <w:marTop w:val="0"/>
      <w:marBottom w:val="0"/>
      <w:divBdr>
        <w:top w:val="none" w:sz="0" w:space="0" w:color="auto"/>
        <w:left w:val="none" w:sz="0" w:space="0" w:color="auto"/>
        <w:bottom w:val="none" w:sz="0" w:space="0" w:color="auto"/>
        <w:right w:val="none" w:sz="0" w:space="0" w:color="auto"/>
      </w:divBdr>
    </w:div>
    <w:div w:id="567229565">
      <w:bodyDiv w:val="1"/>
      <w:marLeft w:val="0"/>
      <w:marRight w:val="0"/>
      <w:marTop w:val="0"/>
      <w:marBottom w:val="0"/>
      <w:divBdr>
        <w:top w:val="none" w:sz="0" w:space="0" w:color="auto"/>
        <w:left w:val="none" w:sz="0" w:space="0" w:color="auto"/>
        <w:bottom w:val="none" w:sz="0" w:space="0" w:color="auto"/>
        <w:right w:val="none" w:sz="0" w:space="0" w:color="auto"/>
      </w:divBdr>
    </w:div>
    <w:div w:id="572663604">
      <w:bodyDiv w:val="1"/>
      <w:marLeft w:val="0"/>
      <w:marRight w:val="0"/>
      <w:marTop w:val="0"/>
      <w:marBottom w:val="0"/>
      <w:divBdr>
        <w:top w:val="none" w:sz="0" w:space="0" w:color="auto"/>
        <w:left w:val="none" w:sz="0" w:space="0" w:color="auto"/>
        <w:bottom w:val="none" w:sz="0" w:space="0" w:color="auto"/>
        <w:right w:val="none" w:sz="0" w:space="0" w:color="auto"/>
      </w:divBdr>
    </w:div>
    <w:div w:id="607154429">
      <w:bodyDiv w:val="1"/>
      <w:marLeft w:val="0"/>
      <w:marRight w:val="0"/>
      <w:marTop w:val="0"/>
      <w:marBottom w:val="0"/>
      <w:divBdr>
        <w:top w:val="none" w:sz="0" w:space="0" w:color="auto"/>
        <w:left w:val="none" w:sz="0" w:space="0" w:color="auto"/>
        <w:bottom w:val="none" w:sz="0" w:space="0" w:color="auto"/>
        <w:right w:val="none" w:sz="0" w:space="0" w:color="auto"/>
      </w:divBdr>
    </w:div>
    <w:div w:id="623849180">
      <w:bodyDiv w:val="1"/>
      <w:marLeft w:val="0"/>
      <w:marRight w:val="0"/>
      <w:marTop w:val="0"/>
      <w:marBottom w:val="0"/>
      <w:divBdr>
        <w:top w:val="none" w:sz="0" w:space="0" w:color="auto"/>
        <w:left w:val="none" w:sz="0" w:space="0" w:color="auto"/>
        <w:bottom w:val="none" w:sz="0" w:space="0" w:color="auto"/>
        <w:right w:val="none" w:sz="0" w:space="0" w:color="auto"/>
      </w:divBdr>
    </w:div>
    <w:div w:id="634674677">
      <w:bodyDiv w:val="1"/>
      <w:marLeft w:val="0"/>
      <w:marRight w:val="0"/>
      <w:marTop w:val="0"/>
      <w:marBottom w:val="0"/>
      <w:divBdr>
        <w:top w:val="none" w:sz="0" w:space="0" w:color="auto"/>
        <w:left w:val="none" w:sz="0" w:space="0" w:color="auto"/>
        <w:bottom w:val="none" w:sz="0" w:space="0" w:color="auto"/>
        <w:right w:val="none" w:sz="0" w:space="0" w:color="auto"/>
      </w:divBdr>
    </w:div>
    <w:div w:id="644898154">
      <w:bodyDiv w:val="1"/>
      <w:marLeft w:val="0"/>
      <w:marRight w:val="0"/>
      <w:marTop w:val="0"/>
      <w:marBottom w:val="0"/>
      <w:divBdr>
        <w:top w:val="none" w:sz="0" w:space="0" w:color="auto"/>
        <w:left w:val="none" w:sz="0" w:space="0" w:color="auto"/>
        <w:bottom w:val="none" w:sz="0" w:space="0" w:color="auto"/>
        <w:right w:val="none" w:sz="0" w:space="0" w:color="auto"/>
      </w:divBdr>
    </w:div>
    <w:div w:id="662200146">
      <w:bodyDiv w:val="1"/>
      <w:marLeft w:val="0"/>
      <w:marRight w:val="0"/>
      <w:marTop w:val="0"/>
      <w:marBottom w:val="0"/>
      <w:divBdr>
        <w:top w:val="none" w:sz="0" w:space="0" w:color="auto"/>
        <w:left w:val="none" w:sz="0" w:space="0" w:color="auto"/>
        <w:bottom w:val="none" w:sz="0" w:space="0" w:color="auto"/>
        <w:right w:val="none" w:sz="0" w:space="0" w:color="auto"/>
      </w:divBdr>
    </w:div>
    <w:div w:id="664088455">
      <w:bodyDiv w:val="1"/>
      <w:marLeft w:val="0"/>
      <w:marRight w:val="0"/>
      <w:marTop w:val="0"/>
      <w:marBottom w:val="0"/>
      <w:divBdr>
        <w:top w:val="none" w:sz="0" w:space="0" w:color="auto"/>
        <w:left w:val="none" w:sz="0" w:space="0" w:color="auto"/>
        <w:bottom w:val="none" w:sz="0" w:space="0" w:color="auto"/>
        <w:right w:val="none" w:sz="0" w:space="0" w:color="auto"/>
      </w:divBdr>
    </w:div>
    <w:div w:id="673073722">
      <w:bodyDiv w:val="1"/>
      <w:marLeft w:val="0"/>
      <w:marRight w:val="0"/>
      <w:marTop w:val="0"/>
      <w:marBottom w:val="0"/>
      <w:divBdr>
        <w:top w:val="none" w:sz="0" w:space="0" w:color="auto"/>
        <w:left w:val="none" w:sz="0" w:space="0" w:color="auto"/>
        <w:bottom w:val="none" w:sz="0" w:space="0" w:color="auto"/>
        <w:right w:val="none" w:sz="0" w:space="0" w:color="auto"/>
      </w:divBdr>
    </w:div>
    <w:div w:id="690883884">
      <w:bodyDiv w:val="1"/>
      <w:marLeft w:val="0"/>
      <w:marRight w:val="0"/>
      <w:marTop w:val="0"/>
      <w:marBottom w:val="0"/>
      <w:divBdr>
        <w:top w:val="none" w:sz="0" w:space="0" w:color="auto"/>
        <w:left w:val="none" w:sz="0" w:space="0" w:color="auto"/>
        <w:bottom w:val="none" w:sz="0" w:space="0" w:color="auto"/>
        <w:right w:val="none" w:sz="0" w:space="0" w:color="auto"/>
      </w:divBdr>
    </w:div>
    <w:div w:id="724374039">
      <w:bodyDiv w:val="1"/>
      <w:marLeft w:val="0"/>
      <w:marRight w:val="0"/>
      <w:marTop w:val="0"/>
      <w:marBottom w:val="0"/>
      <w:divBdr>
        <w:top w:val="none" w:sz="0" w:space="0" w:color="auto"/>
        <w:left w:val="none" w:sz="0" w:space="0" w:color="auto"/>
        <w:bottom w:val="none" w:sz="0" w:space="0" w:color="auto"/>
        <w:right w:val="none" w:sz="0" w:space="0" w:color="auto"/>
      </w:divBdr>
    </w:div>
    <w:div w:id="733311089">
      <w:bodyDiv w:val="1"/>
      <w:marLeft w:val="0"/>
      <w:marRight w:val="0"/>
      <w:marTop w:val="0"/>
      <w:marBottom w:val="0"/>
      <w:divBdr>
        <w:top w:val="none" w:sz="0" w:space="0" w:color="auto"/>
        <w:left w:val="none" w:sz="0" w:space="0" w:color="auto"/>
        <w:bottom w:val="none" w:sz="0" w:space="0" w:color="auto"/>
        <w:right w:val="none" w:sz="0" w:space="0" w:color="auto"/>
      </w:divBdr>
    </w:div>
    <w:div w:id="733704150">
      <w:bodyDiv w:val="1"/>
      <w:marLeft w:val="0"/>
      <w:marRight w:val="0"/>
      <w:marTop w:val="0"/>
      <w:marBottom w:val="0"/>
      <w:divBdr>
        <w:top w:val="none" w:sz="0" w:space="0" w:color="auto"/>
        <w:left w:val="none" w:sz="0" w:space="0" w:color="auto"/>
        <w:bottom w:val="none" w:sz="0" w:space="0" w:color="auto"/>
        <w:right w:val="none" w:sz="0" w:space="0" w:color="auto"/>
      </w:divBdr>
    </w:div>
    <w:div w:id="751009399">
      <w:bodyDiv w:val="1"/>
      <w:marLeft w:val="0"/>
      <w:marRight w:val="0"/>
      <w:marTop w:val="0"/>
      <w:marBottom w:val="0"/>
      <w:divBdr>
        <w:top w:val="none" w:sz="0" w:space="0" w:color="auto"/>
        <w:left w:val="none" w:sz="0" w:space="0" w:color="auto"/>
        <w:bottom w:val="none" w:sz="0" w:space="0" w:color="auto"/>
        <w:right w:val="none" w:sz="0" w:space="0" w:color="auto"/>
      </w:divBdr>
    </w:div>
    <w:div w:id="753093214">
      <w:bodyDiv w:val="1"/>
      <w:marLeft w:val="0"/>
      <w:marRight w:val="0"/>
      <w:marTop w:val="0"/>
      <w:marBottom w:val="0"/>
      <w:divBdr>
        <w:top w:val="none" w:sz="0" w:space="0" w:color="auto"/>
        <w:left w:val="none" w:sz="0" w:space="0" w:color="auto"/>
        <w:bottom w:val="none" w:sz="0" w:space="0" w:color="auto"/>
        <w:right w:val="none" w:sz="0" w:space="0" w:color="auto"/>
      </w:divBdr>
    </w:div>
    <w:div w:id="753280426">
      <w:bodyDiv w:val="1"/>
      <w:marLeft w:val="0"/>
      <w:marRight w:val="0"/>
      <w:marTop w:val="0"/>
      <w:marBottom w:val="0"/>
      <w:divBdr>
        <w:top w:val="none" w:sz="0" w:space="0" w:color="auto"/>
        <w:left w:val="none" w:sz="0" w:space="0" w:color="auto"/>
        <w:bottom w:val="none" w:sz="0" w:space="0" w:color="auto"/>
        <w:right w:val="none" w:sz="0" w:space="0" w:color="auto"/>
      </w:divBdr>
    </w:div>
    <w:div w:id="754130579">
      <w:bodyDiv w:val="1"/>
      <w:marLeft w:val="0"/>
      <w:marRight w:val="0"/>
      <w:marTop w:val="0"/>
      <w:marBottom w:val="0"/>
      <w:divBdr>
        <w:top w:val="none" w:sz="0" w:space="0" w:color="auto"/>
        <w:left w:val="none" w:sz="0" w:space="0" w:color="auto"/>
        <w:bottom w:val="none" w:sz="0" w:space="0" w:color="auto"/>
        <w:right w:val="none" w:sz="0" w:space="0" w:color="auto"/>
      </w:divBdr>
    </w:div>
    <w:div w:id="764032665">
      <w:bodyDiv w:val="1"/>
      <w:marLeft w:val="0"/>
      <w:marRight w:val="0"/>
      <w:marTop w:val="0"/>
      <w:marBottom w:val="0"/>
      <w:divBdr>
        <w:top w:val="none" w:sz="0" w:space="0" w:color="auto"/>
        <w:left w:val="none" w:sz="0" w:space="0" w:color="auto"/>
        <w:bottom w:val="none" w:sz="0" w:space="0" w:color="auto"/>
        <w:right w:val="none" w:sz="0" w:space="0" w:color="auto"/>
      </w:divBdr>
    </w:div>
    <w:div w:id="802846918">
      <w:bodyDiv w:val="1"/>
      <w:marLeft w:val="0"/>
      <w:marRight w:val="0"/>
      <w:marTop w:val="0"/>
      <w:marBottom w:val="0"/>
      <w:divBdr>
        <w:top w:val="none" w:sz="0" w:space="0" w:color="auto"/>
        <w:left w:val="none" w:sz="0" w:space="0" w:color="auto"/>
        <w:bottom w:val="none" w:sz="0" w:space="0" w:color="auto"/>
        <w:right w:val="none" w:sz="0" w:space="0" w:color="auto"/>
      </w:divBdr>
    </w:div>
    <w:div w:id="815532861">
      <w:bodyDiv w:val="1"/>
      <w:marLeft w:val="0"/>
      <w:marRight w:val="0"/>
      <w:marTop w:val="0"/>
      <w:marBottom w:val="0"/>
      <w:divBdr>
        <w:top w:val="none" w:sz="0" w:space="0" w:color="auto"/>
        <w:left w:val="none" w:sz="0" w:space="0" w:color="auto"/>
        <w:bottom w:val="none" w:sz="0" w:space="0" w:color="auto"/>
        <w:right w:val="none" w:sz="0" w:space="0" w:color="auto"/>
      </w:divBdr>
    </w:div>
    <w:div w:id="816337640">
      <w:bodyDiv w:val="1"/>
      <w:marLeft w:val="0"/>
      <w:marRight w:val="0"/>
      <w:marTop w:val="0"/>
      <w:marBottom w:val="0"/>
      <w:divBdr>
        <w:top w:val="none" w:sz="0" w:space="0" w:color="auto"/>
        <w:left w:val="none" w:sz="0" w:space="0" w:color="auto"/>
        <w:bottom w:val="none" w:sz="0" w:space="0" w:color="auto"/>
        <w:right w:val="none" w:sz="0" w:space="0" w:color="auto"/>
      </w:divBdr>
    </w:div>
    <w:div w:id="838693835">
      <w:bodyDiv w:val="1"/>
      <w:marLeft w:val="0"/>
      <w:marRight w:val="0"/>
      <w:marTop w:val="0"/>
      <w:marBottom w:val="0"/>
      <w:divBdr>
        <w:top w:val="none" w:sz="0" w:space="0" w:color="auto"/>
        <w:left w:val="none" w:sz="0" w:space="0" w:color="auto"/>
        <w:bottom w:val="none" w:sz="0" w:space="0" w:color="auto"/>
        <w:right w:val="none" w:sz="0" w:space="0" w:color="auto"/>
      </w:divBdr>
    </w:div>
    <w:div w:id="873233856">
      <w:bodyDiv w:val="1"/>
      <w:marLeft w:val="0"/>
      <w:marRight w:val="0"/>
      <w:marTop w:val="0"/>
      <w:marBottom w:val="0"/>
      <w:divBdr>
        <w:top w:val="none" w:sz="0" w:space="0" w:color="auto"/>
        <w:left w:val="none" w:sz="0" w:space="0" w:color="auto"/>
        <w:bottom w:val="none" w:sz="0" w:space="0" w:color="auto"/>
        <w:right w:val="none" w:sz="0" w:space="0" w:color="auto"/>
      </w:divBdr>
    </w:div>
    <w:div w:id="893349056">
      <w:bodyDiv w:val="1"/>
      <w:marLeft w:val="0"/>
      <w:marRight w:val="0"/>
      <w:marTop w:val="0"/>
      <w:marBottom w:val="0"/>
      <w:divBdr>
        <w:top w:val="none" w:sz="0" w:space="0" w:color="auto"/>
        <w:left w:val="none" w:sz="0" w:space="0" w:color="auto"/>
        <w:bottom w:val="none" w:sz="0" w:space="0" w:color="auto"/>
        <w:right w:val="none" w:sz="0" w:space="0" w:color="auto"/>
      </w:divBdr>
    </w:div>
    <w:div w:id="917861645">
      <w:bodyDiv w:val="1"/>
      <w:marLeft w:val="0"/>
      <w:marRight w:val="0"/>
      <w:marTop w:val="0"/>
      <w:marBottom w:val="0"/>
      <w:divBdr>
        <w:top w:val="none" w:sz="0" w:space="0" w:color="auto"/>
        <w:left w:val="none" w:sz="0" w:space="0" w:color="auto"/>
        <w:bottom w:val="none" w:sz="0" w:space="0" w:color="auto"/>
        <w:right w:val="none" w:sz="0" w:space="0" w:color="auto"/>
      </w:divBdr>
    </w:div>
    <w:div w:id="1018577490">
      <w:bodyDiv w:val="1"/>
      <w:marLeft w:val="0"/>
      <w:marRight w:val="0"/>
      <w:marTop w:val="0"/>
      <w:marBottom w:val="0"/>
      <w:divBdr>
        <w:top w:val="none" w:sz="0" w:space="0" w:color="auto"/>
        <w:left w:val="none" w:sz="0" w:space="0" w:color="auto"/>
        <w:bottom w:val="none" w:sz="0" w:space="0" w:color="auto"/>
        <w:right w:val="none" w:sz="0" w:space="0" w:color="auto"/>
      </w:divBdr>
    </w:div>
    <w:div w:id="1020082168">
      <w:bodyDiv w:val="1"/>
      <w:marLeft w:val="0"/>
      <w:marRight w:val="0"/>
      <w:marTop w:val="0"/>
      <w:marBottom w:val="0"/>
      <w:divBdr>
        <w:top w:val="none" w:sz="0" w:space="0" w:color="auto"/>
        <w:left w:val="none" w:sz="0" w:space="0" w:color="auto"/>
        <w:bottom w:val="none" w:sz="0" w:space="0" w:color="auto"/>
        <w:right w:val="none" w:sz="0" w:space="0" w:color="auto"/>
      </w:divBdr>
    </w:div>
    <w:div w:id="1023090043">
      <w:bodyDiv w:val="1"/>
      <w:marLeft w:val="0"/>
      <w:marRight w:val="0"/>
      <w:marTop w:val="0"/>
      <w:marBottom w:val="0"/>
      <w:divBdr>
        <w:top w:val="none" w:sz="0" w:space="0" w:color="auto"/>
        <w:left w:val="none" w:sz="0" w:space="0" w:color="auto"/>
        <w:bottom w:val="none" w:sz="0" w:space="0" w:color="auto"/>
        <w:right w:val="none" w:sz="0" w:space="0" w:color="auto"/>
      </w:divBdr>
    </w:div>
    <w:div w:id="1070880931">
      <w:bodyDiv w:val="1"/>
      <w:marLeft w:val="0"/>
      <w:marRight w:val="0"/>
      <w:marTop w:val="0"/>
      <w:marBottom w:val="0"/>
      <w:divBdr>
        <w:top w:val="none" w:sz="0" w:space="0" w:color="auto"/>
        <w:left w:val="none" w:sz="0" w:space="0" w:color="auto"/>
        <w:bottom w:val="none" w:sz="0" w:space="0" w:color="auto"/>
        <w:right w:val="none" w:sz="0" w:space="0" w:color="auto"/>
      </w:divBdr>
    </w:div>
    <w:div w:id="1081491330">
      <w:bodyDiv w:val="1"/>
      <w:marLeft w:val="0"/>
      <w:marRight w:val="0"/>
      <w:marTop w:val="0"/>
      <w:marBottom w:val="0"/>
      <w:divBdr>
        <w:top w:val="none" w:sz="0" w:space="0" w:color="auto"/>
        <w:left w:val="none" w:sz="0" w:space="0" w:color="auto"/>
        <w:bottom w:val="none" w:sz="0" w:space="0" w:color="auto"/>
        <w:right w:val="none" w:sz="0" w:space="0" w:color="auto"/>
      </w:divBdr>
    </w:div>
    <w:div w:id="1097140628">
      <w:bodyDiv w:val="1"/>
      <w:marLeft w:val="0"/>
      <w:marRight w:val="0"/>
      <w:marTop w:val="0"/>
      <w:marBottom w:val="0"/>
      <w:divBdr>
        <w:top w:val="none" w:sz="0" w:space="0" w:color="auto"/>
        <w:left w:val="none" w:sz="0" w:space="0" w:color="auto"/>
        <w:bottom w:val="none" w:sz="0" w:space="0" w:color="auto"/>
        <w:right w:val="none" w:sz="0" w:space="0" w:color="auto"/>
      </w:divBdr>
    </w:div>
    <w:div w:id="1119959688">
      <w:bodyDiv w:val="1"/>
      <w:marLeft w:val="0"/>
      <w:marRight w:val="0"/>
      <w:marTop w:val="0"/>
      <w:marBottom w:val="0"/>
      <w:divBdr>
        <w:top w:val="none" w:sz="0" w:space="0" w:color="auto"/>
        <w:left w:val="none" w:sz="0" w:space="0" w:color="auto"/>
        <w:bottom w:val="none" w:sz="0" w:space="0" w:color="auto"/>
        <w:right w:val="none" w:sz="0" w:space="0" w:color="auto"/>
      </w:divBdr>
    </w:div>
    <w:div w:id="1127578964">
      <w:bodyDiv w:val="1"/>
      <w:marLeft w:val="0"/>
      <w:marRight w:val="0"/>
      <w:marTop w:val="0"/>
      <w:marBottom w:val="0"/>
      <w:divBdr>
        <w:top w:val="none" w:sz="0" w:space="0" w:color="auto"/>
        <w:left w:val="none" w:sz="0" w:space="0" w:color="auto"/>
        <w:bottom w:val="none" w:sz="0" w:space="0" w:color="auto"/>
        <w:right w:val="none" w:sz="0" w:space="0" w:color="auto"/>
      </w:divBdr>
    </w:div>
    <w:div w:id="1132751959">
      <w:bodyDiv w:val="1"/>
      <w:marLeft w:val="0"/>
      <w:marRight w:val="0"/>
      <w:marTop w:val="0"/>
      <w:marBottom w:val="0"/>
      <w:divBdr>
        <w:top w:val="none" w:sz="0" w:space="0" w:color="auto"/>
        <w:left w:val="none" w:sz="0" w:space="0" w:color="auto"/>
        <w:bottom w:val="none" w:sz="0" w:space="0" w:color="auto"/>
        <w:right w:val="none" w:sz="0" w:space="0" w:color="auto"/>
      </w:divBdr>
    </w:div>
    <w:div w:id="1172717418">
      <w:bodyDiv w:val="1"/>
      <w:marLeft w:val="0"/>
      <w:marRight w:val="0"/>
      <w:marTop w:val="0"/>
      <w:marBottom w:val="0"/>
      <w:divBdr>
        <w:top w:val="none" w:sz="0" w:space="0" w:color="auto"/>
        <w:left w:val="none" w:sz="0" w:space="0" w:color="auto"/>
        <w:bottom w:val="none" w:sz="0" w:space="0" w:color="auto"/>
        <w:right w:val="none" w:sz="0" w:space="0" w:color="auto"/>
      </w:divBdr>
    </w:div>
    <w:div w:id="1181428962">
      <w:bodyDiv w:val="1"/>
      <w:marLeft w:val="0"/>
      <w:marRight w:val="0"/>
      <w:marTop w:val="0"/>
      <w:marBottom w:val="0"/>
      <w:divBdr>
        <w:top w:val="none" w:sz="0" w:space="0" w:color="auto"/>
        <w:left w:val="none" w:sz="0" w:space="0" w:color="auto"/>
        <w:bottom w:val="none" w:sz="0" w:space="0" w:color="auto"/>
        <w:right w:val="none" w:sz="0" w:space="0" w:color="auto"/>
      </w:divBdr>
    </w:div>
    <w:div w:id="1188757559">
      <w:bodyDiv w:val="1"/>
      <w:marLeft w:val="0"/>
      <w:marRight w:val="0"/>
      <w:marTop w:val="0"/>
      <w:marBottom w:val="0"/>
      <w:divBdr>
        <w:top w:val="none" w:sz="0" w:space="0" w:color="auto"/>
        <w:left w:val="none" w:sz="0" w:space="0" w:color="auto"/>
        <w:bottom w:val="none" w:sz="0" w:space="0" w:color="auto"/>
        <w:right w:val="none" w:sz="0" w:space="0" w:color="auto"/>
      </w:divBdr>
    </w:div>
    <w:div w:id="1199705858">
      <w:bodyDiv w:val="1"/>
      <w:marLeft w:val="0"/>
      <w:marRight w:val="0"/>
      <w:marTop w:val="0"/>
      <w:marBottom w:val="0"/>
      <w:divBdr>
        <w:top w:val="none" w:sz="0" w:space="0" w:color="auto"/>
        <w:left w:val="none" w:sz="0" w:space="0" w:color="auto"/>
        <w:bottom w:val="none" w:sz="0" w:space="0" w:color="auto"/>
        <w:right w:val="none" w:sz="0" w:space="0" w:color="auto"/>
      </w:divBdr>
    </w:div>
    <w:div w:id="1204053996">
      <w:bodyDiv w:val="1"/>
      <w:marLeft w:val="0"/>
      <w:marRight w:val="0"/>
      <w:marTop w:val="0"/>
      <w:marBottom w:val="0"/>
      <w:divBdr>
        <w:top w:val="none" w:sz="0" w:space="0" w:color="auto"/>
        <w:left w:val="none" w:sz="0" w:space="0" w:color="auto"/>
        <w:bottom w:val="none" w:sz="0" w:space="0" w:color="auto"/>
        <w:right w:val="none" w:sz="0" w:space="0" w:color="auto"/>
      </w:divBdr>
    </w:div>
    <w:div w:id="1208252580">
      <w:bodyDiv w:val="1"/>
      <w:marLeft w:val="0"/>
      <w:marRight w:val="0"/>
      <w:marTop w:val="0"/>
      <w:marBottom w:val="0"/>
      <w:divBdr>
        <w:top w:val="none" w:sz="0" w:space="0" w:color="auto"/>
        <w:left w:val="none" w:sz="0" w:space="0" w:color="auto"/>
        <w:bottom w:val="none" w:sz="0" w:space="0" w:color="auto"/>
        <w:right w:val="none" w:sz="0" w:space="0" w:color="auto"/>
      </w:divBdr>
    </w:div>
    <w:div w:id="1216939629">
      <w:bodyDiv w:val="1"/>
      <w:marLeft w:val="0"/>
      <w:marRight w:val="0"/>
      <w:marTop w:val="0"/>
      <w:marBottom w:val="0"/>
      <w:divBdr>
        <w:top w:val="none" w:sz="0" w:space="0" w:color="auto"/>
        <w:left w:val="none" w:sz="0" w:space="0" w:color="auto"/>
        <w:bottom w:val="none" w:sz="0" w:space="0" w:color="auto"/>
        <w:right w:val="none" w:sz="0" w:space="0" w:color="auto"/>
      </w:divBdr>
    </w:div>
    <w:div w:id="1219629758">
      <w:bodyDiv w:val="1"/>
      <w:marLeft w:val="0"/>
      <w:marRight w:val="0"/>
      <w:marTop w:val="0"/>
      <w:marBottom w:val="0"/>
      <w:divBdr>
        <w:top w:val="none" w:sz="0" w:space="0" w:color="auto"/>
        <w:left w:val="none" w:sz="0" w:space="0" w:color="auto"/>
        <w:bottom w:val="none" w:sz="0" w:space="0" w:color="auto"/>
        <w:right w:val="none" w:sz="0" w:space="0" w:color="auto"/>
      </w:divBdr>
    </w:div>
    <w:div w:id="1225094879">
      <w:bodyDiv w:val="1"/>
      <w:marLeft w:val="0"/>
      <w:marRight w:val="0"/>
      <w:marTop w:val="0"/>
      <w:marBottom w:val="0"/>
      <w:divBdr>
        <w:top w:val="none" w:sz="0" w:space="0" w:color="auto"/>
        <w:left w:val="none" w:sz="0" w:space="0" w:color="auto"/>
        <w:bottom w:val="none" w:sz="0" w:space="0" w:color="auto"/>
        <w:right w:val="none" w:sz="0" w:space="0" w:color="auto"/>
      </w:divBdr>
    </w:div>
    <w:div w:id="1233658942">
      <w:bodyDiv w:val="1"/>
      <w:marLeft w:val="0"/>
      <w:marRight w:val="0"/>
      <w:marTop w:val="0"/>
      <w:marBottom w:val="0"/>
      <w:divBdr>
        <w:top w:val="none" w:sz="0" w:space="0" w:color="auto"/>
        <w:left w:val="none" w:sz="0" w:space="0" w:color="auto"/>
        <w:bottom w:val="none" w:sz="0" w:space="0" w:color="auto"/>
        <w:right w:val="none" w:sz="0" w:space="0" w:color="auto"/>
      </w:divBdr>
    </w:div>
    <w:div w:id="1233661543">
      <w:bodyDiv w:val="1"/>
      <w:marLeft w:val="0"/>
      <w:marRight w:val="0"/>
      <w:marTop w:val="0"/>
      <w:marBottom w:val="0"/>
      <w:divBdr>
        <w:top w:val="none" w:sz="0" w:space="0" w:color="auto"/>
        <w:left w:val="none" w:sz="0" w:space="0" w:color="auto"/>
        <w:bottom w:val="none" w:sz="0" w:space="0" w:color="auto"/>
        <w:right w:val="none" w:sz="0" w:space="0" w:color="auto"/>
      </w:divBdr>
    </w:div>
    <w:div w:id="1242252824">
      <w:bodyDiv w:val="1"/>
      <w:marLeft w:val="0"/>
      <w:marRight w:val="0"/>
      <w:marTop w:val="0"/>
      <w:marBottom w:val="0"/>
      <w:divBdr>
        <w:top w:val="none" w:sz="0" w:space="0" w:color="auto"/>
        <w:left w:val="none" w:sz="0" w:space="0" w:color="auto"/>
        <w:bottom w:val="none" w:sz="0" w:space="0" w:color="auto"/>
        <w:right w:val="none" w:sz="0" w:space="0" w:color="auto"/>
      </w:divBdr>
    </w:div>
    <w:div w:id="1244536243">
      <w:bodyDiv w:val="1"/>
      <w:marLeft w:val="0"/>
      <w:marRight w:val="0"/>
      <w:marTop w:val="0"/>
      <w:marBottom w:val="0"/>
      <w:divBdr>
        <w:top w:val="none" w:sz="0" w:space="0" w:color="auto"/>
        <w:left w:val="none" w:sz="0" w:space="0" w:color="auto"/>
        <w:bottom w:val="none" w:sz="0" w:space="0" w:color="auto"/>
        <w:right w:val="none" w:sz="0" w:space="0" w:color="auto"/>
      </w:divBdr>
    </w:div>
    <w:div w:id="1271544773">
      <w:bodyDiv w:val="1"/>
      <w:marLeft w:val="0"/>
      <w:marRight w:val="0"/>
      <w:marTop w:val="0"/>
      <w:marBottom w:val="0"/>
      <w:divBdr>
        <w:top w:val="none" w:sz="0" w:space="0" w:color="auto"/>
        <w:left w:val="none" w:sz="0" w:space="0" w:color="auto"/>
        <w:bottom w:val="none" w:sz="0" w:space="0" w:color="auto"/>
        <w:right w:val="none" w:sz="0" w:space="0" w:color="auto"/>
      </w:divBdr>
    </w:div>
    <w:div w:id="1274051888">
      <w:bodyDiv w:val="1"/>
      <w:marLeft w:val="0"/>
      <w:marRight w:val="0"/>
      <w:marTop w:val="0"/>
      <w:marBottom w:val="0"/>
      <w:divBdr>
        <w:top w:val="none" w:sz="0" w:space="0" w:color="auto"/>
        <w:left w:val="none" w:sz="0" w:space="0" w:color="auto"/>
        <w:bottom w:val="none" w:sz="0" w:space="0" w:color="auto"/>
        <w:right w:val="none" w:sz="0" w:space="0" w:color="auto"/>
      </w:divBdr>
    </w:div>
    <w:div w:id="1308362614">
      <w:bodyDiv w:val="1"/>
      <w:marLeft w:val="0"/>
      <w:marRight w:val="0"/>
      <w:marTop w:val="0"/>
      <w:marBottom w:val="0"/>
      <w:divBdr>
        <w:top w:val="none" w:sz="0" w:space="0" w:color="auto"/>
        <w:left w:val="none" w:sz="0" w:space="0" w:color="auto"/>
        <w:bottom w:val="none" w:sz="0" w:space="0" w:color="auto"/>
        <w:right w:val="none" w:sz="0" w:space="0" w:color="auto"/>
      </w:divBdr>
    </w:div>
    <w:div w:id="1313875564">
      <w:bodyDiv w:val="1"/>
      <w:marLeft w:val="0"/>
      <w:marRight w:val="0"/>
      <w:marTop w:val="0"/>
      <w:marBottom w:val="0"/>
      <w:divBdr>
        <w:top w:val="none" w:sz="0" w:space="0" w:color="auto"/>
        <w:left w:val="none" w:sz="0" w:space="0" w:color="auto"/>
        <w:bottom w:val="none" w:sz="0" w:space="0" w:color="auto"/>
        <w:right w:val="none" w:sz="0" w:space="0" w:color="auto"/>
      </w:divBdr>
    </w:div>
    <w:div w:id="1314138778">
      <w:bodyDiv w:val="1"/>
      <w:marLeft w:val="0"/>
      <w:marRight w:val="0"/>
      <w:marTop w:val="0"/>
      <w:marBottom w:val="0"/>
      <w:divBdr>
        <w:top w:val="none" w:sz="0" w:space="0" w:color="auto"/>
        <w:left w:val="none" w:sz="0" w:space="0" w:color="auto"/>
        <w:bottom w:val="none" w:sz="0" w:space="0" w:color="auto"/>
        <w:right w:val="none" w:sz="0" w:space="0" w:color="auto"/>
      </w:divBdr>
    </w:div>
    <w:div w:id="1350569118">
      <w:bodyDiv w:val="1"/>
      <w:marLeft w:val="0"/>
      <w:marRight w:val="0"/>
      <w:marTop w:val="0"/>
      <w:marBottom w:val="0"/>
      <w:divBdr>
        <w:top w:val="none" w:sz="0" w:space="0" w:color="auto"/>
        <w:left w:val="none" w:sz="0" w:space="0" w:color="auto"/>
        <w:bottom w:val="none" w:sz="0" w:space="0" w:color="auto"/>
        <w:right w:val="none" w:sz="0" w:space="0" w:color="auto"/>
      </w:divBdr>
    </w:div>
    <w:div w:id="1358459834">
      <w:bodyDiv w:val="1"/>
      <w:marLeft w:val="0"/>
      <w:marRight w:val="0"/>
      <w:marTop w:val="0"/>
      <w:marBottom w:val="0"/>
      <w:divBdr>
        <w:top w:val="none" w:sz="0" w:space="0" w:color="auto"/>
        <w:left w:val="none" w:sz="0" w:space="0" w:color="auto"/>
        <w:bottom w:val="none" w:sz="0" w:space="0" w:color="auto"/>
        <w:right w:val="none" w:sz="0" w:space="0" w:color="auto"/>
      </w:divBdr>
    </w:div>
    <w:div w:id="1369915242">
      <w:bodyDiv w:val="1"/>
      <w:marLeft w:val="0"/>
      <w:marRight w:val="0"/>
      <w:marTop w:val="0"/>
      <w:marBottom w:val="0"/>
      <w:divBdr>
        <w:top w:val="none" w:sz="0" w:space="0" w:color="auto"/>
        <w:left w:val="none" w:sz="0" w:space="0" w:color="auto"/>
        <w:bottom w:val="none" w:sz="0" w:space="0" w:color="auto"/>
        <w:right w:val="none" w:sz="0" w:space="0" w:color="auto"/>
      </w:divBdr>
    </w:div>
    <w:div w:id="1375233899">
      <w:bodyDiv w:val="1"/>
      <w:marLeft w:val="0"/>
      <w:marRight w:val="0"/>
      <w:marTop w:val="0"/>
      <w:marBottom w:val="0"/>
      <w:divBdr>
        <w:top w:val="none" w:sz="0" w:space="0" w:color="auto"/>
        <w:left w:val="none" w:sz="0" w:space="0" w:color="auto"/>
        <w:bottom w:val="none" w:sz="0" w:space="0" w:color="auto"/>
        <w:right w:val="none" w:sz="0" w:space="0" w:color="auto"/>
      </w:divBdr>
    </w:div>
    <w:div w:id="1390113309">
      <w:bodyDiv w:val="1"/>
      <w:marLeft w:val="0"/>
      <w:marRight w:val="0"/>
      <w:marTop w:val="0"/>
      <w:marBottom w:val="0"/>
      <w:divBdr>
        <w:top w:val="none" w:sz="0" w:space="0" w:color="auto"/>
        <w:left w:val="none" w:sz="0" w:space="0" w:color="auto"/>
        <w:bottom w:val="none" w:sz="0" w:space="0" w:color="auto"/>
        <w:right w:val="none" w:sz="0" w:space="0" w:color="auto"/>
      </w:divBdr>
    </w:div>
    <w:div w:id="1435662017">
      <w:bodyDiv w:val="1"/>
      <w:marLeft w:val="0"/>
      <w:marRight w:val="0"/>
      <w:marTop w:val="0"/>
      <w:marBottom w:val="0"/>
      <w:divBdr>
        <w:top w:val="none" w:sz="0" w:space="0" w:color="auto"/>
        <w:left w:val="none" w:sz="0" w:space="0" w:color="auto"/>
        <w:bottom w:val="none" w:sz="0" w:space="0" w:color="auto"/>
        <w:right w:val="none" w:sz="0" w:space="0" w:color="auto"/>
      </w:divBdr>
    </w:div>
    <w:div w:id="1439720123">
      <w:bodyDiv w:val="1"/>
      <w:marLeft w:val="0"/>
      <w:marRight w:val="0"/>
      <w:marTop w:val="0"/>
      <w:marBottom w:val="0"/>
      <w:divBdr>
        <w:top w:val="none" w:sz="0" w:space="0" w:color="auto"/>
        <w:left w:val="none" w:sz="0" w:space="0" w:color="auto"/>
        <w:bottom w:val="none" w:sz="0" w:space="0" w:color="auto"/>
        <w:right w:val="none" w:sz="0" w:space="0" w:color="auto"/>
      </w:divBdr>
    </w:div>
    <w:div w:id="1459104835">
      <w:bodyDiv w:val="1"/>
      <w:marLeft w:val="0"/>
      <w:marRight w:val="0"/>
      <w:marTop w:val="0"/>
      <w:marBottom w:val="0"/>
      <w:divBdr>
        <w:top w:val="none" w:sz="0" w:space="0" w:color="auto"/>
        <w:left w:val="none" w:sz="0" w:space="0" w:color="auto"/>
        <w:bottom w:val="none" w:sz="0" w:space="0" w:color="auto"/>
        <w:right w:val="none" w:sz="0" w:space="0" w:color="auto"/>
      </w:divBdr>
    </w:div>
    <w:div w:id="1459496191">
      <w:bodyDiv w:val="1"/>
      <w:marLeft w:val="0"/>
      <w:marRight w:val="0"/>
      <w:marTop w:val="0"/>
      <w:marBottom w:val="0"/>
      <w:divBdr>
        <w:top w:val="none" w:sz="0" w:space="0" w:color="auto"/>
        <w:left w:val="none" w:sz="0" w:space="0" w:color="auto"/>
        <w:bottom w:val="none" w:sz="0" w:space="0" w:color="auto"/>
        <w:right w:val="none" w:sz="0" w:space="0" w:color="auto"/>
      </w:divBdr>
    </w:div>
    <w:div w:id="1487359895">
      <w:bodyDiv w:val="1"/>
      <w:marLeft w:val="0"/>
      <w:marRight w:val="0"/>
      <w:marTop w:val="0"/>
      <w:marBottom w:val="0"/>
      <w:divBdr>
        <w:top w:val="none" w:sz="0" w:space="0" w:color="auto"/>
        <w:left w:val="none" w:sz="0" w:space="0" w:color="auto"/>
        <w:bottom w:val="none" w:sz="0" w:space="0" w:color="auto"/>
        <w:right w:val="none" w:sz="0" w:space="0" w:color="auto"/>
      </w:divBdr>
    </w:div>
    <w:div w:id="1511868325">
      <w:bodyDiv w:val="1"/>
      <w:marLeft w:val="0"/>
      <w:marRight w:val="0"/>
      <w:marTop w:val="0"/>
      <w:marBottom w:val="0"/>
      <w:divBdr>
        <w:top w:val="none" w:sz="0" w:space="0" w:color="auto"/>
        <w:left w:val="none" w:sz="0" w:space="0" w:color="auto"/>
        <w:bottom w:val="none" w:sz="0" w:space="0" w:color="auto"/>
        <w:right w:val="none" w:sz="0" w:space="0" w:color="auto"/>
      </w:divBdr>
    </w:div>
    <w:div w:id="1530877475">
      <w:bodyDiv w:val="1"/>
      <w:marLeft w:val="0"/>
      <w:marRight w:val="0"/>
      <w:marTop w:val="0"/>
      <w:marBottom w:val="0"/>
      <w:divBdr>
        <w:top w:val="none" w:sz="0" w:space="0" w:color="auto"/>
        <w:left w:val="none" w:sz="0" w:space="0" w:color="auto"/>
        <w:bottom w:val="none" w:sz="0" w:space="0" w:color="auto"/>
        <w:right w:val="none" w:sz="0" w:space="0" w:color="auto"/>
      </w:divBdr>
    </w:div>
    <w:div w:id="1540897655">
      <w:bodyDiv w:val="1"/>
      <w:marLeft w:val="0"/>
      <w:marRight w:val="0"/>
      <w:marTop w:val="0"/>
      <w:marBottom w:val="0"/>
      <w:divBdr>
        <w:top w:val="none" w:sz="0" w:space="0" w:color="auto"/>
        <w:left w:val="none" w:sz="0" w:space="0" w:color="auto"/>
        <w:bottom w:val="none" w:sz="0" w:space="0" w:color="auto"/>
        <w:right w:val="none" w:sz="0" w:space="0" w:color="auto"/>
      </w:divBdr>
    </w:div>
    <w:div w:id="1557277036">
      <w:bodyDiv w:val="1"/>
      <w:marLeft w:val="0"/>
      <w:marRight w:val="0"/>
      <w:marTop w:val="0"/>
      <w:marBottom w:val="0"/>
      <w:divBdr>
        <w:top w:val="none" w:sz="0" w:space="0" w:color="auto"/>
        <w:left w:val="none" w:sz="0" w:space="0" w:color="auto"/>
        <w:bottom w:val="none" w:sz="0" w:space="0" w:color="auto"/>
        <w:right w:val="none" w:sz="0" w:space="0" w:color="auto"/>
      </w:divBdr>
    </w:div>
    <w:div w:id="1565330917">
      <w:bodyDiv w:val="1"/>
      <w:marLeft w:val="0"/>
      <w:marRight w:val="0"/>
      <w:marTop w:val="0"/>
      <w:marBottom w:val="0"/>
      <w:divBdr>
        <w:top w:val="none" w:sz="0" w:space="0" w:color="auto"/>
        <w:left w:val="none" w:sz="0" w:space="0" w:color="auto"/>
        <w:bottom w:val="none" w:sz="0" w:space="0" w:color="auto"/>
        <w:right w:val="none" w:sz="0" w:space="0" w:color="auto"/>
      </w:divBdr>
    </w:div>
    <w:div w:id="1581673896">
      <w:bodyDiv w:val="1"/>
      <w:marLeft w:val="0"/>
      <w:marRight w:val="0"/>
      <w:marTop w:val="0"/>
      <w:marBottom w:val="0"/>
      <w:divBdr>
        <w:top w:val="none" w:sz="0" w:space="0" w:color="auto"/>
        <w:left w:val="none" w:sz="0" w:space="0" w:color="auto"/>
        <w:bottom w:val="none" w:sz="0" w:space="0" w:color="auto"/>
        <w:right w:val="none" w:sz="0" w:space="0" w:color="auto"/>
      </w:divBdr>
    </w:div>
    <w:div w:id="1598294712">
      <w:bodyDiv w:val="1"/>
      <w:marLeft w:val="0"/>
      <w:marRight w:val="0"/>
      <w:marTop w:val="0"/>
      <w:marBottom w:val="0"/>
      <w:divBdr>
        <w:top w:val="none" w:sz="0" w:space="0" w:color="auto"/>
        <w:left w:val="none" w:sz="0" w:space="0" w:color="auto"/>
        <w:bottom w:val="none" w:sz="0" w:space="0" w:color="auto"/>
        <w:right w:val="none" w:sz="0" w:space="0" w:color="auto"/>
      </w:divBdr>
    </w:div>
    <w:div w:id="1622300647">
      <w:bodyDiv w:val="1"/>
      <w:marLeft w:val="0"/>
      <w:marRight w:val="0"/>
      <w:marTop w:val="0"/>
      <w:marBottom w:val="0"/>
      <w:divBdr>
        <w:top w:val="none" w:sz="0" w:space="0" w:color="auto"/>
        <w:left w:val="none" w:sz="0" w:space="0" w:color="auto"/>
        <w:bottom w:val="none" w:sz="0" w:space="0" w:color="auto"/>
        <w:right w:val="none" w:sz="0" w:space="0" w:color="auto"/>
      </w:divBdr>
    </w:div>
    <w:div w:id="1624576311">
      <w:bodyDiv w:val="1"/>
      <w:marLeft w:val="0"/>
      <w:marRight w:val="0"/>
      <w:marTop w:val="0"/>
      <w:marBottom w:val="0"/>
      <w:divBdr>
        <w:top w:val="none" w:sz="0" w:space="0" w:color="auto"/>
        <w:left w:val="none" w:sz="0" w:space="0" w:color="auto"/>
        <w:bottom w:val="none" w:sz="0" w:space="0" w:color="auto"/>
        <w:right w:val="none" w:sz="0" w:space="0" w:color="auto"/>
      </w:divBdr>
    </w:div>
    <w:div w:id="1645818507">
      <w:bodyDiv w:val="1"/>
      <w:marLeft w:val="0"/>
      <w:marRight w:val="0"/>
      <w:marTop w:val="0"/>
      <w:marBottom w:val="0"/>
      <w:divBdr>
        <w:top w:val="none" w:sz="0" w:space="0" w:color="auto"/>
        <w:left w:val="none" w:sz="0" w:space="0" w:color="auto"/>
        <w:bottom w:val="none" w:sz="0" w:space="0" w:color="auto"/>
        <w:right w:val="none" w:sz="0" w:space="0" w:color="auto"/>
      </w:divBdr>
    </w:div>
    <w:div w:id="1650674837">
      <w:bodyDiv w:val="1"/>
      <w:marLeft w:val="0"/>
      <w:marRight w:val="0"/>
      <w:marTop w:val="0"/>
      <w:marBottom w:val="0"/>
      <w:divBdr>
        <w:top w:val="none" w:sz="0" w:space="0" w:color="auto"/>
        <w:left w:val="none" w:sz="0" w:space="0" w:color="auto"/>
        <w:bottom w:val="none" w:sz="0" w:space="0" w:color="auto"/>
        <w:right w:val="none" w:sz="0" w:space="0" w:color="auto"/>
      </w:divBdr>
    </w:div>
    <w:div w:id="1675456887">
      <w:bodyDiv w:val="1"/>
      <w:marLeft w:val="0"/>
      <w:marRight w:val="0"/>
      <w:marTop w:val="0"/>
      <w:marBottom w:val="0"/>
      <w:divBdr>
        <w:top w:val="none" w:sz="0" w:space="0" w:color="auto"/>
        <w:left w:val="none" w:sz="0" w:space="0" w:color="auto"/>
        <w:bottom w:val="none" w:sz="0" w:space="0" w:color="auto"/>
        <w:right w:val="none" w:sz="0" w:space="0" w:color="auto"/>
      </w:divBdr>
    </w:div>
    <w:div w:id="1695694228">
      <w:bodyDiv w:val="1"/>
      <w:marLeft w:val="0"/>
      <w:marRight w:val="0"/>
      <w:marTop w:val="0"/>
      <w:marBottom w:val="0"/>
      <w:divBdr>
        <w:top w:val="none" w:sz="0" w:space="0" w:color="auto"/>
        <w:left w:val="none" w:sz="0" w:space="0" w:color="auto"/>
        <w:bottom w:val="none" w:sz="0" w:space="0" w:color="auto"/>
        <w:right w:val="none" w:sz="0" w:space="0" w:color="auto"/>
      </w:divBdr>
    </w:div>
    <w:div w:id="1696224030">
      <w:bodyDiv w:val="1"/>
      <w:marLeft w:val="0"/>
      <w:marRight w:val="0"/>
      <w:marTop w:val="0"/>
      <w:marBottom w:val="0"/>
      <w:divBdr>
        <w:top w:val="none" w:sz="0" w:space="0" w:color="auto"/>
        <w:left w:val="none" w:sz="0" w:space="0" w:color="auto"/>
        <w:bottom w:val="none" w:sz="0" w:space="0" w:color="auto"/>
        <w:right w:val="none" w:sz="0" w:space="0" w:color="auto"/>
      </w:divBdr>
    </w:div>
    <w:div w:id="1723941158">
      <w:bodyDiv w:val="1"/>
      <w:marLeft w:val="0"/>
      <w:marRight w:val="0"/>
      <w:marTop w:val="0"/>
      <w:marBottom w:val="0"/>
      <w:divBdr>
        <w:top w:val="none" w:sz="0" w:space="0" w:color="auto"/>
        <w:left w:val="none" w:sz="0" w:space="0" w:color="auto"/>
        <w:bottom w:val="none" w:sz="0" w:space="0" w:color="auto"/>
        <w:right w:val="none" w:sz="0" w:space="0" w:color="auto"/>
      </w:divBdr>
    </w:div>
    <w:div w:id="1740639079">
      <w:bodyDiv w:val="1"/>
      <w:marLeft w:val="0"/>
      <w:marRight w:val="0"/>
      <w:marTop w:val="0"/>
      <w:marBottom w:val="0"/>
      <w:divBdr>
        <w:top w:val="none" w:sz="0" w:space="0" w:color="auto"/>
        <w:left w:val="none" w:sz="0" w:space="0" w:color="auto"/>
        <w:bottom w:val="none" w:sz="0" w:space="0" w:color="auto"/>
        <w:right w:val="none" w:sz="0" w:space="0" w:color="auto"/>
      </w:divBdr>
    </w:div>
    <w:div w:id="1750420564">
      <w:bodyDiv w:val="1"/>
      <w:marLeft w:val="0"/>
      <w:marRight w:val="0"/>
      <w:marTop w:val="0"/>
      <w:marBottom w:val="0"/>
      <w:divBdr>
        <w:top w:val="none" w:sz="0" w:space="0" w:color="auto"/>
        <w:left w:val="none" w:sz="0" w:space="0" w:color="auto"/>
        <w:bottom w:val="none" w:sz="0" w:space="0" w:color="auto"/>
        <w:right w:val="none" w:sz="0" w:space="0" w:color="auto"/>
      </w:divBdr>
    </w:div>
    <w:div w:id="1773547903">
      <w:bodyDiv w:val="1"/>
      <w:marLeft w:val="0"/>
      <w:marRight w:val="0"/>
      <w:marTop w:val="0"/>
      <w:marBottom w:val="0"/>
      <w:divBdr>
        <w:top w:val="none" w:sz="0" w:space="0" w:color="auto"/>
        <w:left w:val="none" w:sz="0" w:space="0" w:color="auto"/>
        <w:bottom w:val="none" w:sz="0" w:space="0" w:color="auto"/>
        <w:right w:val="none" w:sz="0" w:space="0" w:color="auto"/>
      </w:divBdr>
    </w:div>
    <w:div w:id="1792169444">
      <w:bodyDiv w:val="1"/>
      <w:marLeft w:val="0"/>
      <w:marRight w:val="0"/>
      <w:marTop w:val="0"/>
      <w:marBottom w:val="0"/>
      <w:divBdr>
        <w:top w:val="none" w:sz="0" w:space="0" w:color="auto"/>
        <w:left w:val="none" w:sz="0" w:space="0" w:color="auto"/>
        <w:bottom w:val="none" w:sz="0" w:space="0" w:color="auto"/>
        <w:right w:val="none" w:sz="0" w:space="0" w:color="auto"/>
      </w:divBdr>
    </w:div>
    <w:div w:id="1797530905">
      <w:bodyDiv w:val="1"/>
      <w:marLeft w:val="0"/>
      <w:marRight w:val="0"/>
      <w:marTop w:val="0"/>
      <w:marBottom w:val="0"/>
      <w:divBdr>
        <w:top w:val="none" w:sz="0" w:space="0" w:color="auto"/>
        <w:left w:val="none" w:sz="0" w:space="0" w:color="auto"/>
        <w:bottom w:val="none" w:sz="0" w:space="0" w:color="auto"/>
        <w:right w:val="none" w:sz="0" w:space="0" w:color="auto"/>
      </w:divBdr>
    </w:div>
    <w:div w:id="1802847364">
      <w:bodyDiv w:val="1"/>
      <w:marLeft w:val="0"/>
      <w:marRight w:val="0"/>
      <w:marTop w:val="0"/>
      <w:marBottom w:val="0"/>
      <w:divBdr>
        <w:top w:val="none" w:sz="0" w:space="0" w:color="auto"/>
        <w:left w:val="none" w:sz="0" w:space="0" w:color="auto"/>
        <w:bottom w:val="none" w:sz="0" w:space="0" w:color="auto"/>
        <w:right w:val="none" w:sz="0" w:space="0" w:color="auto"/>
      </w:divBdr>
    </w:div>
    <w:div w:id="1804075785">
      <w:bodyDiv w:val="1"/>
      <w:marLeft w:val="0"/>
      <w:marRight w:val="0"/>
      <w:marTop w:val="0"/>
      <w:marBottom w:val="0"/>
      <w:divBdr>
        <w:top w:val="none" w:sz="0" w:space="0" w:color="auto"/>
        <w:left w:val="none" w:sz="0" w:space="0" w:color="auto"/>
        <w:bottom w:val="none" w:sz="0" w:space="0" w:color="auto"/>
        <w:right w:val="none" w:sz="0" w:space="0" w:color="auto"/>
      </w:divBdr>
    </w:div>
    <w:div w:id="1831409868">
      <w:bodyDiv w:val="1"/>
      <w:marLeft w:val="0"/>
      <w:marRight w:val="0"/>
      <w:marTop w:val="0"/>
      <w:marBottom w:val="0"/>
      <w:divBdr>
        <w:top w:val="none" w:sz="0" w:space="0" w:color="auto"/>
        <w:left w:val="none" w:sz="0" w:space="0" w:color="auto"/>
        <w:bottom w:val="none" w:sz="0" w:space="0" w:color="auto"/>
        <w:right w:val="none" w:sz="0" w:space="0" w:color="auto"/>
      </w:divBdr>
    </w:div>
    <w:div w:id="1836415767">
      <w:bodyDiv w:val="1"/>
      <w:marLeft w:val="0"/>
      <w:marRight w:val="0"/>
      <w:marTop w:val="0"/>
      <w:marBottom w:val="0"/>
      <w:divBdr>
        <w:top w:val="none" w:sz="0" w:space="0" w:color="auto"/>
        <w:left w:val="none" w:sz="0" w:space="0" w:color="auto"/>
        <w:bottom w:val="none" w:sz="0" w:space="0" w:color="auto"/>
        <w:right w:val="none" w:sz="0" w:space="0" w:color="auto"/>
      </w:divBdr>
    </w:div>
    <w:div w:id="1879853847">
      <w:bodyDiv w:val="1"/>
      <w:marLeft w:val="0"/>
      <w:marRight w:val="0"/>
      <w:marTop w:val="0"/>
      <w:marBottom w:val="0"/>
      <w:divBdr>
        <w:top w:val="none" w:sz="0" w:space="0" w:color="auto"/>
        <w:left w:val="none" w:sz="0" w:space="0" w:color="auto"/>
        <w:bottom w:val="none" w:sz="0" w:space="0" w:color="auto"/>
        <w:right w:val="none" w:sz="0" w:space="0" w:color="auto"/>
      </w:divBdr>
    </w:div>
    <w:div w:id="1924295578">
      <w:bodyDiv w:val="1"/>
      <w:marLeft w:val="0"/>
      <w:marRight w:val="0"/>
      <w:marTop w:val="0"/>
      <w:marBottom w:val="0"/>
      <w:divBdr>
        <w:top w:val="none" w:sz="0" w:space="0" w:color="auto"/>
        <w:left w:val="none" w:sz="0" w:space="0" w:color="auto"/>
        <w:bottom w:val="none" w:sz="0" w:space="0" w:color="auto"/>
        <w:right w:val="none" w:sz="0" w:space="0" w:color="auto"/>
      </w:divBdr>
    </w:div>
    <w:div w:id="1940020481">
      <w:bodyDiv w:val="1"/>
      <w:marLeft w:val="0"/>
      <w:marRight w:val="0"/>
      <w:marTop w:val="0"/>
      <w:marBottom w:val="0"/>
      <w:divBdr>
        <w:top w:val="none" w:sz="0" w:space="0" w:color="auto"/>
        <w:left w:val="none" w:sz="0" w:space="0" w:color="auto"/>
        <w:bottom w:val="none" w:sz="0" w:space="0" w:color="auto"/>
        <w:right w:val="none" w:sz="0" w:space="0" w:color="auto"/>
      </w:divBdr>
    </w:div>
    <w:div w:id="1971280077">
      <w:bodyDiv w:val="1"/>
      <w:marLeft w:val="0"/>
      <w:marRight w:val="0"/>
      <w:marTop w:val="0"/>
      <w:marBottom w:val="0"/>
      <w:divBdr>
        <w:top w:val="none" w:sz="0" w:space="0" w:color="auto"/>
        <w:left w:val="none" w:sz="0" w:space="0" w:color="auto"/>
        <w:bottom w:val="none" w:sz="0" w:space="0" w:color="auto"/>
        <w:right w:val="none" w:sz="0" w:space="0" w:color="auto"/>
      </w:divBdr>
    </w:div>
    <w:div w:id="1979066272">
      <w:bodyDiv w:val="1"/>
      <w:marLeft w:val="0"/>
      <w:marRight w:val="0"/>
      <w:marTop w:val="0"/>
      <w:marBottom w:val="0"/>
      <w:divBdr>
        <w:top w:val="none" w:sz="0" w:space="0" w:color="auto"/>
        <w:left w:val="none" w:sz="0" w:space="0" w:color="auto"/>
        <w:bottom w:val="none" w:sz="0" w:space="0" w:color="auto"/>
        <w:right w:val="none" w:sz="0" w:space="0" w:color="auto"/>
      </w:divBdr>
    </w:div>
    <w:div w:id="1994721179">
      <w:bodyDiv w:val="1"/>
      <w:marLeft w:val="0"/>
      <w:marRight w:val="0"/>
      <w:marTop w:val="0"/>
      <w:marBottom w:val="0"/>
      <w:divBdr>
        <w:top w:val="none" w:sz="0" w:space="0" w:color="auto"/>
        <w:left w:val="none" w:sz="0" w:space="0" w:color="auto"/>
        <w:bottom w:val="none" w:sz="0" w:space="0" w:color="auto"/>
        <w:right w:val="none" w:sz="0" w:space="0" w:color="auto"/>
      </w:divBdr>
    </w:div>
    <w:div w:id="2015718947">
      <w:bodyDiv w:val="1"/>
      <w:marLeft w:val="0"/>
      <w:marRight w:val="0"/>
      <w:marTop w:val="0"/>
      <w:marBottom w:val="0"/>
      <w:divBdr>
        <w:top w:val="none" w:sz="0" w:space="0" w:color="auto"/>
        <w:left w:val="none" w:sz="0" w:space="0" w:color="auto"/>
        <w:bottom w:val="none" w:sz="0" w:space="0" w:color="auto"/>
        <w:right w:val="none" w:sz="0" w:space="0" w:color="auto"/>
      </w:divBdr>
    </w:div>
    <w:div w:id="2036535018">
      <w:bodyDiv w:val="1"/>
      <w:marLeft w:val="0"/>
      <w:marRight w:val="0"/>
      <w:marTop w:val="0"/>
      <w:marBottom w:val="0"/>
      <w:divBdr>
        <w:top w:val="none" w:sz="0" w:space="0" w:color="auto"/>
        <w:left w:val="none" w:sz="0" w:space="0" w:color="auto"/>
        <w:bottom w:val="none" w:sz="0" w:space="0" w:color="auto"/>
        <w:right w:val="none" w:sz="0" w:space="0" w:color="auto"/>
      </w:divBdr>
    </w:div>
    <w:div w:id="2051033038">
      <w:bodyDiv w:val="1"/>
      <w:marLeft w:val="0"/>
      <w:marRight w:val="0"/>
      <w:marTop w:val="0"/>
      <w:marBottom w:val="0"/>
      <w:divBdr>
        <w:top w:val="none" w:sz="0" w:space="0" w:color="auto"/>
        <w:left w:val="none" w:sz="0" w:space="0" w:color="auto"/>
        <w:bottom w:val="none" w:sz="0" w:space="0" w:color="auto"/>
        <w:right w:val="none" w:sz="0" w:space="0" w:color="auto"/>
      </w:divBdr>
    </w:div>
    <w:div w:id="2067334474">
      <w:bodyDiv w:val="1"/>
      <w:marLeft w:val="0"/>
      <w:marRight w:val="0"/>
      <w:marTop w:val="0"/>
      <w:marBottom w:val="0"/>
      <w:divBdr>
        <w:top w:val="none" w:sz="0" w:space="0" w:color="auto"/>
        <w:left w:val="none" w:sz="0" w:space="0" w:color="auto"/>
        <w:bottom w:val="none" w:sz="0" w:space="0" w:color="auto"/>
        <w:right w:val="none" w:sz="0" w:space="0" w:color="auto"/>
      </w:divBdr>
    </w:div>
    <w:div w:id="2078046689">
      <w:bodyDiv w:val="1"/>
      <w:marLeft w:val="0"/>
      <w:marRight w:val="0"/>
      <w:marTop w:val="0"/>
      <w:marBottom w:val="0"/>
      <w:divBdr>
        <w:top w:val="none" w:sz="0" w:space="0" w:color="auto"/>
        <w:left w:val="none" w:sz="0" w:space="0" w:color="auto"/>
        <w:bottom w:val="none" w:sz="0" w:space="0" w:color="auto"/>
        <w:right w:val="none" w:sz="0" w:space="0" w:color="auto"/>
      </w:divBdr>
    </w:div>
    <w:div w:id="211937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7975</Words>
  <Characters>45461</Characters>
  <Application>Microsoft Office Word</Application>
  <DocSecurity>0</DocSecurity>
  <Lines>378</Lines>
  <Paragraphs>106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HGPC</dc:creator>
  <cp:keywords/>
  <dc:description/>
  <cp:lastModifiedBy>HGPC</cp:lastModifiedBy>
  <cp:revision>2</cp:revision>
  <cp:lastPrinted>2023-07-20T10:43:00Z</cp:lastPrinted>
  <dcterms:created xsi:type="dcterms:W3CDTF">2025-07-28T06:02:00Z</dcterms:created>
  <dcterms:modified xsi:type="dcterms:W3CDTF">2025-07-28T06:02:00Z</dcterms:modified>
</cp:coreProperties>
</file>