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28A" w:rsidRPr="00732093" w:rsidRDefault="009C528A" w:rsidP="009C528A">
      <w:pPr>
        <w:tabs>
          <w:tab w:val="left" w:pos="887"/>
        </w:tabs>
        <w:spacing w:after="0" w:line="360" w:lineRule="auto"/>
        <w:jc w:val="both"/>
        <w:rPr>
          <w:rFonts w:ascii="Arial" w:eastAsia="Times New Roman" w:hAnsi="Arial" w:cs="Arial"/>
          <w:b/>
          <w:sz w:val="20"/>
          <w:szCs w:val="20"/>
        </w:rPr>
      </w:pPr>
      <w:r w:rsidRPr="00732093">
        <w:rPr>
          <w:rFonts w:ascii="Arial" w:hAnsi="Arial" w:cs="Arial"/>
          <w:b/>
          <w:sz w:val="20"/>
          <w:szCs w:val="20"/>
        </w:rPr>
        <w:t>REPUBLIKA HRVATSKA</w:t>
      </w:r>
    </w:p>
    <w:p w:rsidR="009C528A" w:rsidRPr="00732093" w:rsidRDefault="009C528A" w:rsidP="009C528A">
      <w:pPr>
        <w:tabs>
          <w:tab w:val="left" w:pos="887"/>
        </w:tabs>
        <w:spacing w:after="0" w:line="360" w:lineRule="auto"/>
        <w:jc w:val="both"/>
        <w:rPr>
          <w:rFonts w:ascii="Arial" w:hAnsi="Arial" w:cs="Arial"/>
          <w:b/>
          <w:sz w:val="20"/>
          <w:szCs w:val="20"/>
        </w:rPr>
      </w:pPr>
      <w:r w:rsidRPr="00732093">
        <w:rPr>
          <w:rFonts w:ascii="Arial" w:hAnsi="Arial" w:cs="Arial"/>
          <w:b/>
          <w:sz w:val="20"/>
          <w:szCs w:val="20"/>
        </w:rPr>
        <w:t>SPLITSKO-DALMATINSKA ŽUPANIJA</w:t>
      </w:r>
    </w:p>
    <w:p w:rsidR="009C528A" w:rsidRPr="00732093" w:rsidRDefault="009C528A" w:rsidP="009C528A">
      <w:pPr>
        <w:tabs>
          <w:tab w:val="left" w:pos="887"/>
        </w:tabs>
        <w:spacing w:after="0" w:line="360" w:lineRule="auto"/>
        <w:jc w:val="both"/>
        <w:rPr>
          <w:rFonts w:ascii="Arial" w:hAnsi="Arial" w:cs="Arial"/>
          <w:sz w:val="20"/>
          <w:szCs w:val="20"/>
        </w:rPr>
      </w:pPr>
      <w:r w:rsidRPr="00732093">
        <w:rPr>
          <w:rFonts w:ascii="Arial" w:hAnsi="Arial" w:cs="Arial"/>
          <w:sz w:val="20"/>
          <w:szCs w:val="20"/>
        </w:rPr>
        <w:t>GRAD SPLIT</w:t>
      </w:r>
    </w:p>
    <w:p w:rsidR="009C528A" w:rsidRPr="00732093" w:rsidRDefault="009C528A" w:rsidP="009C528A">
      <w:pPr>
        <w:tabs>
          <w:tab w:val="left" w:pos="887"/>
        </w:tabs>
        <w:spacing w:after="0" w:line="360" w:lineRule="auto"/>
        <w:jc w:val="both"/>
        <w:rPr>
          <w:rFonts w:ascii="Arial" w:hAnsi="Arial" w:cs="Arial"/>
          <w:sz w:val="20"/>
          <w:szCs w:val="20"/>
        </w:rPr>
      </w:pPr>
      <w:r w:rsidRPr="00732093">
        <w:rPr>
          <w:rFonts w:ascii="Arial" w:hAnsi="Arial" w:cs="Arial"/>
          <w:sz w:val="20"/>
          <w:szCs w:val="20"/>
        </w:rPr>
        <w:t>OSNOVNA ŠKOLA ŽRNOVNICA</w:t>
      </w:r>
    </w:p>
    <w:p w:rsidR="009C528A" w:rsidRPr="00732093" w:rsidRDefault="009C528A" w:rsidP="009C528A">
      <w:pPr>
        <w:tabs>
          <w:tab w:val="left" w:pos="887"/>
        </w:tabs>
        <w:spacing w:after="0" w:line="360" w:lineRule="auto"/>
        <w:jc w:val="both"/>
        <w:rPr>
          <w:rFonts w:ascii="Arial" w:hAnsi="Arial" w:cs="Arial"/>
          <w:sz w:val="20"/>
          <w:szCs w:val="20"/>
        </w:rPr>
      </w:pPr>
      <w:r w:rsidRPr="00732093">
        <w:rPr>
          <w:rFonts w:ascii="Arial" w:hAnsi="Arial" w:cs="Arial"/>
          <w:sz w:val="20"/>
          <w:szCs w:val="20"/>
        </w:rPr>
        <w:t>HRVATSKIH VELIKANA 41</w:t>
      </w:r>
    </w:p>
    <w:p w:rsidR="009C528A" w:rsidRPr="00732093" w:rsidRDefault="009C528A" w:rsidP="009C528A">
      <w:pPr>
        <w:tabs>
          <w:tab w:val="left" w:pos="887"/>
        </w:tabs>
        <w:spacing w:after="0" w:line="360" w:lineRule="auto"/>
        <w:jc w:val="both"/>
        <w:rPr>
          <w:rFonts w:ascii="Arial" w:hAnsi="Arial" w:cs="Arial"/>
          <w:sz w:val="20"/>
          <w:szCs w:val="20"/>
        </w:rPr>
      </w:pPr>
      <w:r w:rsidRPr="00732093">
        <w:rPr>
          <w:rFonts w:ascii="Arial" w:hAnsi="Arial" w:cs="Arial"/>
          <w:sz w:val="20"/>
          <w:szCs w:val="20"/>
        </w:rPr>
        <w:t>21251 ŽRNOVNICA</w:t>
      </w:r>
    </w:p>
    <w:p w:rsidR="009C528A" w:rsidRPr="00732093" w:rsidRDefault="009C528A" w:rsidP="009C528A">
      <w:pPr>
        <w:tabs>
          <w:tab w:val="left" w:pos="887"/>
        </w:tabs>
        <w:spacing w:after="0" w:line="360" w:lineRule="auto"/>
        <w:jc w:val="both"/>
        <w:rPr>
          <w:rFonts w:ascii="Arial" w:hAnsi="Arial" w:cs="Arial"/>
          <w:lang w:val="hr-HR"/>
        </w:rPr>
      </w:pPr>
    </w:p>
    <w:p w:rsidR="009C528A" w:rsidRPr="00732093" w:rsidRDefault="009C528A" w:rsidP="009C528A">
      <w:pPr>
        <w:spacing w:after="0"/>
        <w:jc w:val="both"/>
        <w:rPr>
          <w:rFonts w:ascii="Arial" w:hAnsi="Arial" w:cs="Arial"/>
          <w:sz w:val="20"/>
          <w:szCs w:val="20"/>
          <w:lang w:val="hr-HR"/>
        </w:rPr>
      </w:pPr>
      <w:r w:rsidRPr="00732093">
        <w:rPr>
          <w:rFonts w:ascii="Arial" w:hAnsi="Arial" w:cs="Arial"/>
          <w:sz w:val="20"/>
          <w:szCs w:val="20"/>
          <w:lang w:val="hr-HR"/>
        </w:rPr>
        <w:t>Obveza izrade i usvajanja polugodišnjih i godišnjih Izvještaja o izvršenju financijskog plana propisana je odredbom članka 86. Zakona o proračunu (NN 144/21), članka 52. Pravilnika o polugodišnjem i godišnjem izvještaju o izvršenju proračuna i financijskog plana (NN 85/23), a sastoji se od Općeg dijela, Posebnog dijela, Obrazloženja i Posebnog izvještaja.</w:t>
      </w:r>
    </w:p>
    <w:p w:rsidR="009C528A" w:rsidRPr="00732093" w:rsidRDefault="009C528A" w:rsidP="00E36588">
      <w:pPr>
        <w:jc w:val="center"/>
        <w:rPr>
          <w:rFonts w:ascii="Arial" w:hAnsi="Arial" w:cs="Arial"/>
          <w:b/>
          <w:sz w:val="20"/>
          <w:szCs w:val="20"/>
        </w:rPr>
      </w:pPr>
    </w:p>
    <w:p w:rsidR="001C5F6E" w:rsidRPr="00732093" w:rsidRDefault="00BE3305" w:rsidP="00E36588">
      <w:pPr>
        <w:jc w:val="center"/>
        <w:rPr>
          <w:rFonts w:ascii="Arial" w:hAnsi="Arial" w:cs="Arial"/>
          <w:b/>
          <w:sz w:val="40"/>
          <w:szCs w:val="40"/>
        </w:rPr>
      </w:pPr>
      <w:r w:rsidRPr="00732093">
        <w:rPr>
          <w:rFonts w:ascii="Arial" w:hAnsi="Arial" w:cs="Arial"/>
          <w:b/>
          <w:sz w:val="40"/>
          <w:szCs w:val="40"/>
        </w:rPr>
        <w:t>GODIŠNJ</w:t>
      </w:r>
      <w:r w:rsidR="003A1951">
        <w:rPr>
          <w:rFonts w:ascii="Arial" w:hAnsi="Arial" w:cs="Arial"/>
          <w:b/>
          <w:sz w:val="40"/>
          <w:szCs w:val="40"/>
        </w:rPr>
        <w:t>I</w:t>
      </w:r>
      <w:r w:rsidRPr="00732093">
        <w:rPr>
          <w:rFonts w:ascii="Arial" w:hAnsi="Arial" w:cs="Arial"/>
          <w:b/>
          <w:sz w:val="40"/>
          <w:szCs w:val="40"/>
        </w:rPr>
        <w:t xml:space="preserve"> IZVJEŠT</w:t>
      </w:r>
      <w:r w:rsidR="003A1951">
        <w:rPr>
          <w:rFonts w:ascii="Arial" w:hAnsi="Arial" w:cs="Arial"/>
          <w:b/>
          <w:sz w:val="40"/>
          <w:szCs w:val="40"/>
        </w:rPr>
        <w:t>AJ</w:t>
      </w:r>
      <w:bookmarkStart w:id="0" w:name="_GoBack"/>
      <w:bookmarkEnd w:id="0"/>
      <w:r w:rsidRPr="00732093">
        <w:rPr>
          <w:rFonts w:ascii="Arial" w:hAnsi="Arial" w:cs="Arial"/>
          <w:b/>
          <w:sz w:val="40"/>
          <w:szCs w:val="40"/>
        </w:rPr>
        <w:t xml:space="preserve"> O IZVRŠENJU FINANCIJSKOG PLANA ZA 202</w:t>
      </w:r>
      <w:r w:rsidR="003369EA">
        <w:rPr>
          <w:rFonts w:ascii="Arial" w:hAnsi="Arial" w:cs="Arial"/>
          <w:b/>
          <w:sz w:val="40"/>
          <w:szCs w:val="40"/>
        </w:rPr>
        <w:t>5</w:t>
      </w:r>
      <w:r w:rsidRPr="00732093">
        <w:rPr>
          <w:rFonts w:ascii="Arial" w:hAnsi="Arial" w:cs="Arial"/>
          <w:b/>
          <w:sz w:val="40"/>
          <w:szCs w:val="40"/>
        </w:rPr>
        <w:t>.g.</w:t>
      </w:r>
    </w:p>
    <w:p w:rsidR="009C528A" w:rsidRPr="00732093" w:rsidRDefault="009C528A" w:rsidP="00E36588">
      <w:pPr>
        <w:jc w:val="center"/>
        <w:rPr>
          <w:rFonts w:ascii="Arial" w:hAnsi="Arial" w:cs="Arial"/>
          <w:b/>
          <w:sz w:val="16"/>
          <w:szCs w:val="16"/>
        </w:rPr>
      </w:pPr>
    </w:p>
    <w:p w:rsidR="00E464ED" w:rsidRPr="00732093" w:rsidRDefault="00E464ED" w:rsidP="00E464ED">
      <w:pPr>
        <w:pStyle w:val="Odlomakpopisa"/>
        <w:numPr>
          <w:ilvl w:val="0"/>
          <w:numId w:val="4"/>
        </w:numPr>
        <w:ind w:left="567" w:hanging="567"/>
        <w:jc w:val="both"/>
        <w:rPr>
          <w:rFonts w:ascii="Arial" w:eastAsia="Calibri" w:hAnsi="Arial" w:cs="Arial"/>
          <w:b/>
          <w:sz w:val="28"/>
          <w:szCs w:val="28"/>
          <w:lang w:val="hr-HR"/>
        </w:rPr>
      </w:pPr>
      <w:r w:rsidRPr="00732093">
        <w:rPr>
          <w:rFonts w:ascii="Arial" w:eastAsia="Calibri" w:hAnsi="Arial" w:cs="Arial"/>
          <w:b/>
          <w:sz w:val="28"/>
          <w:szCs w:val="28"/>
          <w:lang w:val="hr-HR"/>
        </w:rPr>
        <w:t xml:space="preserve">OPĆI DIO </w:t>
      </w:r>
    </w:p>
    <w:p w:rsidR="00E464ED" w:rsidRPr="00732093" w:rsidRDefault="00E464ED" w:rsidP="00E464ED">
      <w:pPr>
        <w:pStyle w:val="Odlomakpopisa"/>
        <w:ind w:left="567"/>
        <w:jc w:val="both"/>
        <w:rPr>
          <w:rFonts w:ascii="Arial" w:eastAsia="Calibri" w:hAnsi="Arial" w:cs="Arial"/>
          <w:b/>
          <w:sz w:val="16"/>
          <w:szCs w:val="16"/>
          <w:lang w:val="hr-HR"/>
        </w:rPr>
      </w:pPr>
    </w:p>
    <w:p w:rsidR="00E464ED" w:rsidRPr="00732093" w:rsidRDefault="00E464ED" w:rsidP="00E464ED">
      <w:pPr>
        <w:pStyle w:val="Odlomakpopisa"/>
        <w:numPr>
          <w:ilvl w:val="1"/>
          <w:numId w:val="4"/>
        </w:numPr>
        <w:jc w:val="both"/>
        <w:rPr>
          <w:rFonts w:ascii="Arial" w:eastAsia="Calibri" w:hAnsi="Arial" w:cs="Arial"/>
          <w:b/>
          <w:sz w:val="24"/>
          <w:szCs w:val="24"/>
          <w:lang w:val="hr-HR"/>
        </w:rPr>
      </w:pPr>
      <w:r w:rsidRPr="00732093">
        <w:rPr>
          <w:rFonts w:ascii="Arial" w:eastAsia="Calibri" w:hAnsi="Arial" w:cs="Arial"/>
          <w:b/>
          <w:sz w:val="24"/>
          <w:szCs w:val="24"/>
          <w:lang w:val="hr-HR"/>
        </w:rPr>
        <w:t>SAŽETAK RAČUNA PRIHODA I RASHODA I RAČUNA FINANCIRANJA</w:t>
      </w:r>
    </w:p>
    <w:p w:rsidR="00E464ED" w:rsidRPr="00732093" w:rsidRDefault="00E464ED" w:rsidP="00E464ED">
      <w:pPr>
        <w:pStyle w:val="Odlomakpopisa"/>
        <w:ind w:left="567"/>
        <w:jc w:val="both"/>
        <w:rPr>
          <w:rFonts w:ascii="Arial" w:eastAsia="Calibri" w:hAnsi="Arial" w:cs="Arial"/>
          <w:b/>
          <w:sz w:val="20"/>
          <w:szCs w:val="20"/>
          <w:lang w:val="hr-HR"/>
        </w:rPr>
      </w:pPr>
    </w:p>
    <w:p w:rsidR="00F21455" w:rsidRPr="00F21455" w:rsidRDefault="00E464ED" w:rsidP="00F21455">
      <w:pPr>
        <w:pStyle w:val="Odlomakpopisa"/>
        <w:rPr>
          <w:rFonts w:ascii="Arial" w:hAnsi="Arial" w:cs="Arial"/>
          <w:sz w:val="20"/>
          <w:szCs w:val="20"/>
          <w:lang w:val="hr-HR"/>
        </w:rPr>
      </w:pPr>
      <w:r w:rsidRPr="00732093">
        <w:rPr>
          <w:rFonts w:ascii="Arial" w:eastAsia="Times New Roman" w:hAnsi="Arial" w:cs="Arial"/>
          <w:b/>
          <w:bCs/>
          <w:sz w:val="20"/>
          <w:szCs w:val="20"/>
          <w:lang w:val="hr-HR" w:eastAsia="hr-HR"/>
        </w:rPr>
        <w:t>A) SAŽETAK RAČUNA PRIHODA I RASHODA</w:t>
      </w:r>
      <w:r w:rsidR="0057360E">
        <w:fldChar w:fldCharType="begin"/>
      </w:r>
      <w:r w:rsidR="0057360E">
        <w:instrText xml:space="preserve"> LINK </w:instrText>
      </w:r>
      <w:r w:rsidR="003A1951">
        <w:instrText xml:space="preserve">Excel.Sheet.8 "C:\\Users\\HGPC\\Desktop\\IZVRSENO-OSTVARENO\\2025\\I-XII\\Ispis izvršenja proračuna02025.xls" "Izvještaj o izvršenju proračuna!R14C1:R30C22" </w:instrText>
      </w:r>
      <w:r w:rsidR="0057360E">
        <w:instrText xml:space="preserve">\a \f 4 \h  \* MERGEFORMAT </w:instrText>
      </w:r>
      <w:r w:rsidR="0057360E">
        <w:fldChar w:fldCharType="separate"/>
      </w:r>
    </w:p>
    <w:tbl>
      <w:tblPr>
        <w:tblW w:w="10632" w:type="dxa"/>
        <w:tblLook w:val="04A0" w:firstRow="1" w:lastRow="0" w:firstColumn="1" w:lastColumn="0" w:noHBand="0" w:noVBand="1"/>
      </w:tblPr>
      <w:tblGrid>
        <w:gridCol w:w="3686"/>
        <w:gridCol w:w="1560"/>
        <w:gridCol w:w="1417"/>
        <w:gridCol w:w="1418"/>
        <w:gridCol w:w="1275"/>
        <w:gridCol w:w="1276"/>
      </w:tblGrid>
      <w:tr w:rsidR="00F21455" w:rsidRPr="00F21455" w:rsidTr="00F21455">
        <w:trPr>
          <w:divId w:val="348683328"/>
          <w:trHeight w:val="255"/>
        </w:trPr>
        <w:tc>
          <w:tcPr>
            <w:tcW w:w="3686"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Račun / opis</w:t>
            </w:r>
          </w:p>
        </w:tc>
        <w:tc>
          <w:tcPr>
            <w:tcW w:w="1560"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Izvršenje 2024.</w:t>
            </w:r>
          </w:p>
        </w:tc>
        <w:tc>
          <w:tcPr>
            <w:tcW w:w="1417"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Izvorni plan 2025.</w:t>
            </w:r>
          </w:p>
        </w:tc>
        <w:tc>
          <w:tcPr>
            <w:tcW w:w="1418"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Izvršenje 2025.</w:t>
            </w:r>
          </w:p>
        </w:tc>
        <w:tc>
          <w:tcPr>
            <w:tcW w:w="1275"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Indeks  3/1</w:t>
            </w:r>
          </w:p>
        </w:tc>
        <w:tc>
          <w:tcPr>
            <w:tcW w:w="1276"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Indeks  3/2</w:t>
            </w:r>
          </w:p>
        </w:tc>
      </w:tr>
      <w:tr w:rsidR="00F21455" w:rsidRPr="00F21455" w:rsidTr="00F21455">
        <w:trPr>
          <w:divId w:val="348683328"/>
          <w:trHeight w:val="255"/>
        </w:trPr>
        <w:tc>
          <w:tcPr>
            <w:tcW w:w="3686"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A. RAČUN PRIHODA I RASHODA</w:t>
            </w:r>
          </w:p>
        </w:tc>
        <w:tc>
          <w:tcPr>
            <w:tcW w:w="1560"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center"/>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1</w:t>
            </w:r>
          </w:p>
        </w:tc>
        <w:tc>
          <w:tcPr>
            <w:tcW w:w="1417"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center"/>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2</w:t>
            </w:r>
          </w:p>
        </w:tc>
        <w:tc>
          <w:tcPr>
            <w:tcW w:w="1418"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center"/>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3</w:t>
            </w:r>
          </w:p>
        </w:tc>
        <w:tc>
          <w:tcPr>
            <w:tcW w:w="1275"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center"/>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4</w:t>
            </w:r>
          </w:p>
        </w:tc>
        <w:tc>
          <w:tcPr>
            <w:tcW w:w="1276"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center"/>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5</w:t>
            </w:r>
          </w:p>
        </w:tc>
      </w:tr>
      <w:tr w:rsidR="00F21455" w:rsidRPr="00F21455" w:rsidTr="00F21455">
        <w:trPr>
          <w:divId w:val="348683328"/>
          <w:trHeight w:val="255"/>
        </w:trPr>
        <w:tc>
          <w:tcPr>
            <w:tcW w:w="368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6 Prihodi poslovanja</w:t>
            </w:r>
          </w:p>
        </w:tc>
        <w:tc>
          <w:tcPr>
            <w:tcW w:w="156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1.657.173,60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1.870.018,00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1.792.928,24</w:t>
            </w:r>
          </w:p>
        </w:tc>
        <w:tc>
          <w:tcPr>
            <w:tcW w:w="1275"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108,19%</w:t>
            </w:r>
          </w:p>
        </w:tc>
        <w:tc>
          <w:tcPr>
            <w:tcW w:w="127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95,88%</w:t>
            </w:r>
          </w:p>
        </w:tc>
      </w:tr>
      <w:tr w:rsidR="00F21455" w:rsidRPr="00F21455" w:rsidTr="00F21455">
        <w:trPr>
          <w:divId w:val="348683328"/>
          <w:trHeight w:val="255"/>
        </w:trPr>
        <w:tc>
          <w:tcPr>
            <w:tcW w:w="368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7 Prihodi od prodaje nefinancijske imovine</w:t>
            </w:r>
          </w:p>
        </w:tc>
        <w:tc>
          <w:tcPr>
            <w:tcW w:w="156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275"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27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p>
        </w:tc>
      </w:tr>
      <w:tr w:rsidR="00F21455" w:rsidRPr="00F21455" w:rsidTr="00F21455">
        <w:trPr>
          <w:divId w:val="348683328"/>
          <w:trHeight w:val="255"/>
        </w:trPr>
        <w:tc>
          <w:tcPr>
            <w:tcW w:w="368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 xml:space="preserve"> UKUPNI PRIHODI</w:t>
            </w:r>
          </w:p>
        </w:tc>
        <w:tc>
          <w:tcPr>
            <w:tcW w:w="156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1.657.173,60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1.870.018,00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1.792.928,24</w:t>
            </w:r>
          </w:p>
        </w:tc>
        <w:tc>
          <w:tcPr>
            <w:tcW w:w="1275"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108,19%</w:t>
            </w:r>
          </w:p>
        </w:tc>
        <w:tc>
          <w:tcPr>
            <w:tcW w:w="127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95,88%</w:t>
            </w:r>
          </w:p>
        </w:tc>
      </w:tr>
      <w:tr w:rsidR="00F21455" w:rsidRPr="00F21455" w:rsidTr="00F21455">
        <w:trPr>
          <w:divId w:val="348683328"/>
          <w:trHeight w:val="255"/>
        </w:trPr>
        <w:tc>
          <w:tcPr>
            <w:tcW w:w="368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3 Rashodi poslovanja</w:t>
            </w:r>
          </w:p>
        </w:tc>
        <w:tc>
          <w:tcPr>
            <w:tcW w:w="156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1.614.760,21</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1.845.233,00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1.894.291,24</w:t>
            </w:r>
          </w:p>
        </w:tc>
        <w:tc>
          <w:tcPr>
            <w:tcW w:w="1275"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117,31%</w:t>
            </w:r>
          </w:p>
        </w:tc>
        <w:tc>
          <w:tcPr>
            <w:tcW w:w="127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102,66%</w:t>
            </w:r>
          </w:p>
        </w:tc>
      </w:tr>
      <w:tr w:rsidR="00F21455" w:rsidRPr="00F21455" w:rsidTr="00F21455">
        <w:trPr>
          <w:divId w:val="348683328"/>
          <w:trHeight w:val="255"/>
        </w:trPr>
        <w:tc>
          <w:tcPr>
            <w:tcW w:w="368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4 Rashodi za nabavu nefinancijske imovine</w:t>
            </w:r>
          </w:p>
        </w:tc>
        <w:tc>
          <w:tcPr>
            <w:tcW w:w="156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30.743,31</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30.647,00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25.773,48</w:t>
            </w:r>
          </w:p>
        </w:tc>
        <w:tc>
          <w:tcPr>
            <w:tcW w:w="1275"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83,83%</w:t>
            </w:r>
          </w:p>
        </w:tc>
        <w:tc>
          <w:tcPr>
            <w:tcW w:w="127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84,10%</w:t>
            </w:r>
          </w:p>
        </w:tc>
      </w:tr>
      <w:tr w:rsidR="00F21455" w:rsidRPr="00F21455" w:rsidTr="00F21455">
        <w:trPr>
          <w:divId w:val="348683328"/>
          <w:trHeight w:val="255"/>
        </w:trPr>
        <w:tc>
          <w:tcPr>
            <w:tcW w:w="368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 xml:space="preserve"> UKUPNI RASHODI</w:t>
            </w:r>
          </w:p>
        </w:tc>
        <w:tc>
          <w:tcPr>
            <w:tcW w:w="156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1.645.503,52</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1.875.880,00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1.920.064,72</w:t>
            </w:r>
          </w:p>
        </w:tc>
        <w:tc>
          <w:tcPr>
            <w:tcW w:w="1275"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116,69%</w:t>
            </w:r>
          </w:p>
        </w:tc>
        <w:tc>
          <w:tcPr>
            <w:tcW w:w="127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102,36%</w:t>
            </w:r>
          </w:p>
        </w:tc>
      </w:tr>
      <w:tr w:rsidR="00F21455" w:rsidRPr="00F21455" w:rsidTr="00F21455">
        <w:trPr>
          <w:divId w:val="348683328"/>
          <w:trHeight w:val="255"/>
        </w:trPr>
        <w:tc>
          <w:tcPr>
            <w:tcW w:w="368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 xml:space="preserve"> VIŠAK / MANJAK</w:t>
            </w:r>
          </w:p>
        </w:tc>
        <w:tc>
          <w:tcPr>
            <w:tcW w:w="156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11.670,08</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-5.862,00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-127.136,48</w:t>
            </w:r>
          </w:p>
        </w:tc>
        <w:tc>
          <w:tcPr>
            <w:tcW w:w="1275"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-1089,42%</w:t>
            </w:r>
          </w:p>
        </w:tc>
        <w:tc>
          <w:tcPr>
            <w:tcW w:w="127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2168,82%</w:t>
            </w:r>
          </w:p>
        </w:tc>
      </w:tr>
      <w:tr w:rsidR="00F21455" w:rsidRPr="00F21455" w:rsidTr="00F21455">
        <w:trPr>
          <w:divId w:val="348683328"/>
          <w:trHeight w:val="255"/>
        </w:trPr>
        <w:tc>
          <w:tcPr>
            <w:tcW w:w="3686"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B. RAČUN ZADUŽIVANJA / FINANCIRANJA</w:t>
            </w:r>
          </w:p>
        </w:tc>
        <w:tc>
          <w:tcPr>
            <w:tcW w:w="1560"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 </w:t>
            </w:r>
          </w:p>
        </w:tc>
        <w:tc>
          <w:tcPr>
            <w:tcW w:w="1417"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 </w:t>
            </w:r>
          </w:p>
        </w:tc>
        <w:tc>
          <w:tcPr>
            <w:tcW w:w="1418"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 </w:t>
            </w:r>
          </w:p>
        </w:tc>
        <w:tc>
          <w:tcPr>
            <w:tcW w:w="1275"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 </w:t>
            </w:r>
          </w:p>
        </w:tc>
        <w:tc>
          <w:tcPr>
            <w:tcW w:w="1276"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 </w:t>
            </w:r>
          </w:p>
        </w:tc>
      </w:tr>
      <w:tr w:rsidR="00F21455" w:rsidRPr="00F21455" w:rsidTr="00F21455">
        <w:trPr>
          <w:divId w:val="348683328"/>
          <w:trHeight w:val="255"/>
        </w:trPr>
        <w:tc>
          <w:tcPr>
            <w:tcW w:w="368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8 Primici od financijske imovine i zaduživanja</w:t>
            </w:r>
          </w:p>
        </w:tc>
        <w:tc>
          <w:tcPr>
            <w:tcW w:w="156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275"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27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p>
        </w:tc>
      </w:tr>
      <w:tr w:rsidR="00F21455" w:rsidRPr="00F21455" w:rsidTr="00F21455">
        <w:trPr>
          <w:divId w:val="348683328"/>
          <w:trHeight w:val="255"/>
        </w:trPr>
        <w:tc>
          <w:tcPr>
            <w:tcW w:w="368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5 Izdaci za financijsku imovinu i otplate zajmova</w:t>
            </w:r>
          </w:p>
        </w:tc>
        <w:tc>
          <w:tcPr>
            <w:tcW w:w="156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275"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27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p>
        </w:tc>
      </w:tr>
      <w:tr w:rsidR="00F21455" w:rsidRPr="00F21455" w:rsidTr="00F21455">
        <w:trPr>
          <w:divId w:val="348683328"/>
          <w:trHeight w:val="255"/>
        </w:trPr>
        <w:tc>
          <w:tcPr>
            <w:tcW w:w="368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 xml:space="preserve"> NETO ZADUŽIVANJE</w:t>
            </w:r>
          </w:p>
        </w:tc>
        <w:tc>
          <w:tcPr>
            <w:tcW w:w="156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275"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27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r>
      <w:tr w:rsidR="00B52E53" w:rsidRPr="00F21455" w:rsidTr="00F21455">
        <w:trPr>
          <w:divId w:val="348683328"/>
          <w:trHeight w:val="255"/>
        </w:trPr>
        <w:tc>
          <w:tcPr>
            <w:tcW w:w="3686" w:type="dxa"/>
            <w:tcBorders>
              <w:top w:val="nil"/>
              <w:left w:val="nil"/>
              <w:bottom w:val="nil"/>
              <w:right w:val="nil"/>
            </w:tcBorders>
            <w:shd w:val="clear" w:color="auto" w:fill="auto"/>
            <w:noWrap/>
            <w:vAlign w:val="bottom"/>
            <w:hideMark/>
          </w:tcPr>
          <w:p w:rsidR="00B52E53" w:rsidRPr="00F21455" w:rsidRDefault="00B52E53" w:rsidP="00B52E53">
            <w:pPr>
              <w:spacing w:after="0" w:line="240" w:lineRule="auto"/>
              <w:rPr>
                <w:rFonts w:ascii="Arial" w:eastAsia="Times New Roman" w:hAnsi="Arial" w:cs="Arial"/>
                <w:b/>
                <w:bCs/>
                <w:sz w:val="18"/>
                <w:szCs w:val="18"/>
                <w:lang w:val="hr-HR" w:eastAsia="hr-HR"/>
              </w:rPr>
            </w:pPr>
            <w:r w:rsidRPr="00B52E53">
              <w:rPr>
                <w:rFonts w:ascii="Arial" w:eastAsia="Times New Roman" w:hAnsi="Arial" w:cs="Arial"/>
                <w:b/>
                <w:bCs/>
                <w:sz w:val="18"/>
                <w:szCs w:val="18"/>
                <w:lang w:val="hr-HR" w:eastAsia="hr-HR"/>
              </w:rPr>
              <w:t>PRIJENOS SREDSTAVA IZ PRETHODNE GODINE</w:t>
            </w:r>
          </w:p>
        </w:tc>
        <w:tc>
          <w:tcPr>
            <w:tcW w:w="1560" w:type="dxa"/>
            <w:tcBorders>
              <w:top w:val="nil"/>
              <w:left w:val="nil"/>
              <w:bottom w:val="nil"/>
              <w:right w:val="nil"/>
            </w:tcBorders>
            <w:shd w:val="clear" w:color="auto" w:fill="auto"/>
            <w:noWrap/>
            <w:vAlign w:val="bottom"/>
            <w:hideMark/>
          </w:tcPr>
          <w:p w:rsidR="00B52E53" w:rsidRPr="00F21455" w:rsidRDefault="00B52E53" w:rsidP="00B52E53">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-27.701,53</w:t>
            </w:r>
          </w:p>
        </w:tc>
        <w:tc>
          <w:tcPr>
            <w:tcW w:w="1417" w:type="dxa"/>
            <w:tcBorders>
              <w:top w:val="nil"/>
              <w:left w:val="nil"/>
              <w:bottom w:val="nil"/>
              <w:right w:val="nil"/>
            </w:tcBorders>
            <w:shd w:val="clear" w:color="auto" w:fill="auto"/>
            <w:noWrap/>
            <w:vAlign w:val="bottom"/>
            <w:hideMark/>
          </w:tcPr>
          <w:p w:rsidR="00B52E53" w:rsidRPr="00F21455" w:rsidRDefault="00290A26" w:rsidP="00B52E53">
            <w:pPr>
              <w:spacing w:after="0" w:line="240" w:lineRule="auto"/>
              <w:jc w:val="right"/>
              <w:rPr>
                <w:rFonts w:ascii="Arial" w:eastAsia="Times New Roman" w:hAnsi="Arial" w:cs="Arial"/>
                <w:b/>
                <w:bCs/>
                <w:sz w:val="18"/>
                <w:szCs w:val="18"/>
                <w:lang w:val="hr-HR" w:eastAsia="hr-HR"/>
              </w:rPr>
            </w:pPr>
            <w:r w:rsidRPr="00290A26">
              <w:rPr>
                <w:rFonts w:ascii="Arial" w:eastAsia="Times New Roman" w:hAnsi="Arial" w:cs="Arial"/>
                <w:b/>
                <w:bCs/>
                <w:sz w:val="18"/>
                <w:szCs w:val="18"/>
                <w:lang w:val="hr-HR" w:eastAsia="hr-HR"/>
              </w:rPr>
              <w:t>5.862,00</w:t>
            </w:r>
          </w:p>
        </w:tc>
        <w:tc>
          <w:tcPr>
            <w:tcW w:w="1418" w:type="dxa"/>
            <w:tcBorders>
              <w:top w:val="nil"/>
              <w:left w:val="nil"/>
              <w:bottom w:val="nil"/>
              <w:right w:val="nil"/>
            </w:tcBorders>
            <w:shd w:val="clear" w:color="auto" w:fill="auto"/>
            <w:noWrap/>
            <w:vAlign w:val="bottom"/>
            <w:hideMark/>
          </w:tcPr>
          <w:p w:rsidR="00B52E53" w:rsidRPr="00F21455" w:rsidRDefault="00B52E53" w:rsidP="00B52E53">
            <w:pPr>
              <w:spacing w:after="0" w:line="240" w:lineRule="auto"/>
              <w:jc w:val="right"/>
              <w:rPr>
                <w:rFonts w:ascii="Arial" w:eastAsia="Times New Roman" w:hAnsi="Arial" w:cs="Arial"/>
                <w:b/>
                <w:bCs/>
                <w:sz w:val="18"/>
                <w:szCs w:val="18"/>
                <w:lang w:val="hr-HR" w:eastAsia="hr-HR"/>
              </w:rPr>
            </w:pPr>
            <w:r>
              <w:rPr>
                <w:rFonts w:ascii="Arial" w:eastAsia="Times New Roman" w:hAnsi="Arial" w:cs="Arial"/>
                <w:b/>
                <w:bCs/>
                <w:sz w:val="18"/>
                <w:szCs w:val="18"/>
                <w:lang w:val="hr-HR" w:eastAsia="hr-HR"/>
              </w:rPr>
              <w:t>-16,031,45</w:t>
            </w:r>
          </w:p>
        </w:tc>
        <w:tc>
          <w:tcPr>
            <w:tcW w:w="1275" w:type="dxa"/>
            <w:tcBorders>
              <w:top w:val="nil"/>
              <w:left w:val="nil"/>
              <w:bottom w:val="nil"/>
              <w:right w:val="nil"/>
            </w:tcBorders>
            <w:shd w:val="clear" w:color="auto" w:fill="auto"/>
            <w:noWrap/>
            <w:vAlign w:val="bottom"/>
            <w:hideMark/>
          </w:tcPr>
          <w:p w:rsidR="00B52E53" w:rsidRPr="00F21455" w:rsidRDefault="003A0C97" w:rsidP="00B52E53">
            <w:pPr>
              <w:spacing w:after="0" w:line="240" w:lineRule="auto"/>
              <w:jc w:val="right"/>
              <w:rPr>
                <w:rFonts w:ascii="Arial" w:eastAsia="Times New Roman" w:hAnsi="Arial" w:cs="Arial"/>
                <w:b/>
                <w:bCs/>
                <w:sz w:val="18"/>
                <w:szCs w:val="18"/>
                <w:lang w:val="hr-HR" w:eastAsia="hr-HR"/>
              </w:rPr>
            </w:pPr>
            <w:r>
              <w:rPr>
                <w:rFonts w:ascii="Arial" w:eastAsia="Times New Roman" w:hAnsi="Arial" w:cs="Arial"/>
                <w:b/>
                <w:bCs/>
                <w:sz w:val="18"/>
                <w:szCs w:val="18"/>
                <w:lang w:val="hr-HR" w:eastAsia="hr-HR"/>
              </w:rPr>
              <w:t>57,87</w:t>
            </w:r>
            <w:r w:rsidR="00B52E53" w:rsidRPr="00F21455">
              <w:rPr>
                <w:rFonts w:ascii="Arial" w:eastAsia="Times New Roman" w:hAnsi="Arial" w:cs="Arial"/>
                <w:b/>
                <w:bCs/>
                <w:sz w:val="18"/>
                <w:szCs w:val="18"/>
                <w:lang w:val="hr-HR" w:eastAsia="hr-HR"/>
              </w:rPr>
              <w:t>%</w:t>
            </w:r>
          </w:p>
        </w:tc>
        <w:tc>
          <w:tcPr>
            <w:tcW w:w="1276" w:type="dxa"/>
            <w:tcBorders>
              <w:top w:val="nil"/>
              <w:left w:val="nil"/>
              <w:bottom w:val="nil"/>
              <w:right w:val="nil"/>
            </w:tcBorders>
            <w:shd w:val="clear" w:color="auto" w:fill="auto"/>
            <w:noWrap/>
            <w:vAlign w:val="bottom"/>
            <w:hideMark/>
          </w:tcPr>
          <w:p w:rsidR="00B52E53" w:rsidRPr="00F21455" w:rsidRDefault="003A0C97" w:rsidP="00B52E53">
            <w:pPr>
              <w:spacing w:after="0" w:line="240" w:lineRule="auto"/>
              <w:jc w:val="right"/>
              <w:rPr>
                <w:rFonts w:ascii="Arial" w:eastAsia="Times New Roman" w:hAnsi="Arial" w:cs="Arial"/>
                <w:b/>
                <w:bCs/>
                <w:sz w:val="18"/>
                <w:szCs w:val="18"/>
                <w:lang w:val="hr-HR" w:eastAsia="hr-HR"/>
              </w:rPr>
            </w:pPr>
            <w:r>
              <w:rPr>
                <w:rFonts w:ascii="Arial" w:eastAsia="Times New Roman" w:hAnsi="Arial" w:cs="Arial"/>
                <w:b/>
                <w:bCs/>
                <w:sz w:val="18"/>
                <w:szCs w:val="18"/>
                <w:lang w:val="hr-HR" w:eastAsia="hr-HR"/>
              </w:rPr>
              <w:t>274,48%</w:t>
            </w:r>
          </w:p>
        </w:tc>
      </w:tr>
      <w:tr w:rsidR="00F21455" w:rsidRPr="00F21455" w:rsidTr="00F21455">
        <w:trPr>
          <w:divId w:val="348683328"/>
          <w:trHeight w:val="255"/>
        </w:trPr>
        <w:tc>
          <w:tcPr>
            <w:tcW w:w="3686" w:type="dxa"/>
            <w:tcBorders>
              <w:top w:val="nil"/>
              <w:left w:val="nil"/>
              <w:bottom w:val="nil"/>
              <w:right w:val="nil"/>
            </w:tcBorders>
            <w:shd w:val="clear" w:color="auto" w:fill="auto"/>
            <w:noWrap/>
            <w:vAlign w:val="bottom"/>
            <w:hideMark/>
          </w:tcPr>
          <w:p w:rsidR="00F21455" w:rsidRPr="00F21455" w:rsidRDefault="00B52E53" w:rsidP="00F21455">
            <w:pPr>
              <w:spacing w:after="0" w:line="240" w:lineRule="auto"/>
              <w:rPr>
                <w:rFonts w:ascii="Arial" w:eastAsia="Times New Roman" w:hAnsi="Arial" w:cs="Arial"/>
                <w:b/>
                <w:bCs/>
                <w:sz w:val="18"/>
                <w:szCs w:val="18"/>
                <w:lang w:val="hr-HR" w:eastAsia="hr-HR"/>
              </w:rPr>
            </w:pPr>
            <w:r w:rsidRPr="00B52E53">
              <w:rPr>
                <w:rFonts w:ascii="Arial" w:eastAsia="Times New Roman" w:hAnsi="Arial" w:cs="Arial"/>
                <w:b/>
                <w:bCs/>
                <w:sz w:val="18"/>
                <w:szCs w:val="18"/>
                <w:lang w:val="hr-HR" w:eastAsia="hr-HR"/>
              </w:rPr>
              <w:t>PRIJENOS SREDSTAVA U SLJEDEĆE RAZDOBLJE</w:t>
            </w:r>
          </w:p>
        </w:tc>
        <w:tc>
          <w:tcPr>
            <w:tcW w:w="1560" w:type="dxa"/>
            <w:tcBorders>
              <w:top w:val="nil"/>
              <w:left w:val="nil"/>
              <w:bottom w:val="nil"/>
              <w:right w:val="nil"/>
            </w:tcBorders>
            <w:shd w:val="clear" w:color="auto" w:fill="auto"/>
            <w:noWrap/>
            <w:vAlign w:val="bottom"/>
            <w:hideMark/>
          </w:tcPr>
          <w:p w:rsidR="00F21455" w:rsidRPr="00F21455" w:rsidRDefault="00B52E53" w:rsidP="00F21455">
            <w:pPr>
              <w:spacing w:after="0" w:line="240" w:lineRule="auto"/>
              <w:jc w:val="right"/>
              <w:rPr>
                <w:rFonts w:ascii="Arial" w:eastAsia="Times New Roman" w:hAnsi="Arial" w:cs="Arial"/>
                <w:b/>
                <w:bCs/>
                <w:sz w:val="18"/>
                <w:szCs w:val="18"/>
                <w:lang w:val="hr-HR" w:eastAsia="hr-HR"/>
              </w:rPr>
            </w:pPr>
            <w:r>
              <w:rPr>
                <w:rFonts w:ascii="Arial" w:eastAsia="Times New Roman" w:hAnsi="Arial" w:cs="Arial"/>
                <w:b/>
                <w:bCs/>
                <w:sz w:val="18"/>
                <w:szCs w:val="18"/>
                <w:lang w:val="hr-HR" w:eastAsia="hr-HR"/>
              </w:rPr>
              <w:t>-16.031,45</w:t>
            </w:r>
          </w:p>
        </w:tc>
        <w:tc>
          <w:tcPr>
            <w:tcW w:w="1417" w:type="dxa"/>
            <w:tcBorders>
              <w:top w:val="nil"/>
              <w:left w:val="nil"/>
              <w:bottom w:val="nil"/>
              <w:right w:val="nil"/>
            </w:tcBorders>
            <w:shd w:val="clear" w:color="auto" w:fill="auto"/>
            <w:noWrap/>
            <w:vAlign w:val="bottom"/>
            <w:hideMark/>
          </w:tcPr>
          <w:p w:rsidR="00F21455" w:rsidRPr="00F21455" w:rsidRDefault="00290A26" w:rsidP="00F21455">
            <w:pPr>
              <w:spacing w:after="0" w:line="240" w:lineRule="auto"/>
              <w:jc w:val="right"/>
              <w:rPr>
                <w:rFonts w:ascii="Arial" w:eastAsia="Times New Roman" w:hAnsi="Arial" w:cs="Arial"/>
                <w:b/>
                <w:bCs/>
                <w:sz w:val="18"/>
                <w:szCs w:val="18"/>
                <w:lang w:val="hr-HR" w:eastAsia="hr-HR"/>
              </w:rPr>
            </w:pPr>
            <w:r>
              <w:rPr>
                <w:rFonts w:ascii="Arial" w:eastAsia="Times New Roman" w:hAnsi="Arial" w:cs="Arial"/>
                <w:b/>
                <w:bCs/>
                <w:sz w:val="18"/>
                <w:szCs w:val="18"/>
                <w:lang w:val="hr-HR" w:eastAsia="hr-HR"/>
              </w:rPr>
              <w:t>0</w:t>
            </w:r>
          </w:p>
        </w:tc>
        <w:tc>
          <w:tcPr>
            <w:tcW w:w="1418" w:type="dxa"/>
            <w:tcBorders>
              <w:top w:val="nil"/>
              <w:left w:val="nil"/>
              <w:bottom w:val="nil"/>
              <w:right w:val="nil"/>
            </w:tcBorders>
            <w:shd w:val="clear" w:color="auto" w:fill="auto"/>
            <w:noWrap/>
            <w:vAlign w:val="bottom"/>
            <w:hideMark/>
          </w:tcPr>
          <w:p w:rsidR="00F21455" w:rsidRPr="00F21455" w:rsidRDefault="00A048AF" w:rsidP="00F21455">
            <w:pPr>
              <w:spacing w:after="0" w:line="240" w:lineRule="auto"/>
              <w:jc w:val="right"/>
              <w:rPr>
                <w:rFonts w:ascii="Arial" w:eastAsia="Times New Roman" w:hAnsi="Arial" w:cs="Arial"/>
                <w:b/>
                <w:bCs/>
                <w:sz w:val="18"/>
                <w:szCs w:val="18"/>
                <w:lang w:val="hr-HR" w:eastAsia="hr-HR"/>
              </w:rPr>
            </w:pPr>
            <w:r>
              <w:rPr>
                <w:rFonts w:ascii="Arial" w:eastAsia="Times New Roman" w:hAnsi="Arial" w:cs="Arial"/>
                <w:b/>
                <w:bCs/>
                <w:sz w:val="18"/>
                <w:szCs w:val="18"/>
                <w:lang w:val="hr-HR" w:eastAsia="hr-HR"/>
              </w:rPr>
              <w:t>-</w:t>
            </w:r>
            <w:r w:rsidR="00B52E53">
              <w:rPr>
                <w:rFonts w:ascii="Arial" w:eastAsia="Times New Roman" w:hAnsi="Arial" w:cs="Arial"/>
                <w:b/>
                <w:bCs/>
                <w:sz w:val="18"/>
                <w:szCs w:val="18"/>
                <w:lang w:val="hr-HR" w:eastAsia="hr-HR"/>
              </w:rPr>
              <w:t>143.167,93</w:t>
            </w:r>
          </w:p>
        </w:tc>
        <w:tc>
          <w:tcPr>
            <w:tcW w:w="1275" w:type="dxa"/>
            <w:tcBorders>
              <w:top w:val="nil"/>
              <w:left w:val="nil"/>
              <w:bottom w:val="nil"/>
              <w:right w:val="nil"/>
            </w:tcBorders>
            <w:shd w:val="clear" w:color="auto" w:fill="auto"/>
            <w:noWrap/>
            <w:vAlign w:val="bottom"/>
            <w:hideMark/>
          </w:tcPr>
          <w:p w:rsidR="00F21455" w:rsidRPr="00F21455" w:rsidRDefault="003A0C97" w:rsidP="00F21455">
            <w:pPr>
              <w:spacing w:after="0" w:line="240" w:lineRule="auto"/>
              <w:jc w:val="right"/>
              <w:rPr>
                <w:rFonts w:ascii="Arial" w:eastAsia="Times New Roman" w:hAnsi="Arial" w:cs="Arial"/>
                <w:b/>
                <w:bCs/>
                <w:sz w:val="18"/>
                <w:szCs w:val="18"/>
                <w:lang w:val="hr-HR" w:eastAsia="hr-HR"/>
              </w:rPr>
            </w:pPr>
            <w:r>
              <w:rPr>
                <w:rFonts w:ascii="Arial" w:eastAsia="Times New Roman" w:hAnsi="Arial" w:cs="Arial"/>
                <w:b/>
                <w:bCs/>
                <w:sz w:val="18"/>
                <w:szCs w:val="18"/>
                <w:lang w:val="hr-HR" w:eastAsia="hr-HR"/>
              </w:rPr>
              <w:t>893,04</w:t>
            </w:r>
            <w:r w:rsidR="00F21455" w:rsidRPr="00F21455">
              <w:rPr>
                <w:rFonts w:ascii="Arial" w:eastAsia="Times New Roman" w:hAnsi="Arial" w:cs="Arial"/>
                <w:b/>
                <w:bCs/>
                <w:sz w:val="18"/>
                <w:szCs w:val="18"/>
                <w:lang w:val="hr-HR" w:eastAsia="hr-HR"/>
              </w:rPr>
              <w:t>%</w:t>
            </w:r>
          </w:p>
        </w:tc>
        <w:tc>
          <w:tcPr>
            <w:tcW w:w="127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r>
      <w:tr w:rsidR="00F21455" w:rsidRPr="00F21455" w:rsidTr="00F21455">
        <w:trPr>
          <w:divId w:val="348683328"/>
          <w:trHeight w:val="255"/>
        </w:trPr>
        <w:tc>
          <w:tcPr>
            <w:tcW w:w="3686"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VIŠAK / MANJAK + NETO ZADUŽIVANJE / FINANCIRANJE + KORIŠTENO U PRETHODNIM GODINAMA</w:t>
            </w:r>
          </w:p>
        </w:tc>
        <w:tc>
          <w:tcPr>
            <w:tcW w:w="1560"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 </w:t>
            </w:r>
          </w:p>
        </w:tc>
        <w:tc>
          <w:tcPr>
            <w:tcW w:w="1417"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 </w:t>
            </w:r>
          </w:p>
        </w:tc>
        <w:tc>
          <w:tcPr>
            <w:tcW w:w="1418"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 </w:t>
            </w:r>
          </w:p>
        </w:tc>
        <w:tc>
          <w:tcPr>
            <w:tcW w:w="1275"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 </w:t>
            </w:r>
          </w:p>
        </w:tc>
        <w:tc>
          <w:tcPr>
            <w:tcW w:w="1276"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 </w:t>
            </w:r>
          </w:p>
        </w:tc>
      </w:tr>
      <w:tr w:rsidR="00F21455" w:rsidRPr="00F21455" w:rsidTr="00F21455">
        <w:trPr>
          <w:divId w:val="348683328"/>
          <w:trHeight w:val="255"/>
        </w:trPr>
        <w:tc>
          <w:tcPr>
            <w:tcW w:w="368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 xml:space="preserve"> REZULTAT GODINE</w:t>
            </w:r>
          </w:p>
        </w:tc>
        <w:tc>
          <w:tcPr>
            <w:tcW w:w="156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-16.031,45</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418" w:type="dxa"/>
            <w:tcBorders>
              <w:top w:val="nil"/>
              <w:left w:val="nil"/>
              <w:bottom w:val="nil"/>
              <w:right w:val="nil"/>
            </w:tcBorders>
            <w:shd w:val="clear" w:color="auto" w:fill="auto"/>
            <w:noWrap/>
            <w:vAlign w:val="bottom"/>
            <w:hideMark/>
          </w:tcPr>
          <w:p w:rsidR="00376584" w:rsidRPr="00F21455" w:rsidRDefault="00F21455" w:rsidP="00376584">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w:t>
            </w:r>
            <w:r w:rsidR="00376584">
              <w:rPr>
                <w:rFonts w:ascii="Arial" w:eastAsia="Times New Roman" w:hAnsi="Arial" w:cs="Arial"/>
                <w:b/>
                <w:bCs/>
                <w:sz w:val="18"/>
                <w:szCs w:val="18"/>
                <w:lang w:val="hr-HR" w:eastAsia="hr-HR"/>
              </w:rPr>
              <w:t>43.167,93</w:t>
            </w:r>
          </w:p>
        </w:tc>
        <w:tc>
          <w:tcPr>
            <w:tcW w:w="1275" w:type="dxa"/>
            <w:tcBorders>
              <w:top w:val="nil"/>
              <w:left w:val="nil"/>
              <w:bottom w:val="nil"/>
              <w:right w:val="nil"/>
            </w:tcBorders>
            <w:shd w:val="clear" w:color="auto" w:fill="auto"/>
            <w:noWrap/>
            <w:vAlign w:val="bottom"/>
            <w:hideMark/>
          </w:tcPr>
          <w:p w:rsidR="00F21455" w:rsidRPr="00F21455" w:rsidRDefault="003A0C97" w:rsidP="00F21455">
            <w:pPr>
              <w:spacing w:after="0" w:line="240" w:lineRule="auto"/>
              <w:jc w:val="right"/>
              <w:rPr>
                <w:rFonts w:ascii="Arial" w:eastAsia="Times New Roman" w:hAnsi="Arial" w:cs="Arial"/>
                <w:b/>
                <w:bCs/>
                <w:sz w:val="18"/>
                <w:szCs w:val="18"/>
                <w:lang w:val="hr-HR" w:eastAsia="hr-HR"/>
              </w:rPr>
            </w:pPr>
            <w:r>
              <w:rPr>
                <w:rFonts w:ascii="Arial" w:eastAsia="Times New Roman" w:hAnsi="Arial" w:cs="Arial"/>
                <w:b/>
                <w:bCs/>
                <w:sz w:val="18"/>
                <w:szCs w:val="18"/>
                <w:lang w:val="hr-HR" w:eastAsia="hr-HR"/>
              </w:rPr>
              <w:t>893,</w:t>
            </w:r>
            <w:r w:rsidR="00F21455" w:rsidRPr="00F21455">
              <w:rPr>
                <w:rFonts w:ascii="Arial" w:eastAsia="Times New Roman" w:hAnsi="Arial" w:cs="Arial"/>
                <w:b/>
                <w:bCs/>
                <w:sz w:val="18"/>
                <w:szCs w:val="18"/>
                <w:lang w:val="hr-HR" w:eastAsia="hr-HR"/>
              </w:rPr>
              <w:t>04%</w:t>
            </w:r>
          </w:p>
        </w:tc>
        <w:tc>
          <w:tcPr>
            <w:tcW w:w="127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r>
    </w:tbl>
    <w:p w:rsidR="00E464ED" w:rsidRPr="00732093" w:rsidRDefault="0057360E" w:rsidP="0057360E">
      <w:pPr>
        <w:jc w:val="center"/>
        <w:rPr>
          <w:rFonts w:ascii="Arial" w:hAnsi="Arial" w:cs="Arial"/>
          <w:lang w:val="hr-HR"/>
        </w:rPr>
      </w:pPr>
      <w:r>
        <w:rPr>
          <w:rFonts w:ascii="Arial" w:hAnsi="Arial" w:cs="Arial"/>
        </w:rPr>
        <w:lastRenderedPageBreak/>
        <w:fldChar w:fldCharType="end"/>
      </w:r>
      <w:r w:rsidR="00E464ED" w:rsidRPr="00732093">
        <w:rPr>
          <w:rFonts w:ascii="Arial" w:eastAsia="Times New Roman" w:hAnsi="Arial" w:cs="Arial"/>
          <w:b/>
          <w:bCs/>
          <w:sz w:val="20"/>
          <w:szCs w:val="20"/>
          <w:lang w:val="hr-HR" w:eastAsia="hr-HR"/>
        </w:rPr>
        <w:t>B) SAŽETAK RAČUNA FINANCIRANJA</w:t>
      </w:r>
    </w:p>
    <w:tbl>
      <w:tblPr>
        <w:tblW w:w="10410" w:type="dxa"/>
        <w:tblLook w:val="04A0" w:firstRow="1" w:lastRow="0" w:firstColumn="1" w:lastColumn="0" w:noHBand="0" w:noVBand="1"/>
      </w:tblPr>
      <w:tblGrid>
        <w:gridCol w:w="390"/>
        <w:gridCol w:w="272"/>
        <w:gridCol w:w="272"/>
        <w:gridCol w:w="272"/>
        <w:gridCol w:w="794"/>
        <w:gridCol w:w="1964"/>
        <w:gridCol w:w="1306"/>
        <w:gridCol w:w="1559"/>
        <w:gridCol w:w="1306"/>
        <w:gridCol w:w="999"/>
        <w:gridCol w:w="1276"/>
      </w:tblGrid>
      <w:tr w:rsidR="0057360E" w:rsidRPr="0057360E" w:rsidTr="0057360E">
        <w:trPr>
          <w:trHeight w:val="528"/>
        </w:trPr>
        <w:tc>
          <w:tcPr>
            <w:tcW w:w="390" w:type="dxa"/>
            <w:tcBorders>
              <w:top w:val="single" w:sz="4" w:space="0" w:color="auto"/>
              <w:left w:val="single" w:sz="4" w:space="0" w:color="auto"/>
              <w:bottom w:val="single" w:sz="4" w:space="0" w:color="auto"/>
              <w:right w:val="nil"/>
            </w:tcBorders>
            <w:shd w:val="clear" w:color="auto" w:fill="BFBFBF" w:themeFill="background1" w:themeFillShade="BF"/>
            <w:vAlign w:val="bottom"/>
            <w:hideMark/>
          </w:tcPr>
          <w:p w:rsidR="001E4D62" w:rsidRPr="0057360E" w:rsidRDefault="001E4D62" w:rsidP="005F0E7D">
            <w:pPr>
              <w:spacing w:after="0" w:line="240" w:lineRule="auto"/>
              <w:jc w:val="center"/>
              <w:rPr>
                <w:rFonts w:ascii="Arial" w:eastAsia="Times New Roman" w:hAnsi="Arial" w:cs="Arial"/>
                <w:b/>
                <w:bCs/>
                <w:sz w:val="16"/>
                <w:szCs w:val="16"/>
                <w:lang w:val="hr-HR" w:eastAsia="hr-HR"/>
              </w:rPr>
            </w:pPr>
          </w:p>
        </w:tc>
        <w:tc>
          <w:tcPr>
            <w:tcW w:w="272" w:type="dxa"/>
            <w:tcBorders>
              <w:top w:val="single" w:sz="4" w:space="0" w:color="auto"/>
              <w:left w:val="single" w:sz="4" w:space="0" w:color="auto"/>
              <w:bottom w:val="single" w:sz="4" w:space="0" w:color="auto"/>
              <w:right w:val="nil"/>
            </w:tcBorders>
            <w:shd w:val="clear" w:color="auto" w:fill="BFBFBF" w:themeFill="background1" w:themeFillShade="BF"/>
            <w:vAlign w:val="bottom"/>
            <w:hideMark/>
          </w:tcPr>
          <w:p w:rsidR="001E4D62" w:rsidRPr="0057360E" w:rsidRDefault="001E4D62" w:rsidP="005F0E7D">
            <w:pPr>
              <w:spacing w:after="0" w:line="240" w:lineRule="auto"/>
              <w:jc w:val="center"/>
              <w:rPr>
                <w:rFonts w:ascii="Arial" w:eastAsia="Times New Roman" w:hAnsi="Arial" w:cs="Arial"/>
                <w:b/>
                <w:bCs/>
                <w:sz w:val="16"/>
                <w:szCs w:val="16"/>
                <w:lang w:val="hr-HR" w:eastAsia="hr-HR"/>
              </w:rPr>
            </w:pPr>
          </w:p>
        </w:tc>
        <w:tc>
          <w:tcPr>
            <w:tcW w:w="272" w:type="dxa"/>
            <w:tcBorders>
              <w:top w:val="single" w:sz="4" w:space="0" w:color="auto"/>
              <w:left w:val="nil"/>
              <w:bottom w:val="single" w:sz="4" w:space="0" w:color="auto"/>
              <w:right w:val="nil"/>
            </w:tcBorders>
            <w:shd w:val="clear" w:color="auto" w:fill="BFBFBF" w:themeFill="background1" w:themeFillShade="BF"/>
            <w:vAlign w:val="bottom"/>
            <w:hideMark/>
          </w:tcPr>
          <w:p w:rsidR="001E4D62" w:rsidRPr="0057360E" w:rsidRDefault="001E4D62" w:rsidP="005F0E7D">
            <w:pPr>
              <w:spacing w:after="0" w:line="240" w:lineRule="auto"/>
              <w:jc w:val="center"/>
              <w:rPr>
                <w:rFonts w:ascii="Arial" w:eastAsia="Times New Roman" w:hAnsi="Arial" w:cs="Arial"/>
                <w:b/>
                <w:bCs/>
                <w:sz w:val="16"/>
                <w:szCs w:val="16"/>
                <w:lang w:val="hr-HR" w:eastAsia="hr-HR"/>
              </w:rPr>
            </w:pPr>
          </w:p>
        </w:tc>
        <w:tc>
          <w:tcPr>
            <w:tcW w:w="272" w:type="dxa"/>
            <w:tcBorders>
              <w:top w:val="single" w:sz="4" w:space="0" w:color="auto"/>
              <w:left w:val="nil"/>
              <w:bottom w:val="single" w:sz="4" w:space="0" w:color="auto"/>
              <w:right w:val="nil"/>
            </w:tcBorders>
            <w:shd w:val="clear" w:color="auto" w:fill="BFBFBF" w:themeFill="background1" w:themeFillShade="BF"/>
            <w:vAlign w:val="bottom"/>
            <w:hideMark/>
          </w:tcPr>
          <w:p w:rsidR="001E4D62" w:rsidRPr="0057360E" w:rsidRDefault="001E4D62" w:rsidP="005F0E7D">
            <w:pPr>
              <w:spacing w:after="0" w:line="240" w:lineRule="auto"/>
              <w:jc w:val="center"/>
              <w:rPr>
                <w:rFonts w:ascii="Arial" w:eastAsia="Times New Roman" w:hAnsi="Arial" w:cs="Arial"/>
                <w:b/>
                <w:bCs/>
                <w:sz w:val="16"/>
                <w:szCs w:val="16"/>
                <w:lang w:val="hr-HR" w:eastAsia="hr-HR"/>
              </w:rPr>
            </w:pPr>
          </w:p>
        </w:tc>
        <w:tc>
          <w:tcPr>
            <w:tcW w:w="794" w:type="dxa"/>
            <w:tcBorders>
              <w:top w:val="single" w:sz="4" w:space="0" w:color="auto"/>
              <w:left w:val="nil"/>
              <w:bottom w:val="single" w:sz="4" w:space="0" w:color="auto"/>
              <w:right w:val="nil"/>
            </w:tcBorders>
            <w:shd w:val="clear" w:color="auto" w:fill="BFBFBF" w:themeFill="background1" w:themeFillShade="BF"/>
            <w:vAlign w:val="bottom"/>
            <w:hideMark/>
          </w:tcPr>
          <w:p w:rsidR="001E4D62" w:rsidRPr="0057360E" w:rsidRDefault="001E4D62" w:rsidP="005F0E7D">
            <w:pPr>
              <w:spacing w:after="0" w:line="240" w:lineRule="auto"/>
              <w:jc w:val="center"/>
              <w:rPr>
                <w:rFonts w:ascii="Arial" w:eastAsia="Times New Roman" w:hAnsi="Arial" w:cs="Arial"/>
                <w:b/>
                <w:bCs/>
                <w:sz w:val="16"/>
                <w:szCs w:val="16"/>
                <w:lang w:val="hr-HR" w:eastAsia="hr-HR"/>
              </w:rPr>
            </w:pPr>
          </w:p>
        </w:tc>
        <w:tc>
          <w:tcPr>
            <w:tcW w:w="1964" w:type="dxa"/>
            <w:tcBorders>
              <w:top w:val="single" w:sz="4" w:space="0" w:color="auto"/>
              <w:left w:val="nil"/>
              <w:bottom w:val="single" w:sz="4" w:space="0" w:color="auto"/>
              <w:right w:val="nil"/>
            </w:tcBorders>
            <w:shd w:val="clear" w:color="auto" w:fill="BFBFBF" w:themeFill="background1" w:themeFillShade="BF"/>
            <w:noWrap/>
            <w:vAlign w:val="bottom"/>
            <w:hideMark/>
          </w:tcPr>
          <w:p w:rsidR="001E4D62" w:rsidRPr="0057360E" w:rsidRDefault="001E4D62" w:rsidP="005F0E7D">
            <w:pPr>
              <w:spacing w:after="0" w:line="240" w:lineRule="auto"/>
              <w:jc w:val="center"/>
              <w:rPr>
                <w:rFonts w:ascii="Arial" w:eastAsia="Times New Roman" w:hAnsi="Arial" w:cs="Arial"/>
                <w:b/>
                <w:bCs/>
                <w:sz w:val="16"/>
                <w:szCs w:val="16"/>
                <w:lang w:val="hr-HR" w:eastAsia="hr-HR"/>
              </w:rPr>
            </w:pPr>
          </w:p>
        </w:tc>
        <w:tc>
          <w:tcPr>
            <w:tcW w:w="130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E4D62" w:rsidRPr="0057360E" w:rsidRDefault="001E4D62" w:rsidP="005F0E7D">
            <w:pPr>
              <w:spacing w:after="0" w:line="240" w:lineRule="auto"/>
              <w:jc w:val="center"/>
              <w:rPr>
                <w:rFonts w:ascii="Arial" w:eastAsia="Times New Roman" w:hAnsi="Arial" w:cs="Arial"/>
                <w:b/>
                <w:bCs/>
                <w:sz w:val="16"/>
                <w:szCs w:val="16"/>
                <w:lang w:val="hr-HR" w:eastAsia="hr-HR"/>
              </w:rPr>
            </w:pPr>
            <w:r w:rsidRPr="0057360E">
              <w:rPr>
                <w:rFonts w:ascii="Arial" w:eastAsia="Times New Roman" w:hAnsi="Arial" w:cs="Arial"/>
                <w:b/>
                <w:bCs/>
                <w:sz w:val="16"/>
                <w:szCs w:val="16"/>
                <w:lang w:val="hr-HR" w:eastAsia="hr-HR"/>
              </w:rPr>
              <w:t>Ostvarenje/</w:t>
            </w:r>
            <w:r w:rsidRPr="0057360E">
              <w:rPr>
                <w:rFonts w:ascii="Arial" w:eastAsia="Times New Roman" w:hAnsi="Arial" w:cs="Arial"/>
                <w:b/>
                <w:bCs/>
                <w:sz w:val="16"/>
                <w:szCs w:val="16"/>
                <w:lang w:val="hr-HR" w:eastAsia="hr-HR"/>
              </w:rPr>
              <w:br/>
              <w:t>izvršenje 202</w:t>
            </w:r>
            <w:r w:rsidR="0057360E">
              <w:rPr>
                <w:rFonts w:ascii="Arial" w:eastAsia="Times New Roman" w:hAnsi="Arial" w:cs="Arial"/>
                <w:b/>
                <w:bCs/>
                <w:sz w:val="16"/>
                <w:szCs w:val="16"/>
                <w:lang w:val="hr-HR" w:eastAsia="hr-HR"/>
              </w:rPr>
              <w:t>4</w:t>
            </w:r>
            <w:r w:rsidRPr="0057360E">
              <w:rPr>
                <w:rFonts w:ascii="Arial" w:eastAsia="Times New Roman" w:hAnsi="Arial" w:cs="Arial"/>
                <w:b/>
                <w:bCs/>
                <w:sz w:val="16"/>
                <w:szCs w:val="16"/>
                <w:lang w:val="hr-HR" w:eastAsia="hr-HR"/>
              </w:rPr>
              <w: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E4D62" w:rsidRPr="0057360E" w:rsidRDefault="001E4D62" w:rsidP="005F0E7D">
            <w:pPr>
              <w:spacing w:after="0" w:line="240" w:lineRule="auto"/>
              <w:jc w:val="center"/>
              <w:rPr>
                <w:rFonts w:ascii="Arial" w:eastAsia="Times New Roman" w:hAnsi="Arial" w:cs="Arial"/>
                <w:b/>
                <w:bCs/>
                <w:sz w:val="16"/>
                <w:szCs w:val="16"/>
                <w:lang w:val="hr-HR" w:eastAsia="hr-HR"/>
              </w:rPr>
            </w:pPr>
            <w:r w:rsidRPr="0057360E">
              <w:rPr>
                <w:rFonts w:ascii="Arial" w:eastAsia="Times New Roman" w:hAnsi="Arial" w:cs="Arial"/>
                <w:b/>
                <w:bCs/>
                <w:sz w:val="16"/>
                <w:szCs w:val="16"/>
                <w:lang w:val="hr-HR" w:eastAsia="hr-HR"/>
              </w:rPr>
              <w:t>Izvorni plan/rebalans 202</w:t>
            </w:r>
            <w:r w:rsidR="0057360E">
              <w:rPr>
                <w:rFonts w:ascii="Arial" w:eastAsia="Times New Roman" w:hAnsi="Arial" w:cs="Arial"/>
                <w:b/>
                <w:bCs/>
                <w:sz w:val="16"/>
                <w:szCs w:val="16"/>
                <w:lang w:val="hr-HR" w:eastAsia="hr-HR"/>
              </w:rPr>
              <w:t>5</w:t>
            </w:r>
          </w:p>
        </w:tc>
        <w:tc>
          <w:tcPr>
            <w:tcW w:w="130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E4D62" w:rsidRPr="0057360E" w:rsidRDefault="001E4D62" w:rsidP="005F0E7D">
            <w:pPr>
              <w:spacing w:after="0" w:line="240" w:lineRule="auto"/>
              <w:jc w:val="center"/>
              <w:rPr>
                <w:rFonts w:ascii="Arial" w:eastAsia="Times New Roman" w:hAnsi="Arial" w:cs="Arial"/>
                <w:b/>
                <w:bCs/>
                <w:sz w:val="16"/>
                <w:szCs w:val="16"/>
                <w:lang w:val="hr-HR" w:eastAsia="hr-HR"/>
              </w:rPr>
            </w:pPr>
            <w:r w:rsidRPr="0057360E">
              <w:rPr>
                <w:rFonts w:ascii="Arial" w:eastAsia="Times New Roman" w:hAnsi="Arial" w:cs="Arial"/>
                <w:b/>
                <w:bCs/>
                <w:sz w:val="16"/>
                <w:szCs w:val="16"/>
                <w:lang w:val="hr-HR" w:eastAsia="hr-HR"/>
              </w:rPr>
              <w:t>Ostvarenje/</w:t>
            </w:r>
            <w:r w:rsidRPr="0057360E">
              <w:rPr>
                <w:rFonts w:ascii="Arial" w:eastAsia="Times New Roman" w:hAnsi="Arial" w:cs="Arial"/>
                <w:b/>
                <w:bCs/>
                <w:sz w:val="16"/>
                <w:szCs w:val="16"/>
                <w:lang w:val="hr-HR" w:eastAsia="hr-HR"/>
              </w:rPr>
              <w:br/>
              <w:t>izvršenje 202</w:t>
            </w:r>
            <w:r w:rsidR="0057360E">
              <w:rPr>
                <w:rFonts w:ascii="Arial" w:eastAsia="Times New Roman" w:hAnsi="Arial" w:cs="Arial"/>
                <w:b/>
                <w:bCs/>
                <w:sz w:val="16"/>
                <w:szCs w:val="16"/>
                <w:lang w:val="hr-HR" w:eastAsia="hr-HR"/>
              </w:rPr>
              <w:t>5</w:t>
            </w:r>
            <w:r w:rsidRPr="0057360E">
              <w:rPr>
                <w:rFonts w:ascii="Arial" w:eastAsia="Times New Roman" w:hAnsi="Arial" w:cs="Arial"/>
                <w:b/>
                <w:bCs/>
                <w:sz w:val="16"/>
                <w:szCs w:val="16"/>
                <w:lang w:val="hr-HR" w:eastAsia="hr-HR"/>
              </w:rPr>
              <w:t>.</w:t>
            </w:r>
          </w:p>
        </w:tc>
        <w:tc>
          <w:tcPr>
            <w:tcW w:w="99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E4D62" w:rsidRPr="0057360E" w:rsidRDefault="001E4D62" w:rsidP="005F0E7D">
            <w:pPr>
              <w:spacing w:after="0" w:line="240" w:lineRule="auto"/>
              <w:jc w:val="center"/>
              <w:rPr>
                <w:rFonts w:ascii="Arial" w:eastAsia="Times New Roman" w:hAnsi="Arial" w:cs="Arial"/>
                <w:b/>
                <w:bCs/>
                <w:sz w:val="16"/>
                <w:szCs w:val="16"/>
                <w:lang w:val="hr-HR" w:eastAsia="hr-HR"/>
              </w:rPr>
            </w:pPr>
            <w:r w:rsidRPr="0057360E">
              <w:rPr>
                <w:rFonts w:ascii="Arial" w:eastAsia="Times New Roman" w:hAnsi="Arial" w:cs="Arial"/>
                <w:b/>
                <w:bCs/>
                <w:sz w:val="16"/>
                <w:szCs w:val="16"/>
                <w:lang w:val="hr-HR" w:eastAsia="hr-HR"/>
              </w:rPr>
              <w:t>Indeks</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1E4D62" w:rsidRPr="0057360E" w:rsidRDefault="001E4D62" w:rsidP="005F0E7D">
            <w:pPr>
              <w:spacing w:after="0" w:line="240" w:lineRule="auto"/>
              <w:jc w:val="center"/>
              <w:rPr>
                <w:rFonts w:ascii="Arial" w:eastAsia="Times New Roman" w:hAnsi="Arial" w:cs="Arial"/>
                <w:b/>
                <w:bCs/>
                <w:sz w:val="16"/>
                <w:szCs w:val="16"/>
                <w:lang w:val="hr-HR" w:eastAsia="hr-HR"/>
              </w:rPr>
            </w:pPr>
            <w:r w:rsidRPr="0057360E">
              <w:rPr>
                <w:rFonts w:ascii="Arial" w:eastAsia="Times New Roman" w:hAnsi="Arial" w:cs="Arial"/>
                <w:b/>
                <w:bCs/>
                <w:sz w:val="16"/>
                <w:szCs w:val="16"/>
                <w:lang w:val="hr-HR" w:eastAsia="hr-HR"/>
              </w:rPr>
              <w:t>Indeks</w:t>
            </w:r>
          </w:p>
        </w:tc>
      </w:tr>
      <w:tr w:rsidR="0057360E" w:rsidRPr="0057360E" w:rsidTr="0057360E">
        <w:trPr>
          <w:trHeight w:val="78"/>
        </w:trPr>
        <w:tc>
          <w:tcPr>
            <w:tcW w:w="390" w:type="dxa"/>
            <w:tcBorders>
              <w:top w:val="nil"/>
              <w:left w:val="single" w:sz="4" w:space="0" w:color="auto"/>
              <w:bottom w:val="single" w:sz="4" w:space="0" w:color="auto"/>
              <w:right w:val="nil"/>
            </w:tcBorders>
            <w:shd w:val="clear" w:color="auto" w:fill="BFBFBF" w:themeFill="background1" w:themeFillShade="BF"/>
            <w:vAlign w:val="bottom"/>
            <w:hideMark/>
          </w:tcPr>
          <w:p w:rsidR="001E4D62" w:rsidRPr="0057360E" w:rsidRDefault="001E4D62" w:rsidP="00D420EE">
            <w:pPr>
              <w:spacing w:after="0" w:line="240" w:lineRule="auto"/>
              <w:rPr>
                <w:rFonts w:ascii="Arial" w:eastAsia="Times New Roman" w:hAnsi="Arial" w:cs="Arial"/>
                <w:bCs/>
                <w:sz w:val="16"/>
                <w:szCs w:val="16"/>
                <w:lang w:val="hr-HR" w:eastAsia="hr-HR"/>
              </w:rPr>
            </w:pPr>
            <w:r w:rsidRPr="0057360E">
              <w:rPr>
                <w:rFonts w:ascii="Arial" w:eastAsia="Times New Roman" w:hAnsi="Arial" w:cs="Arial"/>
                <w:bCs/>
                <w:sz w:val="16"/>
                <w:szCs w:val="16"/>
                <w:lang w:val="hr-HR" w:eastAsia="hr-HR"/>
              </w:rPr>
              <w:t> </w:t>
            </w:r>
          </w:p>
        </w:tc>
        <w:tc>
          <w:tcPr>
            <w:tcW w:w="272" w:type="dxa"/>
            <w:tcBorders>
              <w:top w:val="nil"/>
              <w:left w:val="single" w:sz="4" w:space="0" w:color="auto"/>
              <w:bottom w:val="single" w:sz="4" w:space="0" w:color="auto"/>
              <w:right w:val="nil"/>
            </w:tcBorders>
            <w:shd w:val="clear" w:color="auto" w:fill="BFBFBF" w:themeFill="background1" w:themeFillShade="BF"/>
            <w:vAlign w:val="bottom"/>
            <w:hideMark/>
          </w:tcPr>
          <w:p w:rsidR="001E4D62" w:rsidRPr="0057360E" w:rsidRDefault="001E4D62" w:rsidP="00D420EE">
            <w:pPr>
              <w:spacing w:after="0" w:line="240" w:lineRule="auto"/>
              <w:rPr>
                <w:rFonts w:ascii="Arial" w:eastAsia="Times New Roman" w:hAnsi="Arial" w:cs="Arial"/>
                <w:bCs/>
                <w:sz w:val="16"/>
                <w:szCs w:val="16"/>
                <w:lang w:val="hr-HR" w:eastAsia="hr-HR"/>
              </w:rPr>
            </w:pPr>
            <w:r w:rsidRPr="0057360E">
              <w:rPr>
                <w:rFonts w:ascii="Arial" w:eastAsia="Times New Roman" w:hAnsi="Arial" w:cs="Arial"/>
                <w:bCs/>
                <w:sz w:val="16"/>
                <w:szCs w:val="16"/>
                <w:lang w:val="hr-HR" w:eastAsia="hr-HR"/>
              </w:rPr>
              <w:t> </w:t>
            </w:r>
          </w:p>
        </w:tc>
        <w:tc>
          <w:tcPr>
            <w:tcW w:w="272" w:type="dxa"/>
            <w:tcBorders>
              <w:top w:val="nil"/>
              <w:left w:val="nil"/>
              <w:bottom w:val="single" w:sz="4" w:space="0" w:color="auto"/>
              <w:right w:val="nil"/>
            </w:tcBorders>
            <w:shd w:val="clear" w:color="auto" w:fill="BFBFBF" w:themeFill="background1" w:themeFillShade="BF"/>
            <w:vAlign w:val="bottom"/>
            <w:hideMark/>
          </w:tcPr>
          <w:p w:rsidR="001E4D62" w:rsidRPr="0057360E" w:rsidRDefault="001E4D62" w:rsidP="00D420EE">
            <w:pPr>
              <w:spacing w:after="0" w:line="240" w:lineRule="auto"/>
              <w:rPr>
                <w:rFonts w:ascii="Arial" w:eastAsia="Times New Roman" w:hAnsi="Arial" w:cs="Arial"/>
                <w:bCs/>
                <w:sz w:val="16"/>
                <w:szCs w:val="16"/>
                <w:lang w:val="hr-HR" w:eastAsia="hr-HR"/>
              </w:rPr>
            </w:pPr>
            <w:r w:rsidRPr="0057360E">
              <w:rPr>
                <w:rFonts w:ascii="Arial" w:eastAsia="Times New Roman" w:hAnsi="Arial" w:cs="Arial"/>
                <w:bCs/>
                <w:sz w:val="16"/>
                <w:szCs w:val="16"/>
                <w:lang w:val="hr-HR" w:eastAsia="hr-HR"/>
              </w:rPr>
              <w:t> </w:t>
            </w:r>
          </w:p>
        </w:tc>
        <w:tc>
          <w:tcPr>
            <w:tcW w:w="272" w:type="dxa"/>
            <w:tcBorders>
              <w:top w:val="nil"/>
              <w:left w:val="nil"/>
              <w:bottom w:val="single" w:sz="4" w:space="0" w:color="auto"/>
              <w:right w:val="nil"/>
            </w:tcBorders>
            <w:shd w:val="clear" w:color="auto" w:fill="BFBFBF" w:themeFill="background1" w:themeFillShade="BF"/>
            <w:vAlign w:val="bottom"/>
            <w:hideMark/>
          </w:tcPr>
          <w:p w:rsidR="001E4D62" w:rsidRPr="0057360E" w:rsidRDefault="001E4D62" w:rsidP="00D420EE">
            <w:pPr>
              <w:spacing w:after="0" w:line="240" w:lineRule="auto"/>
              <w:rPr>
                <w:rFonts w:ascii="Arial" w:eastAsia="Times New Roman" w:hAnsi="Arial" w:cs="Arial"/>
                <w:bCs/>
                <w:sz w:val="16"/>
                <w:szCs w:val="16"/>
                <w:lang w:val="hr-HR" w:eastAsia="hr-HR"/>
              </w:rPr>
            </w:pPr>
            <w:r w:rsidRPr="0057360E">
              <w:rPr>
                <w:rFonts w:ascii="Arial" w:eastAsia="Times New Roman" w:hAnsi="Arial" w:cs="Arial"/>
                <w:bCs/>
                <w:sz w:val="16"/>
                <w:szCs w:val="16"/>
                <w:lang w:val="hr-HR" w:eastAsia="hr-HR"/>
              </w:rPr>
              <w:t> </w:t>
            </w:r>
          </w:p>
        </w:tc>
        <w:tc>
          <w:tcPr>
            <w:tcW w:w="794" w:type="dxa"/>
            <w:tcBorders>
              <w:top w:val="nil"/>
              <w:left w:val="nil"/>
              <w:bottom w:val="single" w:sz="4" w:space="0" w:color="auto"/>
              <w:right w:val="nil"/>
            </w:tcBorders>
            <w:shd w:val="clear" w:color="auto" w:fill="BFBFBF" w:themeFill="background1" w:themeFillShade="BF"/>
            <w:vAlign w:val="bottom"/>
            <w:hideMark/>
          </w:tcPr>
          <w:p w:rsidR="001E4D62" w:rsidRPr="0057360E" w:rsidRDefault="001E4D62" w:rsidP="00D420EE">
            <w:pPr>
              <w:spacing w:after="0" w:line="240" w:lineRule="auto"/>
              <w:jc w:val="center"/>
              <w:rPr>
                <w:rFonts w:ascii="Arial" w:eastAsia="Times New Roman" w:hAnsi="Arial" w:cs="Arial"/>
                <w:bCs/>
                <w:sz w:val="16"/>
                <w:szCs w:val="16"/>
                <w:lang w:val="hr-HR" w:eastAsia="hr-HR"/>
              </w:rPr>
            </w:pPr>
            <w:r w:rsidRPr="0057360E">
              <w:rPr>
                <w:rFonts w:ascii="Arial" w:eastAsia="Times New Roman" w:hAnsi="Arial" w:cs="Arial"/>
                <w:bCs/>
                <w:sz w:val="16"/>
                <w:szCs w:val="16"/>
                <w:lang w:val="hr-HR" w:eastAsia="hr-HR"/>
              </w:rPr>
              <w:t> </w:t>
            </w:r>
          </w:p>
        </w:tc>
        <w:tc>
          <w:tcPr>
            <w:tcW w:w="1964" w:type="dxa"/>
            <w:tcBorders>
              <w:top w:val="nil"/>
              <w:left w:val="nil"/>
              <w:bottom w:val="single" w:sz="4" w:space="0" w:color="auto"/>
              <w:right w:val="nil"/>
            </w:tcBorders>
            <w:shd w:val="clear" w:color="auto" w:fill="BFBFBF" w:themeFill="background1" w:themeFillShade="BF"/>
            <w:noWrap/>
            <w:vAlign w:val="bottom"/>
            <w:hideMark/>
          </w:tcPr>
          <w:p w:rsidR="001E4D62" w:rsidRPr="0057360E" w:rsidRDefault="001E4D62" w:rsidP="00D420EE">
            <w:pPr>
              <w:spacing w:after="0" w:line="240" w:lineRule="auto"/>
              <w:rPr>
                <w:rFonts w:ascii="Arial" w:eastAsia="Times New Roman" w:hAnsi="Arial" w:cs="Arial"/>
                <w:bCs/>
                <w:sz w:val="16"/>
                <w:szCs w:val="16"/>
                <w:lang w:val="hr-HR" w:eastAsia="hr-HR"/>
              </w:rPr>
            </w:pPr>
            <w:r w:rsidRPr="0057360E">
              <w:rPr>
                <w:rFonts w:ascii="Arial" w:eastAsia="Times New Roman" w:hAnsi="Arial" w:cs="Arial"/>
                <w:bCs/>
                <w:sz w:val="16"/>
                <w:szCs w:val="16"/>
                <w:lang w:val="hr-HR" w:eastAsia="hr-HR"/>
              </w:rPr>
              <w:t> </w:t>
            </w:r>
          </w:p>
        </w:tc>
        <w:tc>
          <w:tcPr>
            <w:tcW w:w="1306" w:type="dxa"/>
            <w:tcBorders>
              <w:top w:val="nil"/>
              <w:left w:val="nil"/>
              <w:bottom w:val="single" w:sz="4" w:space="0" w:color="auto"/>
              <w:right w:val="single" w:sz="4" w:space="0" w:color="auto"/>
            </w:tcBorders>
            <w:shd w:val="clear" w:color="auto" w:fill="BFBFBF" w:themeFill="background1" w:themeFillShade="BF"/>
            <w:vAlign w:val="center"/>
            <w:hideMark/>
          </w:tcPr>
          <w:p w:rsidR="001E4D62" w:rsidRPr="0057360E" w:rsidRDefault="001E4D62" w:rsidP="00D420EE">
            <w:pPr>
              <w:spacing w:after="0" w:line="240" w:lineRule="auto"/>
              <w:jc w:val="center"/>
              <w:rPr>
                <w:rFonts w:ascii="Arial" w:eastAsia="Times New Roman" w:hAnsi="Arial" w:cs="Arial"/>
                <w:bCs/>
                <w:sz w:val="16"/>
                <w:szCs w:val="16"/>
                <w:lang w:val="hr-HR" w:eastAsia="hr-HR"/>
              </w:rPr>
            </w:pPr>
            <w:r w:rsidRPr="0057360E">
              <w:rPr>
                <w:rFonts w:ascii="Arial" w:eastAsia="Times New Roman" w:hAnsi="Arial" w:cs="Arial"/>
                <w:bCs/>
                <w:sz w:val="16"/>
                <w:szCs w:val="16"/>
                <w:lang w:val="hr-HR" w:eastAsia="hr-HR"/>
              </w:rPr>
              <w:t>3</w:t>
            </w:r>
          </w:p>
        </w:tc>
        <w:tc>
          <w:tcPr>
            <w:tcW w:w="1559" w:type="dxa"/>
            <w:tcBorders>
              <w:top w:val="nil"/>
              <w:left w:val="nil"/>
              <w:bottom w:val="single" w:sz="4" w:space="0" w:color="auto"/>
              <w:right w:val="single" w:sz="4" w:space="0" w:color="auto"/>
            </w:tcBorders>
            <w:shd w:val="clear" w:color="auto" w:fill="BFBFBF" w:themeFill="background1" w:themeFillShade="BF"/>
            <w:noWrap/>
            <w:vAlign w:val="bottom"/>
            <w:hideMark/>
          </w:tcPr>
          <w:p w:rsidR="001E4D62" w:rsidRPr="0057360E" w:rsidRDefault="001E4D62" w:rsidP="00D420EE">
            <w:pPr>
              <w:spacing w:after="0" w:line="240" w:lineRule="auto"/>
              <w:jc w:val="center"/>
              <w:rPr>
                <w:rFonts w:ascii="Arial" w:eastAsia="Times New Roman" w:hAnsi="Arial" w:cs="Arial"/>
                <w:bCs/>
                <w:sz w:val="16"/>
                <w:szCs w:val="16"/>
                <w:lang w:val="hr-HR" w:eastAsia="hr-HR"/>
              </w:rPr>
            </w:pPr>
            <w:r w:rsidRPr="0057360E">
              <w:rPr>
                <w:rFonts w:ascii="Arial" w:eastAsia="Times New Roman" w:hAnsi="Arial" w:cs="Arial"/>
                <w:bCs/>
                <w:sz w:val="16"/>
                <w:szCs w:val="16"/>
                <w:lang w:val="hr-HR" w:eastAsia="hr-HR"/>
              </w:rPr>
              <w:t>4</w:t>
            </w:r>
          </w:p>
        </w:tc>
        <w:tc>
          <w:tcPr>
            <w:tcW w:w="1306" w:type="dxa"/>
            <w:tcBorders>
              <w:top w:val="nil"/>
              <w:left w:val="nil"/>
              <w:bottom w:val="single" w:sz="4" w:space="0" w:color="auto"/>
              <w:right w:val="single" w:sz="4" w:space="0" w:color="auto"/>
            </w:tcBorders>
            <w:shd w:val="clear" w:color="auto" w:fill="BFBFBF" w:themeFill="background1" w:themeFillShade="BF"/>
            <w:vAlign w:val="center"/>
            <w:hideMark/>
          </w:tcPr>
          <w:p w:rsidR="001E4D62" w:rsidRPr="0057360E" w:rsidRDefault="001E4D62" w:rsidP="00D420EE">
            <w:pPr>
              <w:spacing w:after="0" w:line="240" w:lineRule="auto"/>
              <w:jc w:val="center"/>
              <w:rPr>
                <w:rFonts w:ascii="Arial" w:eastAsia="Times New Roman" w:hAnsi="Arial" w:cs="Arial"/>
                <w:bCs/>
                <w:sz w:val="16"/>
                <w:szCs w:val="16"/>
                <w:lang w:val="hr-HR" w:eastAsia="hr-HR"/>
              </w:rPr>
            </w:pPr>
            <w:r w:rsidRPr="0057360E">
              <w:rPr>
                <w:rFonts w:ascii="Arial" w:eastAsia="Times New Roman" w:hAnsi="Arial" w:cs="Arial"/>
                <w:bCs/>
                <w:sz w:val="16"/>
                <w:szCs w:val="16"/>
                <w:lang w:val="hr-HR" w:eastAsia="hr-HR"/>
              </w:rPr>
              <w:t>5</w:t>
            </w:r>
          </w:p>
        </w:tc>
        <w:tc>
          <w:tcPr>
            <w:tcW w:w="999" w:type="dxa"/>
            <w:tcBorders>
              <w:top w:val="nil"/>
              <w:left w:val="nil"/>
              <w:bottom w:val="single" w:sz="4" w:space="0" w:color="auto"/>
              <w:right w:val="single" w:sz="4" w:space="0" w:color="auto"/>
            </w:tcBorders>
            <w:shd w:val="clear" w:color="auto" w:fill="BFBFBF" w:themeFill="background1" w:themeFillShade="BF"/>
            <w:vAlign w:val="center"/>
            <w:hideMark/>
          </w:tcPr>
          <w:p w:rsidR="001E4D62" w:rsidRPr="0057360E" w:rsidRDefault="001E4D62" w:rsidP="00D420EE">
            <w:pPr>
              <w:spacing w:after="0" w:line="240" w:lineRule="auto"/>
              <w:jc w:val="center"/>
              <w:rPr>
                <w:rFonts w:ascii="Arial" w:eastAsia="Times New Roman" w:hAnsi="Arial" w:cs="Arial"/>
                <w:bCs/>
                <w:sz w:val="16"/>
                <w:szCs w:val="16"/>
                <w:lang w:val="hr-HR" w:eastAsia="hr-HR"/>
              </w:rPr>
            </w:pPr>
            <w:r w:rsidRPr="0057360E">
              <w:rPr>
                <w:rFonts w:ascii="Arial" w:eastAsia="Times New Roman" w:hAnsi="Arial" w:cs="Arial"/>
                <w:bCs/>
                <w:sz w:val="16"/>
                <w:szCs w:val="16"/>
                <w:lang w:val="hr-HR" w:eastAsia="hr-HR"/>
              </w:rPr>
              <w:t>6=5/2*100</w:t>
            </w:r>
          </w:p>
        </w:tc>
        <w:tc>
          <w:tcPr>
            <w:tcW w:w="1276" w:type="dxa"/>
            <w:tcBorders>
              <w:top w:val="nil"/>
              <w:left w:val="nil"/>
              <w:bottom w:val="single" w:sz="4" w:space="0" w:color="auto"/>
              <w:right w:val="single" w:sz="4" w:space="0" w:color="auto"/>
            </w:tcBorders>
            <w:shd w:val="clear" w:color="auto" w:fill="BFBFBF" w:themeFill="background1" w:themeFillShade="BF"/>
            <w:vAlign w:val="center"/>
            <w:hideMark/>
          </w:tcPr>
          <w:p w:rsidR="001E4D62" w:rsidRPr="0057360E" w:rsidRDefault="001E4D62" w:rsidP="00D420EE">
            <w:pPr>
              <w:spacing w:after="0" w:line="240" w:lineRule="auto"/>
              <w:jc w:val="center"/>
              <w:rPr>
                <w:rFonts w:ascii="Arial" w:eastAsia="Times New Roman" w:hAnsi="Arial" w:cs="Arial"/>
                <w:bCs/>
                <w:sz w:val="16"/>
                <w:szCs w:val="16"/>
                <w:lang w:val="hr-HR" w:eastAsia="hr-HR"/>
              </w:rPr>
            </w:pPr>
            <w:r w:rsidRPr="0057360E">
              <w:rPr>
                <w:rFonts w:ascii="Arial" w:eastAsia="Times New Roman" w:hAnsi="Arial" w:cs="Arial"/>
                <w:bCs/>
                <w:sz w:val="16"/>
                <w:szCs w:val="16"/>
                <w:lang w:val="hr-HR" w:eastAsia="hr-HR"/>
              </w:rPr>
              <w:t>7=5/4*100</w:t>
            </w:r>
          </w:p>
        </w:tc>
      </w:tr>
      <w:tr w:rsidR="001E4D62" w:rsidRPr="00732093" w:rsidTr="001E4D62">
        <w:trPr>
          <w:trHeight w:val="585"/>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D62" w:rsidRPr="00732093" w:rsidRDefault="001E4D62" w:rsidP="00D420EE">
            <w:pPr>
              <w:spacing w:after="0" w:line="240" w:lineRule="auto"/>
              <w:rPr>
                <w:rFonts w:ascii="Arial" w:eastAsia="Times New Roman" w:hAnsi="Arial" w:cs="Arial"/>
                <w:b/>
                <w:bCs/>
                <w:sz w:val="16"/>
                <w:szCs w:val="16"/>
                <w:lang w:val="hr-HR" w:eastAsia="hr-HR"/>
              </w:rPr>
            </w:pPr>
            <w:r w:rsidRPr="00732093">
              <w:rPr>
                <w:rFonts w:ascii="Arial" w:eastAsia="Times New Roman" w:hAnsi="Arial" w:cs="Arial"/>
                <w:b/>
                <w:bCs/>
                <w:sz w:val="16"/>
                <w:szCs w:val="16"/>
                <w:lang w:val="hr-HR" w:eastAsia="hr-HR"/>
              </w:rPr>
              <w:t> </w:t>
            </w:r>
          </w:p>
        </w:tc>
        <w:tc>
          <w:tcPr>
            <w:tcW w:w="35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E4D62" w:rsidRPr="00732093" w:rsidRDefault="001E4D62" w:rsidP="00D420EE">
            <w:pPr>
              <w:spacing w:after="0" w:line="240" w:lineRule="auto"/>
              <w:rPr>
                <w:rFonts w:ascii="Arial" w:eastAsia="Times New Roman" w:hAnsi="Arial" w:cs="Arial"/>
                <w:b/>
                <w:bCs/>
                <w:sz w:val="16"/>
                <w:szCs w:val="16"/>
                <w:lang w:val="hr-HR" w:eastAsia="hr-HR"/>
              </w:rPr>
            </w:pPr>
            <w:r w:rsidRPr="00732093">
              <w:rPr>
                <w:rFonts w:ascii="Arial" w:eastAsia="Times New Roman" w:hAnsi="Arial" w:cs="Arial"/>
                <w:b/>
                <w:bCs/>
                <w:sz w:val="16"/>
                <w:szCs w:val="16"/>
                <w:lang w:val="hr-HR" w:eastAsia="hr-HR"/>
              </w:rPr>
              <w:t>PRIMICI OD FINANCIJSKE IMOVINE I ZADUŽIVANJA</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4D62" w:rsidRPr="00732093" w:rsidRDefault="001E4D62" w:rsidP="005C58A3">
            <w:pPr>
              <w:spacing w:after="0" w:line="240" w:lineRule="auto"/>
              <w:jc w:val="right"/>
              <w:rPr>
                <w:rFonts w:ascii="Arial" w:eastAsia="Times New Roman" w:hAnsi="Arial" w:cs="Arial"/>
                <w:b/>
                <w:bCs/>
                <w:color w:val="000000"/>
                <w:sz w:val="16"/>
                <w:szCs w:val="16"/>
                <w:lang w:val="hr-HR" w:eastAsia="hr-HR"/>
              </w:rPr>
            </w:pPr>
            <w:r w:rsidRPr="00732093">
              <w:rPr>
                <w:rFonts w:ascii="Arial" w:eastAsia="Times New Roman" w:hAnsi="Arial" w:cs="Arial"/>
                <w:b/>
                <w:bCs/>
                <w:color w:val="000000"/>
                <w:sz w:val="16"/>
                <w:szCs w:val="16"/>
                <w:lang w:val="hr-HR" w:eastAsia="hr-HR"/>
              </w:rPr>
              <w:t>0</w:t>
            </w:r>
          </w:p>
        </w:tc>
        <w:tc>
          <w:tcPr>
            <w:tcW w:w="1559" w:type="dxa"/>
            <w:tcBorders>
              <w:top w:val="nil"/>
              <w:left w:val="nil"/>
              <w:bottom w:val="single" w:sz="4" w:space="0" w:color="auto"/>
              <w:right w:val="single" w:sz="4" w:space="0" w:color="auto"/>
            </w:tcBorders>
            <w:shd w:val="clear" w:color="auto" w:fill="auto"/>
            <w:noWrap/>
            <w:vAlign w:val="bottom"/>
            <w:hideMark/>
          </w:tcPr>
          <w:p w:rsidR="001E4D62" w:rsidRPr="00732093" w:rsidRDefault="001E4D62" w:rsidP="005C58A3">
            <w:pPr>
              <w:spacing w:after="0" w:line="240" w:lineRule="auto"/>
              <w:jc w:val="right"/>
              <w:rPr>
                <w:rFonts w:ascii="Arial" w:eastAsia="Times New Roman" w:hAnsi="Arial" w:cs="Arial"/>
                <w:b/>
                <w:bCs/>
                <w:color w:val="000000"/>
                <w:sz w:val="16"/>
                <w:szCs w:val="16"/>
                <w:lang w:val="hr-HR" w:eastAsia="hr-HR"/>
              </w:rPr>
            </w:pPr>
            <w:r w:rsidRPr="00732093">
              <w:rPr>
                <w:rFonts w:ascii="Arial" w:eastAsia="Times New Roman" w:hAnsi="Arial" w:cs="Arial"/>
                <w:b/>
                <w:bCs/>
                <w:color w:val="000000"/>
                <w:sz w:val="16"/>
                <w:szCs w:val="16"/>
                <w:lang w:val="hr-HR" w:eastAsia="hr-HR"/>
              </w:rPr>
              <w:t>0</w:t>
            </w:r>
          </w:p>
        </w:tc>
        <w:tc>
          <w:tcPr>
            <w:tcW w:w="1306" w:type="dxa"/>
            <w:tcBorders>
              <w:top w:val="nil"/>
              <w:left w:val="nil"/>
              <w:bottom w:val="single" w:sz="4" w:space="0" w:color="auto"/>
              <w:right w:val="single" w:sz="4" w:space="0" w:color="auto"/>
            </w:tcBorders>
            <w:shd w:val="clear" w:color="auto" w:fill="auto"/>
            <w:noWrap/>
            <w:vAlign w:val="bottom"/>
            <w:hideMark/>
          </w:tcPr>
          <w:p w:rsidR="001E4D62" w:rsidRPr="00732093" w:rsidRDefault="001E4D62" w:rsidP="005C58A3">
            <w:pPr>
              <w:spacing w:after="0" w:line="240" w:lineRule="auto"/>
              <w:jc w:val="right"/>
              <w:rPr>
                <w:rFonts w:ascii="Arial" w:eastAsia="Times New Roman" w:hAnsi="Arial" w:cs="Arial"/>
                <w:b/>
                <w:bCs/>
                <w:color w:val="000000"/>
                <w:sz w:val="16"/>
                <w:szCs w:val="16"/>
                <w:lang w:val="hr-HR" w:eastAsia="hr-HR"/>
              </w:rPr>
            </w:pPr>
            <w:r w:rsidRPr="00732093">
              <w:rPr>
                <w:rFonts w:ascii="Arial" w:eastAsia="Times New Roman" w:hAnsi="Arial" w:cs="Arial"/>
                <w:b/>
                <w:bCs/>
                <w:color w:val="000000"/>
                <w:sz w:val="16"/>
                <w:szCs w:val="16"/>
                <w:lang w:val="hr-HR" w:eastAsia="hr-HR"/>
              </w:rPr>
              <w:t>0</w:t>
            </w:r>
          </w:p>
        </w:tc>
        <w:tc>
          <w:tcPr>
            <w:tcW w:w="999" w:type="dxa"/>
            <w:tcBorders>
              <w:top w:val="nil"/>
              <w:left w:val="nil"/>
              <w:bottom w:val="single" w:sz="4" w:space="0" w:color="auto"/>
              <w:right w:val="single" w:sz="4" w:space="0" w:color="auto"/>
            </w:tcBorders>
            <w:shd w:val="clear" w:color="auto" w:fill="auto"/>
            <w:noWrap/>
            <w:vAlign w:val="bottom"/>
            <w:hideMark/>
          </w:tcPr>
          <w:p w:rsidR="001E4D62" w:rsidRPr="00732093" w:rsidRDefault="001E4D62" w:rsidP="005C58A3">
            <w:pPr>
              <w:spacing w:after="0" w:line="240" w:lineRule="auto"/>
              <w:jc w:val="right"/>
              <w:rPr>
                <w:rFonts w:ascii="Arial" w:eastAsia="Times New Roman" w:hAnsi="Arial" w:cs="Arial"/>
                <w:b/>
                <w:bCs/>
                <w:color w:val="000000"/>
                <w:sz w:val="16"/>
                <w:szCs w:val="16"/>
                <w:lang w:val="hr-HR" w:eastAsia="hr-HR"/>
              </w:rPr>
            </w:pPr>
            <w:r w:rsidRPr="00732093">
              <w:rPr>
                <w:rFonts w:ascii="Arial" w:eastAsia="Times New Roman" w:hAnsi="Arial" w:cs="Arial"/>
                <w:b/>
                <w:bCs/>
                <w:color w:val="000000"/>
                <w:sz w:val="16"/>
                <w:szCs w:val="16"/>
                <w:lang w:val="hr-HR"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1E4D62" w:rsidRPr="00732093" w:rsidRDefault="001E4D62" w:rsidP="005C58A3">
            <w:pPr>
              <w:spacing w:after="0" w:line="240" w:lineRule="auto"/>
              <w:jc w:val="right"/>
              <w:rPr>
                <w:rFonts w:ascii="Arial" w:eastAsia="Times New Roman" w:hAnsi="Arial" w:cs="Arial"/>
                <w:b/>
                <w:bCs/>
                <w:color w:val="000000"/>
                <w:sz w:val="16"/>
                <w:szCs w:val="16"/>
                <w:lang w:val="hr-HR" w:eastAsia="hr-HR"/>
              </w:rPr>
            </w:pPr>
            <w:r w:rsidRPr="00732093">
              <w:rPr>
                <w:rFonts w:ascii="Arial" w:eastAsia="Times New Roman" w:hAnsi="Arial" w:cs="Arial"/>
                <w:b/>
                <w:bCs/>
                <w:color w:val="000000"/>
                <w:sz w:val="16"/>
                <w:szCs w:val="16"/>
                <w:lang w:val="hr-HR" w:eastAsia="hr-HR"/>
              </w:rPr>
              <w:t>0</w:t>
            </w:r>
          </w:p>
        </w:tc>
      </w:tr>
      <w:tr w:rsidR="001E4D62" w:rsidRPr="00732093" w:rsidTr="001E4D62">
        <w:trPr>
          <w:trHeight w:val="264"/>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D62" w:rsidRPr="00732093" w:rsidRDefault="001E4D62" w:rsidP="00D420EE">
            <w:pPr>
              <w:spacing w:after="0" w:line="240" w:lineRule="auto"/>
              <w:rPr>
                <w:rFonts w:ascii="Arial" w:eastAsia="Times New Roman" w:hAnsi="Arial" w:cs="Arial"/>
                <w:b/>
                <w:bCs/>
                <w:sz w:val="16"/>
                <w:szCs w:val="16"/>
                <w:lang w:val="hr-HR" w:eastAsia="hr-HR"/>
              </w:rPr>
            </w:pPr>
            <w:r w:rsidRPr="00732093">
              <w:rPr>
                <w:rFonts w:ascii="Arial" w:eastAsia="Times New Roman" w:hAnsi="Arial" w:cs="Arial"/>
                <w:b/>
                <w:bCs/>
                <w:sz w:val="16"/>
                <w:szCs w:val="16"/>
                <w:lang w:val="hr-HR" w:eastAsia="hr-HR"/>
              </w:rPr>
              <w:t> </w:t>
            </w:r>
          </w:p>
        </w:tc>
        <w:tc>
          <w:tcPr>
            <w:tcW w:w="35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E4D62" w:rsidRPr="00732093" w:rsidRDefault="001E4D62" w:rsidP="00D420EE">
            <w:pPr>
              <w:spacing w:after="0" w:line="240" w:lineRule="auto"/>
              <w:rPr>
                <w:rFonts w:ascii="Arial" w:eastAsia="Times New Roman" w:hAnsi="Arial" w:cs="Arial"/>
                <w:b/>
                <w:bCs/>
                <w:sz w:val="16"/>
                <w:szCs w:val="16"/>
                <w:lang w:val="hr-HR" w:eastAsia="hr-HR"/>
              </w:rPr>
            </w:pPr>
            <w:r w:rsidRPr="00732093">
              <w:rPr>
                <w:rFonts w:ascii="Arial" w:eastAsia="Times New Roman" w:hAnsi="Arial" w:cs="Arial"/>
                <w:b/>
                <w:bCs/>
                <w:sz w:val="16"/>
                <w:szCs w:val="16"/>
                <w:lang w:val="hr-HR" w:eastAsia="hr-HR"/>
              </w:rPr>
              <w:t>IZDACI ZA FINANCIJSKU IMOVINU I OTPLATE ZAJMOVA</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4D62" w:rsidRPr="00732093" w:rsidRDefault="001E4D62" w:rsidP="005C58A3">
            <w:pPr>
              <w:spacing w:after="0" w:line="240" w:lineRule="auto"/>
              <w:jc w:val="right"/>
              <w:rPr>
                <w:rFonts w:ascii="Arial" w:eastAsia="Times New Roman" w:hAnsi="Arial" w:cs="Arial"/>
                <w:b/>
                <w:bCs/>
                <w:color w:val="000000"/>
                <w:sz w:val="16"/>
                <w:szCs w:val="16"/>
                <w:lang w:val="hr-HR" w:eastAsia="hr-HR"/>
              </w:rPr>
            </w:pPr>
            <w:r w:rsidRPr="00732093">
              <w:rPr>
                <w:rFonts w:ascii="Arial" w:eastAsia="Times New Roman" w:hAnsi="Arial" w:cs="Arial"/>
                <w:b/>
                <w:bCs/>
                <w:color w:val="000000"/>
                <w:sz w:val="16"/>
                <w:szCs w:val="16"/>
                <w:lang w:val="hr-HR" w:eastAsia="hr-HR"/>
              </w:rPr>
              <w:t>0</w:t>
            </w:r>
          </w:p>
        </w:tc>
        <w:tc>
          <w:tcPr>
            <w:tcW w:w="1559" w:type="dxa"/>
            <w:tcBorders>
              <w:top w:val="nil"/>
              <w:left w:val="nil"/>
              <w:bottom w:val="single" w:sz="4" w:space="0" w:color="auto"/>
              <w:right w:val="single" w:sz="4" w:space="0" w:color="auto"/>
            </w:tcBorders>
            <w:shd w:val="clear" w:color="auto" w:fill="auto"/>
            <w:noWrap/>
            <w:vAlign w:val="bottom"/>
            <w:hideMark/>
          </w:tcPr>
          <w:p w:rsidR="001E4D62" w:rsidRPr="00732093" w:rsidRDefault="001E4D62" w:rsidP="005C58A3">
            <w:pPr>
              <w:spacing w:after="0" w:line="240" w:lineRule="auto"/>
              <w:jc w:val="right"/>
              <w:rPr>
                <w:rFonts w:ascii="Arial" w:eastAsia="Times New Roman" w:hAnsi="Arial" w:cs="Arial"/>
                <w:b/>
                <w:bCs/>
                <w:color w:val="000000"/>
                <w:sz w:val="16"/>
                <w:szCs w:val="16"/>
                <w:lang w:val="hr-HR" w:eastAsia="hr-HR"/>
              </w:rPr>
            </w:pPr>
            <w:r w:rsidRPr="00732093">
              <w:rPr>
                <w:rFonts w:ascii="Arial" w:eastAsia="Times New Roman" w:hAnsi="Arial" w:cs="Arial"/>
                <w:b/>
                <w:bCs/>
                <w:color w:val="000000"/>
                <w:sz w:val="16"/>
                <w:szCs w:val="16"/>
                <w:lang w:val="hr-HR" w:eastAsia="hr-HR"/>
              </w:rPr>
              <w:t>0</w:t>
            </w:r>
          </w:p>
        </w:tc>
        <w:tc>
          <w:tcPr>
            <w:tcW w:w="1306" w:type="dxa"/>
            <w:tcBorders>
              <w:top w:val="nil"/>
              <w:left w:val="nil"/>
              <w:bottom w:val="single" w:sz="4" w:space="0" w:color="auto"/>
              <w:right w:val="single" w:sz="4" w:space="0" w:color="auto"/>
            </w:tcBorders>
            <w:shd w:val="clear" w:color="auto" w:fill="auto"/>
            <w:noWrap/>
            <w:vAlign w:val="bottom"/>
            <w:hideMark/>
          </w:tcPr>
          <w:p w:rsidR="001E4D62" w:rsidRPr="00732093" w:rsidRDefault="001E4D62" w:rsidP="005C58A3">
            <w:pPr>
              <w:spacing w:after="0" w:line="240" w:lineRule="auto"/>
              <w:jc w:val="right"/>
              <w:rPr>
                <w:rFonts w:ascii="Arial" w:eastAsia="Times New Roman" w:hAnsi="Arial" w:cs="Arial"/>
                <w:b/>
                <w:bCs/>
                <w:color w:val="000000"/>
                <w:sz w:val="16"/>
                <w:szCs w:val="16"/>
                <w:lang w:val="hr-HR" w:eastAsia="hr-HR"/>
              </w:rPr>
            </w:pPr>
            <w:r w:rsidRPr="00732093">
              <w:rPr>
                <w:rFonts w:ascii="Arial" w:eastAsia="Times New Roman" w:hAnsi="Arial" w:cs="Arial"/>
                <w:b/>
                <w:bCs/>
                <w:color w:val="000000"/>
                <w:sz w:val="16"/>
                <w:szCs w:val="16"/>
                <w:lang w:val="hr-HR" w:eastAsia="hr-HR"/>
              </w:rPr>
              <w:t>0</w:t>
            </w:r>
          </w:p>
        </w:tc>
        <w:tc>
          <w:tcPr>
            <w:tcW w:w="999" w:type="dxa"/>
            <w:tcBorders>
              <w:top w:val="nil"/>
              <w:left w:val="nil"/>
              <w:bottom w:val="single" w:sz="4" w:space="0" w:color="auto"/>
              <w:right w:val="single" w:sz="4" w:space="0" w:color="auto"/>
            </w:tcBorders>
            <w:shd w:val="clear" w:color="auto" w:fill="auto"/>
            <w:noWrap/>
            <w:vAlign w:val="bottom"/>
            <w:hideMark/>
          </w:tcPr>
          <w:p w:rsidR="001E4D62" w:rsidRPr="00732093" w:rsidRDefault="001E4D62" w:rsidP="005C58A3">
            <w:pPr>
              <w:spacing w:after="0" w:line="240" w:lineRule="auto"/>
              <w:jc w:val="right"/>
              <w:rPr>
                <w:rFonts w:ascii="Arial" w:eastAsia="Times New Roman" w:hAnsi="Arial" w:cs="Arial"/>
                <w:b/>
                <w:bCs/>
                <w:color w:val="000000"/>
                <w:sz w:val="16"/>
                <w:szCs w:val="16"/>
                <w:lang w:val="hr-HR" w:eastAsia="hr-HR"/>
              </w:rPr>
            </w:pPr>
            <w:r w:rsidRPr="00732093">
              <w:rPr>
                <w:rFonts w:ascii="Arial" w:eastAsia="Times New Roman" w:hAnsi="Arial" w:cs="Arial"/>
                <w:b/>
                <w:bCs/>
                <w:color w:val="000000"/>
                <w:sz w:val="16"/>
                <w:szCs w:val="16"/>
                <w:lang w:val="hr-HR"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1E4D62" w:rsidRPr="00732093" w:rsidRDefault="001E4D62" w:rsidP="005C58A3">
            <w:pPr>
              <w:spacing w:after="0" w:line="240" w:lineRule="auto"/>
              <w:jc w:val="right"/>
              <w:rPr>
                <w:rFonts w:ascii="Arial" w:eastAsia="Times New Roman" w:hAnsi="Arial" w:cs="Arial"/>
                <w:b/>
                <w:bCs/>
                <w:color w:val="000000"/>
                <w:sz w:val="16"/>
                <w:szCs w:val="16"/>
                <w:lang w:val="hr-HR" w:eastAsia="hr-HR"/>
              </w:rPr>
            </w:pPr>
            <w:r w:rsidRPr="00732093">
              <w:rPr>
                <w:rFonts w:ascii="Arial" w:eastAsia="Times New Roman" w:hAnsi="Arial" w:cs="Arial"/>
                <w:b/>
                <w:bCs/>
                <w:color w:val="000000"/>
                <w:sz w:val="16"/>
                <w:szCs w:val="16"/>
                <w:lang w:val="hr-HR" w:eastAsia="hr-HR"/>
              </w:rPr>
              <w:t>0</w:t>
            </w:r>
          </w:p>
        </w:tc>
      </w:tr>
      <w:tr w:rsidR="001E4D62" w:rsidRPr="00732093" w:rsidTr="0057360E">
        <w:trPr>
          <w:trHeight w:val="264"/>
        </w:trPr>
        <w:tc>
          <w:tcPr>
            <w:tcW w:w="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4D62" w:rsidRPr="00732093" w:rsidRDefault="001E4D62" w:rsidP="00D420EE">
            <w:pPr>
              <w:spacing w:after="0" w:line="240" w:lineRule="auto"/>
              <w:rPr>
                <w:rFonts w:ascii="Arial" w:eastAsia="Times New Roman" w:hAnsi="Arial" w:cs="Arial"/>
                <w:b/>
                <w:bCs/>
                <w:sz w:val="16"/>
                <w:szCs w:val="16"/>
                <w:lang w:val="hr-HR" w:eastAsia="hr-HR"/>
              </w:rPr>
            </w:pPr>
            <w:r w:rsidRPr="00732093">
              <w:rPr>
                <w:rFonts w:ascii="Arial" w:eastAsia="Times New Roman" w:hAnsi="Arial" w:cs="Arial"/>
                <w:b/>
                <w:bCs/>
                <w:sz w:val="16"/>
                <w:szCs w:val="16"/>
                <w:lang w:val="hr-HR" w:eastAsia="hr-HR"/>
              </w:rPr>
              <w:t> </w:t>
            </w:r>
          </w:p>
        </w:tc>
        <w:tc>
          <w:tcPr>
            <w:tcW w:w="357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4D62" w:rsidRPr="00732093" w:rsidRDefault="001E4D62" w:rsidP="00D420EE">
            <w:pPr>
              <w:spacing w:after="0" w:line="240" w:lineRule="auto"/>
              <w:rPr>
                <w:rFonts w:ascii="Arial" w:eastAsia="Times New Roman" w:hAnsi="Arial" w:cs="Arial"/>
                <w:b/>
                <w:bCs/>
                <w:sz w:val="16"/>
                <w:szCs w:val="16"/>
                <w:lang w:val="hr-HR" w:eastAsia="hr-HR"/>
              </w:rPr>
            </w:pPr>
            <w:r w:rsidRPr="00732093">
              <w:rPr>
                <w:rFonts w:ascii="Arial" w:eastAsia="Times New Roman" w:hAnsi="Arial" w:cs="Arial"/>
                <w:b/>
                <w:bCs/>
                <w:sz w:val="16"/>
                <w:szCs w:val="16"/>
                <w:lang w:val="hr-HR" w:eastAsia="hr-HR"/>
              </w:rPr>
              <w:t>NETO FINANCIRANJE</w:t>
            </w:r>
          </w:p>
        </w:tc>
        <w:tc>
          <w:tcPr>
            <w:tcW w:w="1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1E4D62" w:rsidRPr="00732093" w:rsidRDefault="001E4D62" w:rsidP="005C58A3">
            <w:pPr>
              <w:spacing w:after="0" w:line="240" w:lineRule="auto"/>
              <w:jc w:val="right"/>
              <w:rPr>
                <w:rFonts w:ascii="Arial" w:eastAsia="Times New Roman" w:hAnsi="Arial" w:cs="Arial"/>
                <w:b/>
                <w:bCs/>
                <w:color w:val="000000"/>
                <w:sz w:val="16"/>
                <w:szCs w:val="16"/>
                <w:lang w:val="hr-HR" w:eastAsia="hr-HR"/>
              </w:rPr>
            </w:pPr>
            <w:r w:rsidRPr="00732093">
              <w:rPr>
                <w:rFonts w:ascii="Arial" w:eastAsia="Times New Roman" w:hAnsi="Arial" w:cs="Arial"/>
                <w:b/>
                <w:bCs/>
                <w:color w:val="000000"/>
                <w:sz w:val="16"/>
                <w:szCs w:val="16"/>
                <w:lang w:val="hr-HR" w:eastAsia="hr-HR"/>
              </w:rPr>
              <w:t>0</w:t>
            </w:r>
          </w:p>
        </w:tc>
        <w:tc>
          <w:tcPr>
            <w:tcW w:w="1559" w:type="dxa"/>
            <w:tcBorders>
              <w:top w:val="nil"/>
              <w:left w:val="nil"/>
              <w:bottom w:val="single" w:sz="4" w:space="0" w:color="auto"/>
              <w:right w:val="single" w:sz="4" w:space="0" w:color="auto"/>
            </w:tcBorders>
            <w:shd w:val="clear" w:color="auto" w:fill="F2F2F2" w:themeFill="background1" w:themeFillShade="F2"/>
            <w:noWrap/>
            <w:vAlign w:val="bottom"/>
            <w:hideMark/>
          </w:tcPr>
          <w:p w:rsidR="001E4D62" w:rsidRPr="00732093" w:rsidRDefault="001E4D62" w:rsidP="005C58A3">
            <w:pPr>
              <w:spacing w:after="0" w:line="240" w:lineRule="auto"/>
              <w:jc w:val="right"/>
              <w:rPr>
                <w:rFonts w:ascii="Arial" w:eastAsia="Times New Roman" w:hAnsi="Arial" w:cs="Arial"/>
                <w:b/>
                <w:bCs/>
                <w:color w:val="000000"/>
                <w:sz w:val="16"/>
                <w:szCs w:val="16"/>
                <w:lang w:val="hr-HR" w:eastAsia="hr-HR"/>
              </w:rPr>
            </w:pPr>
            <w:r w:rsidRPr="00732093">
              <w:rPr>
                <w:rFonts w:ascii="Arial" w:eastAsia="Times New Roman" w:hAnsi="Arial" w:cs="Arial"/>
                <w:b/>
                <w:bCs/>
                <w:color w:val="000000"/>
                <w:sz w:val="16"/>
                <w:szCs w:val="16"/>
                <w:lang w:val="hr-HR" w:eastAsia="hr-HR"/>
              </w:rPr>
              <w:t>0</w:t>
            </w:r>
          </w:p>
        </w:tc>
        <w:tc>
          <w:tcPr>
            <w:tcW w:w="1306" w:type="dxa"/>
            <w:tcBorders>
              <w:top w:val="nil"/>
              <w:left w:val="nil"/>
              <w:bottom w:val="single" w:sz="4" w:space="0" w:color="auto"/>
              <w:right w:val="single" w:sz="4" w:space="0" w:color="auto"/>
            </w:tcBorders>
            <w:shd w:val="clear" w:color="auto" w:fill="F2F2F2" w:themeFill="background1" w:themeFillShade="F2"/>
            <w:noWrap/>
            <w:vAlign w:val="bottom"/>
            <w:hideMark/>
          </w:tcPr>
          <w:p w:rsidR="001E4D62" w:rsidRPr="00732093" w:rsidRDefault="001E4D62" w:rsidP="005C58A3">
            <w:pPr>
              <w:spacing w:after="0" w:line="240" w:lineRule="auto"/>
              <w:jc w:val="right"/>
              <w:rPr>
                <w:rFonts w:ascii="Arial" w:eastAsia="Times New Roman" w:hAnsi="Arial" w:cs="Arial"/>
                <w:b/>
                <w:bCs/>
                <w:color w:val="000000"/>
                <w:sz w:val="16"/>
                <w:szCs w:val="16"/>
                <w:lang w:val="hr-HR" w:eastAsia="hr-HR"/>
              </w:rPr>
            </w:pPr>
            <w:r w:rsidRPr="00732093">
              <w:rPr>
                <w:rFonts w:ascii="Arial" w:eastAsia="Times New Roman" w:hAnsi="Arial" w:cs="Arial"/>
                <w:b/>
                <w:bCs/>
                <w:color w:val="000000"/>
                <w:sz w:val="16"/>
                <w:szCs w:val="16"/>
                <w:lang w:val="hr-HR" w:eastAsia="hr-HR"/>
              </w:rPr>
              <w:t>0</w:t>
            </w:r>
          </w:p>
        </w:tc>
        <w:tc>
          <w:tcPr>
            <w:tcW w:w="999" w:type="dxa"/>
            <w:tcBorders>
              <w:top w:val="nil"/>
              <w:left w:val="nil"/>
              <w:bottom w:val="single" w:sz="4" w:space="0" w:color="auto"/>
              <w:right w:val="single" w:sz="4" w:space="0" w:color="auto"/>
            </w:tcBorders>
            <w:shd w:val="clear" w:color="auto" w:fill="F2F2F2" w:themeFill="background1" w:themeFillShade="F2"/>
            <w:noWrap/>
            <w:vAlign w:val="bottom"/>
            <w:hideMark/>
          </w:tcPr>
          <w:p w:rsidR="001E4D62" w:rsidRPr="00732093" w:rsidRDefault="001E4D62" w:rsidP="005C58A3">
            <w:pPr>
              <w:spacing w:after="0" w:line="240" w:lineRule="auto"/>
              <w:jc w:val="right"/>
              <w:rPr>
                <w:rFonts w:ascii="Arial" w:eastAsia="Times New Roman" w:hAnsi="Arial" w:cs="Arial"/>
                <w:b/>
                <w:bCs/>
                <w:color w:val="000000"/>
                <w:sz w:val="16"/>
                <w:szCs w:val="16"/>
                <w:lang w:val="hr-HR" w:eastAsia="hr-HR"/>
              </w:rPr>
            </w:pPr>
            <w:r w:rsidRPr="00732093">
              <w:rPr>
                <w:rFonts w:ascii="Arial" w:eastAsia="Times New Roman" w:hAnsi="Arial" w:cs="Arial"/>
                <w:b/>
                <w:bCs/>
                <w:color w:val="000000"/>
                <w:sz w:val="16"/>
                <w:szCs w:val="16"/>
                <w:lang w:val="hr-HR" w:eastAsia="hr-HR"/>
              </w:rPr>
              <w:t>0</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hideMark/>
          </w:tcPr>
          <w:p w:rsidR="001E4D62" w:rsidRPr="00732093" w:rsidRDefault="001E4D62" w:rsidP="005C58A3">
            <w:pPr>
              <w:spacing w:after="0" w:line="240" w:lineRule="auto"/>
              <w:jc w:val="right"/>
              <w:rPr>
                <w:rFonts w:ascii="Arial" w:eastAsia="Times New Roman" w:hAnsi="Arial" w:cs="Arial"/>
                <w:b/>
                <w:bCs/>
                <w:color w:val="000000"/>
                <w:sz w:val="16"/>
                <w:szCs w:val="16"/>
                <w:lang w:val="hr-HR" w:eastAsia="hr-HR"/>
              </w:rPr>
            </w:pPr>
            <w:r w:rsidRPr="00732093">
              <w:rPr>
                <w:rFonts w:ascii="Arial" w:eastAsia="Times New Roman" w:hAnsi="Arial" w:cs="Arial"/>
                <w:b/>
                <w:bCs/>
                <w:color w:val="000000"/>
                <w:sz w:val="16"/>
                <w:szCs w:val="16"/>
                <w:lang w:val="hr-HR" w:eastAsia="hr-HR"/>
              </w:rPr>
              <w:t>0</w:t>
            </w:r>
          </w:p>
        </w:tc>
      </w:tr>
    </w:tbl>
    <w:p w:rsidR="00732093" w:rsidRDefault="00732093" w:rsidP="00732093">
      <w:pPr>
        <w:pStyle w:val="Odlomakpopisa"/>
        <w:ind w:left="792"/>
        <w:rPr>
          <w:rFonts w:ascii="Arial" w:hAnsi="Arial" w:cs="Arial"/>
          <w:b/>
          <w:sz w:val="28"/>
          <w:szCs w:val="28"/>
          <w:lang w:val="hr-HR"/>
        </w:rPr>
      </w:pPr>
    </w:p>
    <w:p w:rsidR="0057360E" w:rsidRDefault="0057360E" w:rsidP="00732093">
      <w:pPr>
        <w:pStyle w:val="Odlomakpopisa"/>
        <w:ind w:left="792"/>
        <w:rPr>
          <w:rFonts w:ascii="Arial" w:hAnsi="Arial" w:cs="Arial"/>
          <w:b/>
          <w:sz w:val="28"/>
          <w:szCs w:val="28"/>
          <w:lang w:val="hr-HR"/>
        </w:rPr>
      </w:pPr>
    </w:p>
    <w:p w:rsidR="0057360E" w:rsidRPr="00732093" w:rsidRDefault="0057360E" w:rsidP="00732093">
      <w:pPr>
        <w:pStyle w:val="Odlomakpopisa"/>
        <w:ind w:left="792"/>
        <w:rPr>
          <w:rFonts w:ascii="Arial" w:hAnsi="Arial" w:cs="Arial"/>
          <w:b/>
          <w:sz w:val="28"/>
          <w:szCs w:val="28"/>
          <w:lang w:val="hr-HR"/>
        </w:rPr>
      </w:pPr>
    </w:p>
    <w:p w:rsidR="00E464ED" w:rsidRPr="00732093" w:rsidRDefault="00E464ED" w:rsidP="00E464ED">
      <w:pPr>
        <w:pStyle w:val="Odlomakpopisa"/>
        <w:numPr>
          <w:ilvl w:val="1"/>
          <w:numId w:val="4"/>
        </w:numPr>
        <w:rPr>
          <w:rFonts w:ascii="Arial" w:hAnsi="Arial" w:cs="Arial"/>
          <w:b/>
          <w:sz w:val="28"/>
          <w:szCs w:val="28"/>
          <w:lang w:val="hr-HR"/>
        </w:rPr>
      </w:pPr>
      <w:r w:rsidRPr="00732093">
        <w:rPr>
          <w:rFonts w:ascii="Arial" w:hAnsi="Arial" w:cs="Arial"/>
          <w:b/>
          <w:sz w:val="28"/>
          <w:szCs w:val="28"/>
        </w:rPr>
        <w:t>RAČUN PRIHODA I RASHODA</w:t>
      </w:r>
    </w:p>
    <w:p w:rsidR="00E464ED" w:rsidRPr="00732093" w:rsidRDefault="00E464ED" w:rsidP="00E12D4B">
      <w:pPr>
        <w:pStyle w:val="Odlomakpopisa"/>
        <w:ind w:left="1287"/>
        <w:rPr>
          <w:rFonts w:ascii="Arial" w:hAnsi="Arial" w:cs="Arial"/>
          <w:b/>
          <w:sz w:val="28"/>
          <w:szCs w:val="28"/>
          <w:lang w:val="hr-HR"/>
        </w:rPr>
      </w:pPr>
    </w:p>
    <w:p w:rsidR="00E464ED" w:rsidRPr="00732093" w:rsidRDefault="00E464ED" w:rsidP="00E464ED">
      <w:pPr>
        <w:pStyle w:val="Odlomakpopisa"/>
        <w:numPr>
          <w:ilvl w:val="2"/>
          <w:numId w:val="4"/>
        </w:numPr>
        <w:rPr>
          <w:rFonts w:ascii="Arial" w:hAnsi="Arial" w:cs="Arial"/>
          <w:b/>
          <w:sz w:val="24"/>
          <w:szCs w:val="24"/>
          <w:lang w:val="hr-HR"/>
        </w:rPr>
      </w:pPr>
      <w:r w:rsidRPr="00732093">
        <w:rPr>
          <w:rFonts w:ascii="Arial" w:hAnsi="Arial" w:cs="Arial"/>
          <w:b/>
          <w:sz w:val="24"/>
          <w:szCs w:val="24"/>
          <w:lang w:val="hr-HR"/>
        </w:rPr>
        <w:t>IZVJEŠTAJ O PRIHODIMA I RASHODIMA PREMA EKONOMSKOJ KLASIFIKACIJI</w:t>
      </w:r>
    </w:p>
    <w:p w:rsidR="00E464ED" w:rsidRPr="00732093" w:rsidRDefault="00E464ED" w:rsidP="00E12D4B">
      <w:pPr>
        <w:pStyle w:val="Odlomakpopisa"/>
        <w:ind w:left="1854"/>
        <w:rPr>
          <w:rFonts w:ascii="Arial" w:hAnsi="Arial" w:cs="Arial"/>
          <w:b/>
          <w:sz w:val="28"/>
          <w:szCs w:val="28"/>
          <w:lang w:val="hr-HR"/>
        </w:rPr>
      </w:pPr>
    </w:p>
    <w:p w:rsidR="00E464ED" w:rsidRPr="00732093" w:rsidRDefault="0057360E" w:rsidP="00E464ED">
      <w:pPr>
        <w:pStyle w:val="Odlomakpopisa"/>
        <w:numPr>
          <w:ilvl w:val="0"/>
          <w:numId w:val="5"/>
        </w:numPr>
        <w:jc w:val="center"/>
        <w:rPr>
          <w:rFonts w:ascii="Arial" w:hAnsi="Arial" w:cs="Arial"/>
          <w:b/>
          <w:sz w:val="24"/>
          <w:szCs w:val="24"/>
          <w:lang w:val="hr-HR"/>
        </w:rPr>
      </w:pPr>
      <w:r>
        <w:rPr>
          <w:rFonts w:ascii="Arial" w:hAnsi="Arial" w:cs="Arial"/>
          <w:b/>
          <w:sz w:val="24"/>
          <w:szCs w:val="24"/>
          <w:lang w:val="hr-HR"/>
        </w:rPr>
        <w:t>Prihodi</w:t>
      </w:r>
      <w:r w:rsidR="00E464ED" w:rsidRPr="00732093">
        <w:rPr>
          <w:rFonts w:ascii="Arial" w:hAnsi="Arial" w:cs="Arial"/>
          <w:b/>
          <w:sz w:val="24"/>
          <w:szCs w:val="24"/>
          <w:lang w:val="hr-HR"/>
        </w:rPr>
        <w:t xml:space="preserve"> prema ekonomskoj klasifikaciji</w:t>
      </w:r>
    </w:p>
    <w:p w:rsidR="00F21455" w:rsidRDefault="0057360E">
      <w:r>
        <w:fldChar w:fldCharType="begin"/>
      </w:r>
      <w:r>
        <w:instrText xml:space="preserve"> LINK </w:instrText>
      </w:r>
      <w:r w:rsidR="003A1951">
        <w:instrText xml:space="preserve">Excel.Sheet.8 "C:\\Users\\HGPC\\Desktop\\IZVRSENO-OSTVARENO\\2025\\I-XII\\Ispis izvršenja proračuna02025.xls" "Prihodi i rashodi prema ekonoms!R14C1:R38C22" </w:instrText>
      </w:r>
      <w:r>
        <w:instrText xml:space="preserve">\a \f 4 \h  \* MERGEFORMAT </w:instrText>
      </w:r>
      <w:r>
        <w:fldChar w:fldCharType="separate"/>
      </w:r>
    </w:p>
    <w:tbl>
      <w:tblPr>
        <w:tblW w:w="10282" w:type="dxa"/>
        <w:tblLook w:val="04A0" w:firstRow="1" w:lastRow="0" w:firstColumn="1" w:lastColumn="0" w:noHBand="0" w:noVBand="1"/>
      </w:tblPr>
      <w:tblGrid>
        <w:gridCol w:w="3828"/>
        <w:gridCol w:w="1417"/>
        <w:gridCol w:w="1418"/>
        <w:gridCol w:w="1384"/>
        <w:gridCol w:w="1229"/>
        <w:gridCol w:w="1006"/>
      </w:tblGrid>
      <w:tr w:rsidR="00F21455" w:rsidRPr="00F21455" w:rsidTr="00F21455">
        <w:trPr>
          <w:divId w:val="1592202623"/>
          <w:trHeight w:val="255"/>
        </w:trPr>
        <w:tc>
          <w:tcPr>
            <w:tcW w:w="3828"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Račun / opis</w:t>
            </w:r>
          </w:p>
        </w:tc>
        <w:tc>
          <w:tcPr>
            <w:tcW w:w="1417"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Izvršenje 2024.</w:t>
            </w:r>
          </w:p>
        </w:tc>
        <w:tc>
          <w:tcPr>
            <w:tcW w:w="1418"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Izvorni plan 2025.</w:t>
            </w:r>
          </w:p>
        </w:tc>
        <w:tc>
          <w:tcPr>
            <w:tcW w:w="1384"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Izvršenje 2025.</w:t>
            </w:r>
          </w:p>
        </w:tc>
        <w:tc>
          <w:tcPr>
            <w:tcW w:w="1229"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Indeks  3/1</w:t>
            </w:r>
          </w:p>
        </w:tc>
        <w:tc>
          <w:tcPr>
            <w:tcW w:w="1006"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Indeks  3/2</w:t>
            </w:r>
          </w:p>
        </w:tc>
      </w:tr>
      <w:tr w:rsidR="00F21455" w:rsidRPr="00F21455" w:rsidTr="00F21455">
        <w:trPr>
          <w:divId w:val="1592202623"/>
          <w:trHeight w:val="255"/>
        </w:trPr>
        <w:tc>
          <w:tcPr>
            <w:tcW w:w="3828"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A. RAČUN PRIHODA I RASHODA</w:t>
            </w:r>
          </w:p>
        </w:tc>
        <w:tc>
          <w:tcPr>
            <w:tcW w:w="1417"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center"/>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1</w:t>
            </w:r>
          </w:p>
        </w:tc>
        <w:tc>
          <w:tcPr>
            <w:tcW w:w="1418"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center"/>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2</w:t>
            </w:r>
          </w:p>
        </w:tc>
        <w:tc>
          <w:tcPr>
            <w:tcW w:w="1384"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center"/>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3</w:t>
            </w:r>
          </w:p>
        </w:tc>
        <w:tc>
          <w:tcPr>
            <w:tcW w:w="1229"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center"/>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4</w:t>
            </w:r>
          </w:p>
        </w:tc>
        <w:tc>
          <w:tcPr>
            <w:tcW w:w="1006"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center"/>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5</w:t>
            </w: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6 Prihodi poslovanja</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1.657.173,53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1.870.018,00</w:t>
            </w: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1.792.928,24</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108,19%</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95,88%</w:t>
            </w: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63 Pomoći iz inozemstva i od subjekata unutar općeg proračuna</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1.438.938,36</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1.586.067,00</w:t>
            </w: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1.533.052,29</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106,54%</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96,66%</w:t>
            </w: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634 Pomoći od izvanproračunskih korisnika</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260,00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245,00</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94,23%</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6341 Tekuće pomoći od izvanproračunskih korisnika</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260,00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245,00</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94,23%</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636 Pomoći proračunskim korisnicima iz proračuna koji im nije nadležan</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1.433.733,36</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1.532.807,29</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106,91%</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6361 Tekuće pomoći proračunskim korisnicima iz proračuna koji im nije nadležan</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1.410.824,83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1.521.366,96</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107,84%</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 xml:space="preserve">638 Pomoći iz </w:t>
            </w:r>
            <w:proofErr w:type="spellStart"/>
            <w:r w:rsidRPr="00F21455">
              <w:rPr>
                <w:rFonts w:ascii="Arial" w:eastAsia="Times New Roman" w:hAnsi="Arial" w:cs="Arial"/>
                <w:sz w:val="18"/>
                <w:szCs w:val="18"/>
                <w:lang w:val="hr-HR" w:eastAsia="hr-HR"/>
              </w:rPr>
              <w:t>drž.pror.temeljem</w:t>
            </w:r>
            <w:proofErr w:type="spellEnd"/>
            <w:r w:rsidRPr="00F21455">
              <w:rPr>
                <w:rFonts w:ascii="Arial" w:eastAsia="Times New Roman" w:hAnsi="Arial" w:cs="Arial"/>
                <w:sz w:val="18"/>
                <w:szCs w:val="18"/>
                <w:lang w:val="hr-HR" w:eastAsia="hr-HR"/>
              </w:rPr>
              <w:t xml:space="preserve"> prijenosa EU sredstava</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22.908,53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8"/>
                <w:szCs w:val="18"/>
                <w:lang w:val="hr-HR" w:eastAsia="hr-HR"/>
              </w:rPr>
            </w:pP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0,00%</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6381 Tekuće pomoći temeljem prijenosa EU sredstava</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4.945,00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8"/>
                <w:szCs w:val="18"/>
                <w:lang w:val="hr-HR" w:eastAsia="hr-HR"/>
              </w:rPr>
            </w:pP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0,00%</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6362 Kapitalne pomoći proračunskim korisnicima iz proračuna koji im nije nadležan</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4.945,00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11.440,33</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231,35%</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64 Prihodi od imovine</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1,00</w:t>
            </w: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0,07</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#DIJ/0!</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7,00%</w:t>
            </w: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641 Prihodi od financijske imovine</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0,07</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#DIJ/0!</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6413 Kamate na oročena sredstva i depozite po viđenju</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0,07</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#DIJ/0!</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65 Prihodi od upravnih i administrativnih pristojbi, pristojbi po posebnim propisima i naknada</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1.651,23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1.800,00</w:t>
            </w: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95,90</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5,81%</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5,33%</w:t>
            </w: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652 Prihodi po posebnim propisima</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1.651,23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95,90</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5,81%</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6526 Ostali nespomenuti prihodi</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1.651,23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95,90</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5,81%</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66 Prihodi od prodaje proizvoda i robe te pruženih usluga, prihodi od donacija te povrati po protestira</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12.851,66</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14.100,00</w:t>
            </w: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15.856,90</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123,38%</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112,46%</w:t>
            </w: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661 Prihodi od prodaje proizvoda i robe te pruženih usluga</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11.521,66</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15.856,90</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137,63%</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lastRenderedPageBreak/>
              <w:t>6614 Prihodi od prodaje proizvoda i robe</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11.521,66</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1.033,40</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8,97%</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6615 Prihodi od pruženih usluga</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1.330,00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14.823,50</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1114,55%</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67 Prihodi iz nadležnog proračuna i od HZZO-a temeljem ugovornih obveza</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1.330,00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268.050,00</w:t>
            </w: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243.923,08</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18340,08%</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91,00%</w:t>
            </w: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671 Prihodi iz nadležnog proračuna za financiranje redovne djelatnosti proračunskih korisnika</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203.732,28</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243.923,08</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119,73%</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6711 Prihodi iz nadležnog proračuna za financiranje rashoda poslovanja</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198.876,68</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237.831,70</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119,59%</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r w:rsidR="00F21455" w:rsidRPr="00F21455" w:rsidTr="00F21455">
        <w:trPr>
          <w:divId w:val="1592202623"/>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6712 Prihodi iz nadležnog proračuna za financiranje rashoda za nabavu nefinancijske imovine</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4.855,60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6.091,38</w:t>
            </w:r>
          </w:p>
        </w:tc>
        <w:tc>
          <w:tcPr>
            <w:tcW w:w="122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r w:rsidRPr="00F21455">
              <w:rPr>
                <w:rFonts w:ascii="Arial" w:eastAsia="Times New Roman" w:hAnsi="Arial" w:cs="Arial"/>
                <w:sz w:val="18"/>
                <w:szCs w:val="18"/>
                <w:lang w:val="hr-HR" w:eastAsia="hr-HR"/>
              </w:rPr>
              <w:t>125,45%</w:t>
            </w:r>
          </w:p>
        </w:tc>
        <w:tc>
          <w:tcPr>
            <w:tcW w:w="1006"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8"/>
                <w:szCs w:val="18"/>
                <w:lang w:val="hr-HR" w:eastAsia="hr-HR"/>
              </w:rPr>
            </w:pPr>
          </w:p>
        </w:tc>
      </w:tr>
    </w:tbl>
    <w:p w:rsidR="00BE3305" w:rsidRPr="00732093" w:rsidRDefault="0057360E">
      <w:pPr>
        <w:rPr>
          <w:rFonts w:ascii="Arial" w:hAnsi="Arial" w:cs="Arial"/>
        </w:rPr>
      </w:pPr>
      <w:r>
        <w:rPr>
          <w:rFonts w:ascii="Arial" w:hAnsi="Arial" w:cs="Arial"/>
        </w:rPr>
        <w:fldChar w:fldCharType="end"/>
      </w:r>
    </w:p>
    <w:p w:rsidR="00BE3305" w:rsidRPr="00732093" w:rsidRDefault="00BE3305">
      <w:pPr>
        <w:rPr>
          <w:rFonts w:ascii="Arial" w:hAnsi="Arial" w:cs="Arial"/>
        </w:rPr>
      </w:pPr>
    </w:p>
    <w:p w:rsidR="00BE3305" w:rsidRPr="00732093" w:rsidRDefault="0057360E" w:rsidP="006B1FD0">
      <w:pPr>
        <w:jc w:val="center"/>
        <w:rPr>
          <w:rFonts w:ascii="Arial" w:hAnsi="Arial" w:cs="Arial"/>
          <w:b/>
          <w:sz w:val="24"/>
          <w:szCs w:val="24"/>
        </w:rPr>
      </w:pPr>
      <w:r>
        <w:rPr>
          <w:rFonts w:ascii="Arial" w:hAnsi="Arial" w:cs="Arial"/>
          <w:b/>
          <w:sz w:val="24"/>
          <w:szCs w:val="24"/>
        </w:rPr>
        <w:t>b</w:t>
      </w:r>
      <w:r w:rsidR="00BE3305" w:rsidRPr="00732093">
        <w:rPr>
          <w:rFonts w:ascii="Arial" w:hAnsi="Arial" w:cs="Arial"/>
          <w:b/>
          <w:sz w:val="24"/>
          <w:szCs w:val="24"/>
        </w:rPr>
        <w:t xml:space="preserve">) </w:t>
      </w:r>
      <w:proofErr w:type="spellStart"/>
      <w:r w:rsidR="00BE3305" w:rsidRPr="00732093">
        <w:rPr>
          <w:rFonts w:ascii="Arial" w:hAnsi="Arial" w:cs="Arial"/>
          <w:b/>
          <w:sz w:val="24"/>
          <w:szCs w:val="24"/>
        </w:rPr>
        <w:t>Rashodi</w:t>
      </w:r>
      <w:proofErr w:type="spellEnd"/>
      <w:r w:rsidR="00BE3305" w:rsidRPr="00732093">
        <w:rPr>
          <w:rFonts w:ascii="Arial" w:hAnsi="Arial" w:cs="Arial"/>
          <w:b/>
          <w:sz w:val="24"/>
          <w:szCs w:val="24"/>
        </w:rPr>
        <w:t xml:space="preserve"> </w:t>
      </w:r>
      <w:proofErr w:type="spellStart"/>
      <w:r w:rsidR="00BE3305" w:rsidRPr="00732093">
        <w:rPr>
          <w:rFonts w:ascii="Arial" w:hAnsi="Arial" w:cs="Arial"/>
          <w:b/>
          <w:sz w:val="24"/>
          <w:szCs w:val="24"/>
        </w:rPr>
        <w:t>prema</w:t>
      </w:r>
      <w:proofErr w:type="spellEnd"/>
      <w:r w:rsidR="00BE3305" w:rsidRPr="00732093">
        <w:rPr>
          <w:rFonts w:ascii="Arial" w:hAnsi="Arial" w:cs="Arial"/>
          <w:b/>
          <w:sz w:val="24"/>
          <w:szCs w:val="24"/>
        </w:rPr>
        <w:t xml:space="preserve"> </w:t>
      </w:r>
      <w:proofErr w:type="spellStart"/>
      <w:r w:rsidR="00BE3305" w:rsidRPr="00732093">
        <w:rPr>
          <w:rFonts w:ascii="Arial" w:hAnsi="Arial" w:cs="Arial"/>
          <w:b/>
          <w:sz w:val="24"/>
          <w:szCs w:val="24"/>
        </w:rPr>
        <w:t>ekonomskoj</w:t>
      </w:r>
      <w:proofErr w:type="spellEnd"/>
      <w:r w:rsidR="00BE3305" w:rsidRPr="00732093">
        <w:rPr>
          <w:rFonts w:ascii="Arial" w:hAnsi="Arial" w:cs="Arial"/>
          <w:b/>
          <w:sz w:val="24"/>
          <w:szCs w:val="24"/>
        </w:rPr>
        <w:t xml:space="preserve"> </w:t>
      </w:r>
      <w:proofErr w:type="spellStart"/>
      <w:r w:rsidR="00BE3305" w:rsidRPr="00732093">
        <w:rPr>
          <w:rFonts w:ascii="Arial" w:hAnsi="Arial" w:cs="Arial"/>
          <w:b/>
          <w:sz w:val="24"/>
          <w:szCs w:val="24"/>
        </w:rPr>
        <w:t>klasifikaciji</w:t>
      </w:r>
      <w:proofErr w:type="spellEnd"/>
    </w:p>
    <w:tbl>
      <w:tblPr>
        <w:tblW w:w="10537" w:type="dxa"/>
        <w:tblLook w:val="04A0" w:firstRow="1" w:lastRow="0" w:firstColumn="1" w:lastColumn="0" w:noHBand="0" w:noVBand="1"/>
      </w:tblPr>
      <w:tblGrid>
        <w:gridCol w:w="3828"/>
        <w:gridCol w:w="1417"/>
        <w:gridCol w:w="1418"/>
        <w:gridCol w:w="1417"/>
        <w:gridCol w:w="1451"/>
        <w:gridCol w:w="1006"/>
      </w:tblGrid>
      <w:tr w:rsidR="00427953" w:rsidRPr="00427953" w:rsidTr="00427953">
        <w:trPr>
          <w:trHeight w:val="255"/>
        </w:trPr>
        <w:tc>
          <w:tcPr>
            <w:tcW w:w="3828" w:type="dxa"/>
            <w:tcBorders>
              <w:top w:val="nil"/>
              <w:left w:val="nil"/>
              <w:bottom w:val="nil"/>
              <w:right w:val="nil"/>
            </w:tcBorders>
            <w:shd w:val="clear" w:color="000000" w:fill="C0C0C0"/>
            <w:noWrap/>
            <w:vAlign w:val="bottom"/>
            <w:hideMark/>
          </w:tcPr>
          <w:p w:rsidR="00427953" w:rsidRPr="00427953" w:rsidRDefault="00427953" w:rsidP="00427953">
            <w:pPr>
              <w:spacing w:after="0" w:line="240" w:lineRule="auto"/>
              <w:jc w:val="center"/>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Račun / opis</w:t>
            </w:r>
          </w:p>
        </w:tc>
        <w:tc>
          <w:tcPr>
            <w:tcW w:w="1417" w:type="dxa"/>
            <w:tcBorders>
              <w:top w:val="nil"/>
              <w:left w:val="nil"/>
              <w:bottom w:val="nil"/>
              <w:right w:val="nil"/>
            </w:tcBorders>
            <w:shd w:val="clear" w:color="000000" w:fill="C0C0C0"/>
            <w:noWrap/>
            <w:vAlign w:val="bottom"/>
            <w:hideMark/>
          </w:tcPr>
          <w:p w:rsidR="00427953" w:rsidRPr="00427953" w:rsidRDefault="00427953" w:rsidP="00427953">
            <w:pPr>
              <w:spacing w:after="0" w:line="240" w:lineRule="auto"/>
              <w:jc w:val="center"/>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Izvršenje 2024.</w:t>
            </w:r>
          </w:p>
        </w:tc>
        <w:tc>
          <w:tcPr>
            <w:tcW w:w="1418" w:type="dxa"/>
            <w:tcBorders>
              <w:top w:val="nil"/>
              <w:left w:val="nil"/>
              <w:bottom w:val="nil"/>
              <w:right w:val="nil"/>
            </w:tcBorders>
            <w:shd w:val="clear" w:color="000000" w:fill="C0C0C0"/>
            <w:noWrap/>
            <w:vAlign w:val="bottom"/>
            <w:hideMark/>
          </w:tcPr>
          <w:p w:rsidR="00427953" w:rsidRPr="00427953" w:rsidRDefault="00427953" w:rsidP="00427953">
            <w:pPr>
              <w:spacing w:after="0" w:line="240" w:lineRule="auto"/>
              <w:jc w:val="center"/>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Izvorni plan 2025.</w:t>
            </w:r>
          </w:p>
        </w:tc>
        <w:tc>
          <w:tcPr>
            <w:tcW w:w="1417" w:type="dxa"/>
            <w:tcBorders>
              <w:top w:val="nil"/>
              <w:left w:val="nil"/>
              <w:bottom w:val="nil"/>
              <w:right w:val="nil"/>
            </w:tcBorders>
            <w:shd w:val="clear" w:color="000000" w:fill="C0C0C0"/>
            <w:noWrap/>
            <w:vAlign w:val="bottom"/>
            <w:hideMark/>
          </w:tcPr>
          <w:p w:rsidR="00427953" w:rsidRPr="00427953" w:rsidRDefault="00427953" w:rsidP="00427953">
            <w:pPr>
              <w:spacing w:after="0" w:line="240" w:lineRule="auto"/>
              <w:jc w:val="center"/>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Izvršenje 2025.</w:t>
            </w:r>
          </w:p>
        </w:tc>
        <w:tc>
          <w:tcPr>
            <w:tcW w:w="1451" w:type="dxa"/>
            <w:tcBorders>
              <w:top w:val="nil"/>
              <w:left w:val="nil"/>
              <w:bottom w:val="nil"/>
              <w:right w:val="nil"/>
            </w:tcBorders>
            <w:shd w:val="clear" w:color="000000" w:fill="C0C0C0"/>
            <w:noWrap/>
            <w:vAlign w:val="bottom"/>
            <w:hideMark/>
          </w:tcPr>
          <w:p w:rsidR="00427953" w:rsidRPr="00427953" w:rsidRDefault="00427953" w:rsidP="00427953">
            <w:pPr>
              <w:spacing w:after="0" w:line="240" w:lineRule="auto"/>
              <w:jc w:val="center"/>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Indeks  3/1</w:t>
            </w:r>
          </w:p>
        </w:tc>
        <w:tc>
          <w:tcPr>
            <w:tcW w:w="1006" w:type="dxa"/>
            <w:tcBorders>
              <w:top w:val="nil"/>
              <w:left w:val="nil"/>
              <w:bottom w:val="nil"/>
              <w:right w:val="nil"/>
            </w:tcBorders>
            <w:shd w:val="clear" w:color="000000" w:fill="C0C0C0"/>
            <w:noWrap/>
            <w:vAlign w:val="bottom"/>
            <w:hideMark/>
          </w:tcPr>
          <w:p w:rsidR="00427953" w:rsidRPr="00427953" w:rsidRDefault="00427953" w:rsidP="00427953">
            <w:pPr>
              <w:spacing w:after="0" w:line="240" w:lineRule="auto"/>
              <w:jc w:val="center"/>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Indeks  3/2</w:t>
            </w:r>
          </w:p>
        </w:tc>
      </w:tr>
      <w:tr w:rsidR="00427953" w:rsidRPr="00427953" w:rsidTr="00427953">
        <w:trPr>
          <w:trHeight w:val="255"/>
        </w:trPr>
        <w:tc>
          <w:tcPr>
            <w:tcW w:w="3828" w:type="dxa"/>
            <w:tcBorders>
              <w:top w:val="nil"/>
              <w:left w:val="nil"/>
              <w:bottom w:val="nil"/>
              <w:right w:val="nil"/>
            </w:tcBorders>
            <w:shd w:val="clear" w:color="000000" w:fill="808080"/>
            <w:noWrap/>
            <w:vAlign w:val="bottom"/>
            <w:hideMark/>
          </w:tcPr>
          <w:p w:rsidR="00427953" w:rsidRPr="00427953" w:rsidRDefault="00427953" w:rsidP="00427953">
            <w:pPr>
              <w:spacing w:after="0" w:line="240" w:lineRule="auto"/>
              <w:rPr>
                <w:rFonts w:ascii="Arial" w:eastAsia="Times New Roman" w:hAnsi="Arial" w:cs="Arial"/>
                <w:b/>
                <w:bCs/>
                <w:color w:val="FFFFFF"/>
                <w:sz w:val="20"/>
                <w:szCs w:val="20"/>
                <w:lang w:val="hr-HR" w:eastAsia="hr-HR"/>
              </w:rPr>
            </w:pPr>
            <w:r w:rsidRPr="00427953">
              <w:rPr>
                <w:rFonts w:ascii="Arial" w:eastAsia="Times New Roman" w:hAnsi="Arial" w:cs="Arial"/>
                <w:b/>
                <w:bCs/>
                <w:color w:val="FFFFFF"/>
                <w:sz w:val="20"/>
                <w:szCs w:val="20"/>
                <w:lang w:val="hr-HR" w:eastAsia="hr-HR"/>
              </w:rPr>
              <w:t>A. RAČUN PRIHODA I RASHODA</w:t>
            </w:r>
          </w:p>
        </w:tc>
        <w:tc>
          <w:tcPr>
            <w:tcW w:w="1417" w:type="dxa"/>
            <w:tcBorders>
              <w:top w:val="nil"/>
              <w:left w:val="nil"/>
              <w:bottom w:val="nil"/>
              <w:right w:val="nil"/>
            </w:tcBorders>
            <w:shd w:val="clear" w:color="000000" w:fill="808080"/>
            <w:noWrap/>
            <w:vAlign w:val="bottom"/>
            <w:hideMark/>
          </w:tcPr>
          <w:p w:rsidR="00427953" w:rsidRPr="00427953" w:rsidRDefault="00427953" w:rsidP="00427953">
            <w:pPr>
              <w:spacing w:after="0" w:line="240" w:lineRule="auto"/>
              <w:jc w:val="center"/>
              <w:rPr>
                <w:rFonts w:ascii="Arial" w:eastAsia="Times New Roman" w:hAnsi="Arial" w:cs="Arial"/>
                <w:b/>
                <w:bCs/>
                <w:color w:val="FFFFFF"/>
                <w:sz w:val="20"/>
                <w:szCs w:val="20"/>
                <w:lang w:val="hr-HR" w:eastAsia="hr-HR"/>
              </w:rPr>
            </w:pPr>
            <w:r w:rsidRPr="00427953">
              <w:rPr>
                <w:rFonts w:ascii="Arial" w:eastAsia="Times New Roman" w:hAnsi="Arial" w:cs="Arial"/>
                <w:b/>
                <w:bCs/>
                <w:color w:val="FFFFFF"/>
                <w:sz w:val="20"/>
                <w:szCs w:val="20"/>
                <w:lang w:val="hr-HR" w:eastAsia="hr-HR"/>
              </w:rPr>
              <w:t>1</w:t>
            </w:r>
          </w:p>
        </w:tc>
        <w:tc>
          <w:tcPr>
            <w:tcW w:w="1418" w:type="dxa"/>
            <w:tcBorders>
              <w:top w:val="nil"/>
              <w:left w:val="nil"/>
              <w:bottom w:val="nil"/>
              <w:right w:val="nil"/>
            </w:tcBorders>
            <w:shd w:val="clear" w:color="000000" w:fill="808080"/>
            <w:noWrap/>
            <w:vAlign w:val="bottom"/>
            <w:hideMark/>
          </w:tcPr>
          <w:p w:rsidR="00427953" w:rsidRPr="00427953" w:rsidRDefault="00427953" w:rsidP="00427953">
            <w:pPr>
              <w:spacing w:after="0" w:line="240" w:lineRule="auto"/>
              <w:jc w:val="center"/>
              <w:rPr>
                <w:rFonts w:ascii="Arial" w:eastAsia="Times New Roman" w:hAnsi="Arial" w:cs="Arial"/>
                <w:b/>
                <w:bCs/>
                <w:color w:val="FFFFFF"/>
                <w:sz w:val="20"/>
                <w:szCs w:val="20"/>
                <w:lang w:val="hr-HR" w:eastAsia="hr-HR"/>
              </w:rPr>
            </w:pPr>
            <w:r w:rsidRPr="00427953">
              <w:rPr>
                <w:rFonts w:ascii="Arial" w:eastAsia="Times New Roman" w:hAnsi="Arial" w:cs="Arial"/>
                <w:b/>
                <w:bCs/>
                <w:color w:val="FFFFFF"/>
                <w:sz w:val="20"/>
                <w:szCs w:val="20"/>
                <w:lang w:val="hr-HR" w:eastAsia="hr-HR"/>
              </w:rPr>
              <w:t>2</w:t>
            </w:r>
          </w:p>
        </w:tc>
        <w:tc>
          <w:tcPr>
            <w:tcW w:w="1417" w:type="dxa"/>
            <w:tcBorders>
              <w:top w:val="nil"/>
              <w:left w:val="nil"/>
              <w:bottom w:val="nil"/>
              <w:right w:val="nil"/>
            </w:tcBorders>
            <w:shd w:val="clear" w:color="000000" w:fill="808080"/>
            <w:noWrap/>
            <w:vAlign w:val="bottom"/>
            <w:hideMark/>
          </w:tcPr>
          <w:p w:rsidR="00427953" w:rsidRPr="00427953" w:rsidRDefault="00427953" w:rsidP="00427953">
            <w:pPr>
              <w:spacing w:after="0" w:line="240" w:lineRule="auto"/>
              <w:jc w:val="center"/>
              <w:rPr>
                <w:rFonts w:ascii="Arial" w:eastAsia="Times New Roman" w:hAnsi="Arial" w:cs="Arial"/>
                <w:b/>
                <w:bCs/>
                <w:color w:val="FFFFFF"/>
                <w:sz w:val="20"/>
                <w:szCs w:val="20"/>
                <w:lang w:val="hr-HR" w:eastAsia="hr-HR"/>
              </w:rPr>
            </w:pPr>
            <w:r w:rsidRPr="00427953">
              <w:rPr>
                <w:rFonts w:ascii="Arial" w:eastAsia="Times New Roman" w:hAnsi="Arial" w:cs="Arial"/>
                <w:b/>
                <w:bCs/>
                <w:color w:val="FFFFFF"/>
                <w:sz w:val="20"/>
                <w:szCs w:val="20"/>
                <w:lang w:val="hr-HR" w:eastAsia="hr-HR"/>
              </w:rPr>
              <w:t>3</w:t>
            </w:r>
          </w:p>
        </w:tc>
        <w:tc>
          <w:tcPr>
            <w:tcW w:w="1451" w:type="dxa"/>
            <w:tcBorders>
              <w:top w:val="nil"/>
              <w:left w:val="nil"/>
              <w:bottom w:val="nil"/>
              <w:right w:val="nil"/>
            </w:tcBorders>
            <w:shd w:val="clear" w:color="000000" w:fill="808080"/>
            <w:noWrap/>
            <w:vAlign w:val="bottom"/>
            <w:hideMark/>
          </w:tcPr>
          <w:p w:rsidR="00427953" w:rsidRPr="00427953" w:rsidRDefault="00427953" w:rsidP="00427953">
            <w:pPr>
              <w:spacing w:after="0" w:line="240" w:lineRule="auto"/>
              <w:jc w:val="center"/>
              <w:rPr>
                <w:rFonts w:ascii="Arial" w:eastAsia="Times New Roman" w:hAnsi="Arial" w:cs="Arial"/>
                <w:b/>
                <w:bCs/>
                <w:color w:val="FFFFFF"/>
                <w:sz w:val="20"/>
                <w:szCs w:val="20"/>
                <w:lang w:val="hr-HR" w:eastAsia="hr-HR"/>
              </w:rPr>
            </w:pPr>
            <w:r w:rsidRPr="00427953">
              <w:rPr>
                <w:rFonts w:ascii="Arial" w:eastAsia="Times New Roman" w:hAnsi="Arial" w:cs="Arial"/>
                <w:b/>
                <w:bCs/>
                <w:color w:val="FFFFFF"/>
                <w:sz w:val="20"/>
                <w:szCs w:val="20"/>
                <w:lang w:val="hr-HR" w:eastAsia="hr-HR"/>
              </w:rPr>
              <w:t>4</w:t>
            </w:r>
          </w:p>
        </w:tc>
        <w:tc>
          <w:tcPr>
            <w:tcW w:w="1006" w:type="dxa"/>
            <w:tcBorders>
              <w:top w:val="nil"/>
              <w:left w:val="nil"/>
              <w:bottom w:val="nil"/>
              <w:right w:val="nil"/>
            </w:tcBorders>
            <w:shd w:val="clear" w:color="000000" w:fill="808080"/>
            <w:noWrap/>
            <w:vAlign w:val="bottom"/>
            <w:hideMark/>
          </w:tcPr>
          <w:p w:rsidR="00427953" w:rsidRPr="00427953" w:rsidRDefault="00427953" w:rsidP="00427953">
            <w:pPr>
              <w:spacing w:after="0" w:line="240" w:lineRule="auto"/>
              <w:jc w:val="center"/>
              <w:rPr>
                <w:rFonts w:ascii="Arial" w:eastAsia="Times New Roman" w:hAnsi="Arial" w:cs="Arial"/>
                <w:b/>
                <w:bCs/>
                <w:color w:val="FFFFFF"/>
                <w:sz w:val="20"/>
                <w:szCs w:val="20"/>
                <w:lang w:val="hr-HR" w:eastAsia="hr-HR"/>
              </w:rPr>
            </w:pPr>
            <w:r w:rsidRPr="00427953">
              <w:rPr>
                <w:rFonts w:ascii="Arial" w:eastAsia="Times New Roman" w:hAnsi="Arial" w:cs="Arial"/>
                <w:b/>
                <w:bCs/>
                <w:color w:val="FFFFFF"/>
                <w:sz w:val="20"/>
                <w:szCs w:val="20"/>
                <w:lang w:val="hr-HR" w:eastAsia="hr-HR"/>
              </w:rPr>
              <w:t>5</w:t>
            </w: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3 Rashodi poslovanja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1.614.760,21</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1.845.233,00</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1.894.291,24</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117,31%</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102,66%</w:t>
            </w: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31 Rashodi za zaposlene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1.393.901,48</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1.586.250,00</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1.659.255,85</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119,04%</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104,60%</w:t>
            </w: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311 Plaće (Bruto)</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1.148.976,72</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1.369.660,93</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119,21%</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3111 Plaće za redovan rad</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1.148.976,72</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1.369.244,68</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119,17%</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3113 Plaće za prekovremeni rad</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58.859,87</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416,25</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0,71%</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312 Ostali rashodi za zaposlene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58.859,87</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64.736,17</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109,98%</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3121 Ostali rashodi za zaposlene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186.064,89</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64.736,17</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34,79%</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313 Doprinosi na plaće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186.044,73</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224.858,75</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120,86%</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3132 Doprinosi za obvezno zdravstveno osiguranje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20,16</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224.858,75</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1115370,78%</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32 Materijalni rashodi</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195.507,17</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220.263,00</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197.109,67</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100,82%</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89,49%</w:t>
            </w: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321 Naknade troškova zaposlenima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31.137,56</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34.636,93</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111,24%</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3211 Službena putovanja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6.534,05</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7.508,73</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114,92%</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3212 Naknade za prijevoz, za rad na terenu i odvojeni život</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22.929,72</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24.564,95</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107,13%</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3213 Stručno usavršavanje zaposlenika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1.356,50</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1.939,25</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142,96%</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3214 Ostale naknade troškova zaposlenima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317,29</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624,00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196,67%</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322 Rashodi za materijal i energiju</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109.270,20</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120.291,75</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110,09%</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3221 Uredski materijal i ostali materijalni rashodi</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12.314,52</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16.747,34</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136,00%</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3222 Materijal i sirovine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71.750,02</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77.696,70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108,29%</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3223 Energija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18.348,74</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19.770,99</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107,75%</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3224 Materijal i dijelovi za tekuće i investicijsko održavanje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1.029,41</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1.950,82</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189,51%</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 xml:space="preserve">3225 Sitni inventar i </w:t>
            </w:r>
            <w:proofErr w:type="spellStart"/>
            <w:r w:rsidRPr="00427953">
              <w:rPr>
                <w:rFonts w:ascii="Arial" w:eastAsia="Times New Roman" w:hAnsi="Arial" w:cs="Arial"/>
                <w:sz w:val="20"/>
                <w:szCs w:val="20"/>
                <w:lang w:val="hr-HR" w:eastAsia="hr-HR"/>
              </w:rPr>
              <w:t>autogume</w:t>
            </w:r>
            <w:proofErr w:type="spellEnd"/>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4.710,93</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2.965,31</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62,95%</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3227 Službena, radna i zaštitna odjeća i obuća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1.116,58</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1.160,59</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103,94%</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323 Rashodi za usluge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49.048,84</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37.116,99</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75,67%</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3231 Usluge telefona, interneta, pošte i prijevoza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8.131,35</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6.527,90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80,28%</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3232 Usluge tekućeg i investicijskog  održavanja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13.445,22</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13.910,16</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103,46%</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3234 Komunalne usluge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3.570,22</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3.538,84</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99,12%</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3235 Zakupnine i najamnine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1.954,24</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1.984,96</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101,57%</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lastRenderedPageBreak/>
              <w:t>3236 Zdravstvene i veterinarske usluge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3.455,16</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3.628,40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105,01%</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3237 Intelektualne i osobne usluge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1.707,52</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1.859,48</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108,90%</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3238 Računalne usluge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2.827,65</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4.371,75</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154,61%</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3239 Ostale usluge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13.957,48</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1.295,50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9,28%</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329 Ostali nespomenuti rashodi poslovanja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82.105,25</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5.064,00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6,17%</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3294 Članarine i norme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188,09</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220,00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116,97%</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3295 Pristojbe i naknade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3.976,00</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4.604,00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115,79%</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3296 Troškovi sudskih postupaka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937,72</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0,00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0,00%</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3299 Ostali nespomenuti rashodi poslovanja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948,76</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240,00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25,30%</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34 Financijski rashodi</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25.351,56</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1.000,00</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363,97</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1,44%</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36,40%</w:t>
            </w: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343 Ostali financijski rashodi</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25.351,56</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363,97</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1,44%</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3431 Bankarske usluge i usluge platnog prometa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578,25</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363,97</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62,94%</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3433 Zatezne kamate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602,82</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0,00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0,00%</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37 Naknade građanima i kućanstvima na temelju osiguranja i druge naknade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24.170,49</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37.000,00</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36.841,75</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152,42%</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99,57%</w:t>
            </w: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372 Ostale naknade građanima i kućanstvima iz proračuna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24.170,49</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36.841,75</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152,42%</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3722 Naknade građanima i kućanstvima u naravi</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23.414,49</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36.841,75</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157,35%</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38 Rashodi za donacije, kazne, naknade šteta i kapitalne pomoći</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756,00</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720,00</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720,00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95,24%</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100,00%</w:t>
            </w: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381 Tekuće donacije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756,00</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720,00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95,24%</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3811 Tekuće donacije u novcu</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756,00</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0,00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0,00%</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3812 Tekuće donacije u naravi</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0,00</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720,00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#DIJ/0!</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4 Rashodi za nabavu nefinancijske imovine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30.743,31</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30.647,00</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25.773,48</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83,83%</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84,10%</w:t>
            </w: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42 Rashodi za nabavu proizvedene dugotrajne imovine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30.743,31</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30.647,00</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25.773,48</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83,83%</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b/>
                <w:bCs/>
                <w:sz w:val="20"/>
                <w:szCs w:val="20"/>
                <w:lang w:val="hr-HR" w:eastAsia="hr-HR"/>
              </w:rPr>
            </w:pPr>
            <w:r w:rsidRPr="00427953">
              <w:rPr>
                <w:rFonts w:ascii="Arial" w:eastAsia="Times New Roman" w:hAnsi="Arial" w:cs="Arial"/>
                <w:b/>
                <w:bCs/>
                <w:sz w:val="20"/>
                <w:szCs w:val="20"/>
                <w:lang w:val="hr-HR" w:eastAsia="hr-HR"/>
              </w:rPr>
              <w:t>84,10%</w:t>
            </w: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422 Postrojenja i oprema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6.897,49</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13.384,12</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194,04%</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4221 Uredska oprema i namještaj</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4.038,74</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6.362,50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157,54%</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4222 Komunikacijska oprema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0,00</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919,99</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#DIJ/0!</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4223 Oprema za održavanje i zaštitu</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0,00</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2.700,00</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#DIJ/0!</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4226 Sportska i glazbena oprema</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2.858,75</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3.401,63</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118,99%</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424 Knjige, umjetnička djela i ostale izložbene vrijednosti</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23.845,82</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12.389,36</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51,96%</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r w:rsidR="00427953" w:rsidRPr="00427953" w:rsidTr="00427953">
        <w:trPr>
          <w:trHeight w:val="255"/>
        </w:trPr>
        <w:tc>
          <w:tcPr>
            <w:tcW w:w="382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4241 Knjige</w:t>
            </w: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23.845,82</w:t>
            </w:r>
          </w:p>
        </w:tc>
        <w:tc>
          <w:tcPr>
            <w:tcW w:w="1418"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c>
          <w:tcPr>
            <w:tcW w:w="1417"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12.389,36</w:t>
            </w:r>
          </w:p>
        </w:tc>
        <w:tc>
          <w:tcPr>
            <w:tcW w:w="1451"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r w:rsidRPr="00427953">
              <w:rPr>
                <w:rFonts w:ascii="Arial" w:eastAsia="Times New Roman" w:hAnsi="Arial" w:cs="Arial"/>
                <w:sz w:val="20"/>
                <w:szCs w:val="20"/>
                <w:lang w:val="hr-HR" w:eastAsia="hr-HR"/>
              </w:rPr>
              <w:t>51,96%</w:t>
            </w:r>
          </w:p>
        </w:tc>
        <w:tc>
          <w:tcPr>
            <w:tcW w:w="1006" w:type="dxa"/>
            <w:tcBorders>
              <w:top w:val="nil"/>
              <w:left w:val="nil"/>
              <w:bottom w:val="nil"/>
              <w:right w:val="nil"/>
            </w:tcBorders>
            <w:shd w:val="clear" w:color="auto" w:fill="auto"/>
            <w:noWrap/>
            <w:vAlign w:val="bottom"/>
            <w:hideMark/>
          </w:tcPr>
          <w:p w:rsidR="00427953" w:rsidRPr="00427953" w:rsidRDefault="00427953" w:rsidP="00427953">
            <w:pPr>
              <w:spacing w:after="0" w:line="240" w:lineRule="auto"/>
              <w:jc w:val="right"/>
              <w:rPr>
                <w:rFonts w:ascii="Arial" w:eastAsia="Times New Roman" w:hAnsi="Arial" w:cs="Arial"/>
                <w:sz w:val="20"/>
                <w:szCs w:val="20"/>
                <w:lang w:val="hr-HR" w:eastAsia="hr-HR"/>
              </w:rPr>
            </w:pPr>
          </w:p>
        </w:tc>
      </w:tr>
    </w:tbl>
    <w:p w:rsidR="00F21455" w:rsidRDefault="007A4C02">
      <w:r>
        <w:fldChar w:fldCharType="begin"/>
      </w:r>
      <w:r>
        <w:instrText xml:space="preserve"> LINK </w:instrText>
      </w:r>
      <w:r w:rsidR="003A1951">
        <w:instrText xml:space="preserve">Excel.Sheet.8 "C:\\Users\\HGPC\\Desktop\\IZVRSENO-OSTVARENO\\2025\\I-XII\\Ispis izvršenja proračuna02025.xls" "Prihodi i rashodi prema ekonoms!R14C1:R71C22" </w:instrText>
      </w:r>
      <w:r>
        <w:instrText xml:space="preserve">\a \f 4 \h  \* MERGEFORMAT </w:instrText>
      </w:r>
      <w:r>
        <w:fldChar w:fldCharType="separate"/>
      </w:r>
    </w:p>
    <w:p w:rsidR="001E4D62" w:rsidRPr="00732093" w:rsidRDefault="007A4C02">
      <w:pPr>
        <w:rPr>
          <w:rFonts w:ascii="Arial" w:hAnsi="Arial" w:cs="Arial"/>
        </w:rPr>
      </w:pPr>
      <w:r>
        <w:rPr>
          <w:rFonts w:ascii="Arial" w:hAnsi="Arial" w:cs="Arial"/>
        </w:rPr>
        <w:fldChar w:fldCharType="end"/>
      </w:r>
    </w:p>
    <w:p w:rsidR="006B1FD0" w:rsidRDefault="006B1FD0">
      <w:pPr>
        <w:rPr>
          <w:rFonts w:ascii="Arial" w:hAnsi="Arial" w:cs="Arial"/>
        </w:rPr>
      </w:pPr>
    </w:p>
    <w:p w:rsidR="007A435D" w:rsidRDefault="007A435D">
      <w:pPr>
        <w:rPr>
          <w:rFonts w:ascii="Arial" w:hAnsi="Arial" w:cs="Arial"/>
        </w:rPr>
      </w:pPr>
    </w:p>
    <w:p w:rsidR="007A435D" w:rsidRDefault="007A435D">
      <w:pPr>
        <w:rPr>
          <w:rFonts w:ascii="Arial" w:hAnsi="Arial" w:cs="Arial"/>
        </w:rPr>
      </w:pPr>
    </w:p>
    <w:p w:rsidR="007A435D" w:rsidRDefault="007A435D">
      <w:pPr>
        <w:rPr>
          <w:rFonts w:ascii="Arial" w:hAnsi="Arial" w:cs="Arial"/>
        </w:rPr>
      </w:pPr>
    </w:p>
    <w:p w:rsidR="007A435D" w:rsidRDefault="007A435D">
      <w:pPr>
        <w:rPr>
          <w:rFonts w:ascii="Arial" w:hAnsi="Arial" w:cs="Arial"/>
        </w:rPr>
      </w:pPr>
    </w:p>
    <w:p w:rsidR="007A435D" w:rsidRPr="00732093" w:rsidRDefault="007A435D">
      <w:pPr>
        <w:rPr>
          <w:rFonts w:ascii="Arial" w:hAnsi="Arial" w:cs="Arial"/>
        </w:rPr>
      </w:pPr>
    </w:p>
    <w:p w:rsidR="00E464ED" w:rsidRPr="00732093" w:rsidRDefault="00E464ED" w:rsidP="00E464ED">
      <w:pPr>
        <w:pStyle w:val="Odlomakpopisa"/>
        <w:numPr>
          <w:ilvl w:val="2"/>
          <w:numId w:val="4"/>
        </w:numPr>
        <w:rPr>
          <w:rFonts w:ascii="Arial" w:hAnsi="Arial" w:cs="Arial"/>
          <w:b/>
          <w:sz w:val="24"/>
          <w:szCs w:val="24"/>
          <w:lang w:val="hr-HR"/>
        </w:rPr>
      </w:pPr>
      <w:r w:rsidRPr="00732093">
        <w:rPr>
          <w:rFonts w:ascii="Arial" w:hAnsi="Arial" w:cs="Arial"/>
          <w:b/>
          <w:sz w:val="24"/>
          <w:szCs w:val="24"/>
          <w:lang w:val="hr-HR"/>
        </w:rPr>
        <w:lastRenderedPageBreak/>
        <w:t>PRIHODI I RASHODI PREMA IZVORIMA FINANCIRANJA</w:t>
      </w:r>
    </w:p>
    <w:p w:rsidR="006B1FD0" w:rsidRPr="00E746D3" w:rsidRDefault="006B1FD0" w:rsidP="006B1FD0">
      <w:pPr>
        <w:rPr>
          <w:rFonts w:ascii="Arial" w:hAnsi="Arial" w:cs="Arial"/>
          <w:b/>
          <w:sz w:val="20"/>
          <w:szCs w:val="20"/>
        </w:rPr>
      </w:pPr>
    </w:p>
    <w:p w:rsidR="006B1FD0" w:rsidRPr="00732093" w:rsidRDefault="006B1FD0" w:rsidP="006B1FD0">
      <w:pPr>
        <w:pStyle w:val="Odlomakpopisa"/>
        <w:numPr>
          <w:ilvl w:val="0"/>
          <w:numId w:val="7"/>
        </w:numPr>
        <w:rPr>
          <w:rFonts w:ascii="Arial" w:hAnsi="Arial" w:cs="Arial"/>
          <w:b/>
          <w:sz w:val="24"/>
          <w:szCs w:val="24"/>
        </w:rPr>
      </w:pPr>
      <w:proofErr w:type="spellStart"/>
      <w:r w:rsidRPr="00732093">
        <w:rPr>
          <w:rFonts w:ascii="Arial" w:hAnsi="Arial" w:cs="Arial"/>
          <w:b/>
          <w:sz w:val="24"/>
          <w:szCs w:val="24"/>
        </w:rPr>
        <w:t>Prihodi</w:t>
      </w:r>
      <w:proofErr w:type="spellEnd"/>
      <w:r w:rsidRPr="00732093">
        <w:rPr>
          <w:rFonts w:ascii="Arial" w:hAnsi="Arial" w:cs="Arial"/>
          <w:b/>
          <w:sz w:val="24"/>
          <w:szCs w:val="24"/>
        </w:rPr>
        <w:t xml:space="preserve"> </w:t>
      </w:r>
      <w:proofErr w:type="spellStart"/>
      <w:r w:rsidRPr="00732093">
        <w:rPr>
          <w:rFonts w:ascii="Arial" w:hAnsi="Arial" w:cs="Arial"/>
          <w:b/>
          <w:sz w:val="24"/>
          <w:szCs w:val="24"/>
        </w:rPr>
        <w:t>prema</w:t>
      </w:r>
      <w:proofErr w:type="spellEnd"/>
      <w:r w:rsidRPr="00732093">
        <w:rPr>
          <w:rFonts w:ascii="Arial" w:hAnsi="Arial" w:cs="Arial"/>
          <w:b/>
          <w:sz w:val="24"/>
          <w:szCs w:val="24"/>
        </w:rPr>
        <w:t xml:space="preserve"> </w:t>
      </w:r>
      <w:proofErr w:type="spellStart"/>
      <w:r w:rsidRPr="00732093">
        <w:rPr>
          <w:rFonts w:ascii="Arial" w:hAnsi="Arial" w:cs="Arial"/>
          <w:b/>
          <w:sz w:val="24"/>
          <w:szCs w:val="24"/>
        </w:rPr>
        <w:t>izvorima</w:t>
      </w:r>
      <w:proofErr w:type="spellEnd"/>
      <w:r w:rsidRPr="00732093">
        <w:rPr>
          <w:rFonts w:ascii="Arial" w:hAnsi="Arial" w:cs="Arial"/>
          <w:b/>
          <w:sz w:val="24"/>
          <w:szCs w:val="24"/>
        </w:rPr>
        <w:t xml:space="preserve"> </w:t>
      </w:r>
      <w:proofErr w:type="spellStart"/>
      <w:r w:rsidRPr="00732093">
        <w:rPr>
          <w:rFonts w:ascii="Arial" w:hAnsi="Arial" w:cs="Arial"/>
          <w:b/>
          <w:sz w:val="24"/>
          <w:szCs w:val="24"/>
        </w:rPr>
        <w:t>financiranja</w:t>
      </w:r>
      <w:proofErr w:type="spellEnd"/>
    </w:p>
    <w:p w:rsidR="00F21455" w:rsidRDefault="007A4C02" w:rsidP="006B1FD0">
      <w:r>
        <w:fldChar w:fldCharType="begin"/>
      </w:r>
      <w:r>
        <w:instrText xml:space="preserve"> LINK </w:instrText>
      </w:r>
      <w:r w:rsidR="003A1951">
        <w:instrText xml:space="preserve">Excel.Sheet.8 "C:\\Users\\HGPC\\Desktop\\IZVRSENO-OSTVARENO\\2025\\I-XII\\Ispis izvršenja proračuna02025.xls" "Prihodi i rashodi prema izvorim!R14C1:R29C22" </w:instrText>
      </w:r>
      <w:r>
        <w:instrText xml:space="preserve">\a \f 4 \h  \* MERGEFORMAT </w:instrText>
      </w:r>
      <w:r>
        <w:fldChar w:fldCharType="separate"/>
      </w:r>
    </w:p>
    <w:tbl>
      <w:tblPr>
        <w:tblW w:w="10348" w:type="dxa"/>
        <w:tblLook w:val="04A0" w:firstRow="1" w:lastRow="0" w:firstColumn="1" w:lastColumn="0" w:noHBand="0" w:noVBand="1"/>
      </w:tblPr>
      <w:tblGrid>
        <w:gridCol w:w="3828"/>
        <w:gridCol w:w="1417"/>
        <w:gridCol w:w="1418"/>
        <w:gridCol w:w="1417"/>
        <w:gridCol w:w="1418"/>
        <w:gridCol w:w="927"/>
      </w:tblGrid>
      <w:tr w:rsidR="00F21455" w:rsidRPr="00F21455" w:rsidTr="00F21455">
        <w:trPr>
          <w:divId w:val="1448545903"/>
          <w:trHeight w:val="255"/>
        </w:trPr>
        <w:tc>
          <w:tcPr>
            <w:tcW w:w="3828"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Račun / opis</w:t>
            </w:r>
          </w:p>
        </w:tc>
        <w:tc>
          <w:tcPr>
            <w:tcW w:w="1417"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Izvršenje 2024.</w:t>
            </w:r>
          </w:p>
        </w:tc>
        <w:tc>
          <w:tcPr>
            <w:tcW w:w="1418"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Izvorni plan 2025.</w:t>
            </w:r>
          </w:p>
        </w:tc>
        <w:tc>
          <w:tcPr>
            <w:tcW w:w="1417"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Izvršenje 2025.</w:t>
            </w:r>
          </w:p>
        </w:tc>
        <w:tc>
          <w:tcPr>
            <w:tcW w:w="1418"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Indeks  3/1</w:t>
            </w:r>
          </w:p>
        </w:tc>
        <w:tc>
          <w:tcPr>
            <w:tcW w:w="850"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Indeks  3/2</w:t>
            </w:r>
          </w:p>
        </w:tc>
      </w:tr>
      <w:tr w:rsidR="00F21455" w:rsidRPr="00F21455" w:rsidTr="00F21455">
        <w:trPr>
          <w:divId w:val="1448545903"/>
          <w:trHeight w:val="255"/>
        </w:trPr>
        <w:tc>
          <w:tcPr>
            <w:tcW w:w="3828"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PRIHODI I RASHODI PREMA IZVORIMA FINANCIRANJA</w:t>
            </w:r>
          </w:p>
        </w:tc>
        <w:tc>
          <w:tcPr>
            <w:tcW w:w="1417"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w:t>
            </w:r>
          </w:p>
        </w:tc>
        <w:tc>
          <w:tcPr>
            <w:tcW w:w="1418"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2</w:t>
            </w:r>
          </w:p>
        </w:tc>
        <w:tc>
          <w:tcPr>
            <w:tcW w:w="1417"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3</w:t>
            </w:r>
          </w:p>
        </w:tc>
        <w:tc>
          <w:tcPr>
            <w:tcW w:w="1418"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4</w:t>
            </w:r>
          </w:p>
        </w:tc>
        <w:tc>
          <w:tcPr>
            <w:tcW w:w="850"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5</w:t>
            </w:r>
          </w:p>
        </w:tc>
      </w:tr>
      <w:tr w:rsidR="00F21455" w:rsidRPr="00F21455" w:rsidTr="00F21455">
        <w:trPr>
          <w:divId w:val="1448545903"/>
          <w:trHeight w:val="255"/>
        </w:trPr>
        <w:tc>
          <w:tcPr>
            <w:tcW w:w="3828"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 xml:space="preserve"> SVEUKUPNI PRIHODI</w:t>
            </w:r>
          </w:p>
        </w:tc>
        <w:tc>
          <w:tcPr>
            <w:tcW w:w="1417"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center"/>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1.657.173,60</w:t>
            </w:r>
          </w:p>
        </w:tc>
        <w:tc>
          <w:tcPr>
            <w:tcW w:w="1418"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right"/>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1.870.018,00</w:t>
            </w:r>
          </w:p>
        </w:tc>
        <w:tc>
          <w:tcPr>
            <w:tcW w:w="1417"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right"/>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1.792.928,24</w:t>
            </w:r>
          </w:p>
        </w:tc>
        <w:tc>
          <w:tcPr>
            <w:tcW w:w="1418"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right"/>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108,19%</w:t>
            </w:r>
          </w:p>
        </w:tc>
        <w:tc>
          <w:tcPr>
            <w:tcW w:w="850"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right"/>
              <w:rPr>
                <w:rFonts w:ascii="Arial" w:eastAsia="Times New Roman" w:hAnsi="Arial" w:cs="Arial"/>
                <w:b/>
                <w:bCs/>
                <w:color w:val="FFFFFF"/>
                <w:sz w:val="18"/>
                <w:szCs w:val="18"/>
                <w:lang w:val="hr-HR" w:eastAsia="hr-HR"/>
              </w:rPr>
            </w:pPr>
            <w:r w:rsidRPr="00F21455">
              <w:rPr>
                <w:rFonts w:ascii="Arial" w:eastAsia="Times New Roman" w:hAnsi="Arial" w:cs="Arial"/>
                <w:b/>
                <w:bCs/>
                <w:color w:val="FFFFFF"/>
                <w:sz w:val="18"/>
                <w:szCs w:val="18"/>
                <w:lang w:val="hr-HR" w:eastAsia="hr-HR"/>
              </w:rPr>
              <w:t>95,88%</w:t>
            </w:r>
          </w:p>
        </w:tc>
      </w:tr>
      <w:tr w:rsidR="00F21455" w:rsidRPr="00F21455" w:rsidTr="00F21455">
        <w:trPr>
          <w:divId w:val="1448545903"/>
          <w:trHeight w:val="255"/>
        </w:trPr>
        <w:tc>
          <w:tcPr>
            <w:tcW w:w="382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Izvor 1. OPĆI PRIHODI I PRIMICI</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203.732,28</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134.150,00</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111.910,07</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54,93%</w:t>
            </w:r>
          </w:p>
        </w:tc>
        <w:tc>
          <w:tcPr>
            <w:tcW w:w="850"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91,63%</w:t>
            </w:r>
          </w:p>
        </w:tc>
      </w:tr>
      <w:tr w:rsidR="00F21455" w:rsidRPr="00F21455" w:rsidTr="00F21455">
        <w:trPr>
          <w:divId w:val="1448545903"/>
          <w:trHeight w:val="255"/>
        </w:trPr>
        <w:tc>
          <w:tcPr>
            <w:tcW w:w="382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Izvor 1.1. OPĆI PRIHODI I PRIMICI</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203.732,28</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134.150,00</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111.910,07</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54,93%</w:t>
            </w:r>
          </w:p>
        </w:tc>
        <w:tc>
          <w:tcPr>
            <w:tcW w:w="850"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91,63%</w:t>
            </w:r>
          </w:p>
        </w:tc>
      </w:tr>
      <w:tr w:rsidR="00F21455" w:rsidRPr="00F21455" w:rsidTr="00F21455">
        <w:trPr>
          <w:divId w:val="1448545903"/>
          <w:trHeight w:val="255"/>
        </w:trPr>
        <w:tc>
          <w:tcPr>
            <w:tcW w:w="382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Izvor 3. VLASTITI PRIHODI</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11.521,73</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13.501,00</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15.856,97</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137,63%</w:t>
            </w:r>
          </w:p>
        </w:tc>
        <w:tc>
          <w:tcPr>
            <w:tcW w:w="850"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117,45%</w:t>
            </w:r>
          </w:p>
        </w:tc>
      </w:tr>
      <w:tr w:rsidR="00F21455" w:rsidRPr="00F21455" w:rsidTr="00F21455">
        <w:trPr>
          <w:divId w:val="1448545903"/>
          <w:trHeight w:val="255"/>
        </w:trPr>
        <w:tc>
          <w:tcPr>
            <w:tcW w:w="382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Izvor 3.1. OSTALI VLASTITI PRIHODI</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11.521,73</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13.501,00</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15.856,97</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137,63%</w:t>
            </w:r>
          </w:p>
        </w:tc>
        <w:tc>
          <w:tcPr>
            <w:tcW w:w="850"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117,45%</w:t>
            </w:r>
          </w:p>
        </w:tc>
      </w:tr>
      <w:tr w:rsidR="00F21455" w:rsidRPr="00F21455" w:rsidTr="00F21455">
        <w:trPr>
          <w:divId w:val="1448545903"/>
          <w:trHeight w:val="255"/>
        </w:trPr>
        <w:tc>
          <w:tcPr>
            <w:tcW w:w="382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Izvor 4. PRIHODI ZA POSEBNE NAMJENE</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1.651,23</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1.800,00</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95,90</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5,81%</w:t>
            </w:r>
          </w:p>
        </w:tc>
        <w:tc>
          <w:tcPr>
            <w:tcW w:w="850"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5,33%</w:t>
            </w:r>
          </w:p>
        </w:tc>
      </w:tr>
      <w:tr w:rsidR="00F21455" w:rsidRPr="00F21455" w:rsidTr="00F21455">
        <w:trPr>
          <w:divId w:val="1448545903"/>
          <w:trHeight w:val="255"/>
        </w:trPr>
        <w:tc>
          <w:tcPr>
            <w:tcW w:w="382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Izvor 4.3. OSTALI NAMJENSKI PRIHODI</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1.651,23</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1.800,00</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95,90</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5,81%</w:t>
            </w:r>
          </w:p>
        </w:tc>
        <w:tc>
          <w:tcPr>
            <w:tcW w:w="850"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5,33%</w:t>
            </w:r>
          </w:p>
        </w:tc>
      </w:tr>
      <w:tr w:rsidR="00F21455" w:rsidRPr="00F21455" w:rsidTr="00F21455">
        <w:trPr>
          <w:divId w:val="1448545903"/>
          <w:trHeight w:val="255"/>
        </w:trPr>
        <w:tc>
          <w:tcPr>
            <w:tcW w:w="382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Izvor 5. POMOĆI</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1.438.938,36</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1.719.967,00</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1.665.065,30</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115,71%</w:t>
            </w:r>
          </w:p>
        </w:tc>
        <w:tc>
          <w:tcPr>
            <w:tcW w:w="850"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96,17%</w:t>
            </w:r>
          </w:p>
        </w:tc>
      </w:tr>
      <w:tr w:rsidR="00F21455" w:rsidRPr="00F21455" w:rsidTr="00F21455">
        <w:trPr>
          <w:divId w:val="1448545903"/>
          <w:trHeight w:val="255"/>
        </w:trPr>
        <w:tc>
          <w:tcPr>
            <w:tcW w:w="382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Izvor 5.2. POMOĆI TEMELJEM PRIJENOSA EU SREDSTAVA</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4.945,00</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133.900,00</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132.013,01</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2669,63%</w:t>
            </w:r>
          </w:p>
        </w:tc>
        <w:tc>
          <w:tcPr>
            <w:tcW w:w="850"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90,37%</w:t>
            </w:r>
          </w:p>
        </w:tc>
      </w:tr>
      <w:tr w:rsidR="00F21455" w:rsidRPr="00F21455" w:rsidTr="00F21455">
        <w:trPr>
          <w:divId w:val="1448545903"/>
          <w:trHeight w:val="255"/>
        </w:trPr>
        <w:tc>
          <w:tcPr>
            <w:tcW w:w="382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Izvor 5.3. POMOĆI IZ DRŽAVNOG PRORAČUNA</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1.433.733,36</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1.585.617,00</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1.532.765,19</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106,91%</w:t>
            </w:r>
          </w:p>
        </w:tc>
        <w:tc>
          <w:tcPr>
            <w:tcW w:w="850"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96,67%</w:t>
            </w:r>
          </w:p>
        </w:tc>
      </w:tr>
      <w:tr w:rsidR="00F21455" w:rsidRPr="00F21455" w:rsidTr="00F21455">
        <w:trPr>
          <w:divId w:val="1448545903"/>
          <w:trHeight w:val="255"/>
        </w:trPr>
        <w:tc>
          <w:tcPr>
            <w:tcW w:w="382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Izvor 5.4. POMOĆI IZ ŽUPANIJSKOG PRORAČUNA</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0,00</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180,00</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42,10</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#DIJ/0!</w:t>
            </w:r>
          </w:p>
        </w:tc>
        <w:tc>
          <w:tcPr>
            <w:tcW w:w="850"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23,39%</w:t>
            </w:r>
          </w:p>
        </w:tc>
      </w:tr>
      <w:tr w:rsidR="00F21455" w:rsidRPr="00F21455" w:rsidTr="00F21455">
        <w:trPr>
          <w:divId w:val="1448545903"/>
          <w:trHeight w:val="255"/>
        </w:trPr>
        <w:tc>
          <w:tcPr>
            <w:tcW w:w="382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Izvor 5.5. POMOĆI IZ DRUGIH PRORAČUNA</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260,00</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270,00</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245,00</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94,23%</w:t>
            </w:r>
          </w:p>
        </w:tc>
        <w:tc>
          <w:tcPr>
            <w:tcW w:w="850"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90,74%</w:t>
            </w:r>
          </w:p>
        </w:tc>
      </w:tr>
      <w:tr w:rsidR="00F21455" w:rsidRPr="00F21455" w:rsidTr="00F21455">
        <w:trPr>
          <w:divId w:val="1448545903"/>
          <w:trHeight w:val="255"/>
        </w:trPr>
        <w:tc>
          <w:tcPr>
            <w:tcW w:w="382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Izvor 6. DONACIJE</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1.330,00</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600,00</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0,00</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0,00%</w:t>
            </w:r>
          </w:p>
        </w:tc>
        <w:tc>
          <w:tcPr>
            <w:tcW w:w="850"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0,00%</w:t>
            </w:r>
          </w:p>
        </w:tc>
      </w:tr>
      <w:tr w:rsidR="00F21455" w:rsidRPr="00F21455" w:rsidTr="00F21455">
        <w:trPr>
          <w:divId w:val="1448545903"/>
          <w:trHeight w:val="255"/>
        </w:trPr>
        <w:tc>
          <w:tcPr>
            <w:tcW w:w="382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Izvor 6.1. DONACIJE</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1.330,00</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600,00</w:t>
            </w:r>
          </w:p>
        </w:tc>
        <w:tc>
          <w:tcPr>
            <w:tcW w:w="1417"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0,00</w:t>
            </w:r>
          </w:p>
        </w:tc>
        <w:tc>
          <w:tcPr>
            <w:tcW w:w="1418"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0,00%</w:t>
            </w:r>
          </w:p>
        </w:tc>
        <w:tc>
          <w:tcPr>
            <w:tcW w:w="850" w:type="dxa"/>
            <w:tcBorders>
              <w:top w:val="nil"/>
              <w:left w:val="nil"/>
              <w:bottom w:val="nil"/>
              <w:right w:val="nil"/>
            </w:tcBorders>
            <w:shd w:val="clear" w:color="auto" w:fill="FFFFFF" w:themeFill="background1"/>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0,00%</w:t>
            </w:r>
          </w:p>
        </w:tc>
      </w:tr>
    </w:tbl>
    <w:p w:rsidR="006B1FD0" w:rsidRPr="00732093" w:rsidRDefault="007A4C02" w:rsidP="006B1FD0">
      <w:pPr>
        <w:rPr>
          <w:rFonts w:ascii="Arial" w:hAnsi="Arial" w:cs="Arial"/>
          <w:b/>
          <w:sz w:val="24"/>
          <w:szCs w:val="24"/>
        </w:rPr>
      </w:pPr>
      <w:r>
        <w:rPr>
          <w:rFonts w:ascii="Arial" w:hAnsi="Arial" w:cs="Arial"/>
          <w:b/>
          <w:sz w:val="24"/>
          <w:szCs w:val="24"/>
        </w:rPr>
        <w:fldChar w:fldCharType="end"/>
      </w:r>
    </w:p>
    <w:p w:rsidR="00053688" w:rsidRDefault="00053688" w:rsidP="001E4D62">
      <w:pPr>
        <w:pStyle w:val="Odlomakpopisa"/>
        <w:numPr>
          <w:ilvl w:val="0"/>
          <w:numId w:val="7"/>
        </w:numPr>
        <w:rPr>
          <w:rFonts w:ascii="Arial" w:hAnsi="Arial" w:cs="Arial"/>
          <w:b/>
        </w:rPr>
      </w:pPr>
      <w:proofErr w:type="spellStart"/>
      <w:r w:rsidRPr="00732093">
        <w:rPr>
          <w:rFonts w:ascii="Arial" w:hAnsi="Arial" w:cs="Arial"/>
          <w:b/>
        </w:rPr>
        <w:t>Rashodi</w:t>
      </w:r>
      <w:proofErr w:type="spellEnd"/>
      <w:r w:rsidRPr="00732093">
        <w:rPr>
          <w:rFonts w:ascii="Arial" w:hAnsi="Arial" w:cs="Arial"/>
          <w:b/>
        </w:rPr>
        <w:t xml:space="preserve"> </w:t>
      </w:r>
      <w:proofErr w:type="spellStart"/>
      <w:r w:rsidRPr="00732093">
        <w:rPr>
          <w:rFonts w:ascii="Arial" w:hAnsi="Arial" w:cs="Arial"/>
          <w:b/>
        </w:rPr>
        <w:t>prema</w:t>
      </w:r>
      <w:proofErr w:type="spellEnd"/>
      <w:r w:rsidRPr="00732093">
        <w:rPr>
          <w:rFonts w:ascii="Arial" w:hAnsi="Arial" w:cs="Arial"/>
          <w:b/>
        </w:rPr>
        <w:t xml:space="preserve"> </w:t>
      </w:r>
      <w:proofErr w:type="spellStart"/>
      <w:r w:rsidRPr="00732093">
        <w:rPr>
          <w:rFonts w:ascii="Arial" w:hAnsi="Arial" w:cs="Arial"/>
          <w:b/>
        </w:rPr>
        <w:t>izvorima</w:t>
      </w:r>
      <w:proofErr w:type="spellEnd"/>
      <w:r w:rsidRPr="00732093">
        <w:rPr>
          <w:rFonts w:ascii="Arial" w:hAnsi="Arial" w:cs="Arial"/>
          <w:b/>
        </w:rPr>
        <w:t xml:space="preserve"> </w:t>
      </w:r>
      <w:proofErr w:type="spellStart"/>
      <w:r w:rsidRPr="00732093">
        <w:rPr>
          <w:rFonts w:ascii="Arial" w:hAnsi="Arial" w:cs="Arial"/>
          <w:b/>
        </w:rPr>
        <w:t>financiranja</w:t>
      </w:r>
      <w:proofErr w:type="spellEnd"/>
    </w:p>
    <w:p w:rsidR="00F21455" w:rsidRDefault="007A4C02" w:rsidP="00053688">
      <w:r>
        <w:fldChar w:fldCharType="begin"/>
      </w:r>
      <w:r>
        <w:instrText xml:space="preserve"> LINK </w:instrText>
      </w:r>
      <w:r w:rsidR="003A1951">
        <w:instrText xml:space="preserve">Excel.Sheet.8 "C:\\Users\\HGPC\\Desktop\\IZVRSENO-OSTVARENO\\2025\\I-XII\\Ispis izvršenja proračuna02025.xls" "Prihodi i rashodi prema izvorim!R31C1:R49C22" </w:instrText>
      </w:r>
      <w:r>
        <w:instrText xml:space="preserve">\a \f 4 \h  \* MERGEFORMAT </w:instrText>
      </w:r>
      <w:r>
        <w:fldChar w:fldCharType="separate"/>
      </w:r>
    </w:p>
    <w:tbl>
      <w:tblPr>
        <w:tblW w:w="10348" w:type="dxa"/>
        <w:tblLook w:val="04A0" w:firstRow="1" w:lastRow="0" w:firstColumn="1" w:lastColumn="0" w:noHBand="0" w:noVBand="1"/>
      </w:tblPr>
      <w:tblGrid>
        <w:gridCol w:w="3828"/>
        <w:gridCol w:w="1417"/>
        <w:gridCol w:w="1418"/>
        <w:gridCol w:w="1417"/>
        <w:gridCol w:w="1134"/>
        <w:gridCol w:w="1134"/>
      </w:tblGrid>
      <w:tr w:rsidR="00F21455" w:rsidRPr="00F21455" w:rsidTr="007A435D">
        <w:trPr>
          <w:trHeight w:val="255"/>
        </w:trPr>
        <w:tc>
          <w:tcPr>
            <w:tcW w:w="3828" w:type="dxa"/>
            <w:tcBorders>
              <w:top w:val="nil"/>
              <w:left w:val="nil"/>
              <w:bottom w:val="nil"/>
              <w:right w:val="nil"/>
            </w:tcBorders>
            <w:shd w:val="clear" w:color="000000" w:fill="808080"/>
            <w:noWrap/>
            <w:vAlign w:val="bottom"/>
            <w:hideMark/>
          </w:tcPr>
          <w:p w:rsidR="00F21455" w:rsidRPr="00F21455" w:rsidRDefault="00F21455">
            <w:pPr>
              <w:rPr>
                <w:rFonts w:ascii="Arial" w:eastAsia="Times New Roman" w:hAnsi="Arial" w:cs="Arial"/>
                <w:b/>
                <w:bCs/>
                <w:color w:val="FFFFFF"/>
                <w:sz w:val="20"/>
                <w:szCs w:val="20"/>
                <w:lang w:val="hr-HR" w:eastAsia="hr-HR"/>
              </w:rPr>
            </w:pPr>
            <w:r w:rsidRPr="00F21455">
              <w:rPr>
                <w:rFonts w:ascii="Arial" w:eastAsia="Times New Roman" w:hAnsi="Arial" w:cs="Arial"/>
                <w:b/>
                <w:bCs/>
                <w:color w:val="FFFFFF"/>
                <w:sz w:val="20"/>
                <w:szCs w:val="20"/>
                <w:lang w:val="hr-HR" w:eastAsia="hr-HR"/>
              </w:rPr>
              <w:t xml:space="preserve"> SVEUKUPNI RASHODI</w:t>
            </w:r>
          </w:p>
        </w:tc>
        <w:tc>
          <w:tcPr>
            <w:tcW w:w="1417"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right"/>
              <w:rPr>
                <w:rFonts w:ascii="Arial" w:eastAsia="Times New Roman" w:hAnsi="Arial" w:cs="Arial"/>
                <w:b/>
                <w:bCs/>
                <w:color w:val="FFFFFF"/>
                <w:sz w:val="20"/>
                <w:szCs w:val="20"/>
                <w:lang w:val="hr-HR" w:eastAsia="hr-HR"/>
              </w:rPr>
            </w:pPr>
            <w:r w:rsidRPr="00F21455">
              <w:rPr>
                <w:rFonts w:ascii="Arial" w:eastAsia="Times New Roman" w:hAnsi="Arial" w:cs="Arial"/>
                <w:b/>
                <w:bCs/>
                <w:color w:val="FFFFFF"/>
                <w:sz w:val="20"/>
                <w:szCs w:val="20"/>
                <w:lang w:val="hr-HR" w:eastAsia="hr-HR"/>
              </w:rPr>
              <w:t>1.645.503,52</w:t>
            </w:r>
          </w:p>
        </w:tc>
        <w:tc>
          <w:tcPr>
            <w:tcW w:w="1418"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right"/>
              <w:rPr>
                <w:rFonts w:ascii="Arial" w:eastAsia="Times New Roman" w:hAnsi="Arial" w:cs="Arial"/>
                <w:b/>
                <w:bCs/>
                <w:color w:val="FFFFFF"/>
                <w:sz w:val="20"/>
                <w:szCs w:val="20"/>
                <w:lang w:val="hr-HR" w:eastAsia="hr-HR"/>
              </w:rPr>
            </w:pPr>
            <w:r w:rsidRPr="00F21455">
              <w:rPr>
                <w:rFonts w:ascii="Arial" w:eastAsia="Times New Roman" w:hAnsi="Arial" w:cs="Arial"/>
                <w:b/>
                <w:bCs/>
                <w:color w:val="FFFFFF"/>
                <w:sz w:val="20"/>
                <w:szCs w:val="20"/>
                <w:lang w:val="hr-HR" w:eastAsia="hr-HR"/>
              </w:rPr>
              <w:t>1.875.880,00</w:t>
            </w:r>
          </w:p>
        </w:tc>
        <w:tc>
          <w:tcPr>
            <w:tcW w:w="1417"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right"/>
              <w:rPr>
                <w:rFonts w:ascii="Arial" w:eastAsia="Times New Roman" w:hAnsi="Arial" w:cs="Arial"/>
                <w:b/>
                <w:bCs/>
                <w:color w:val="FFFFFF"/>
                <w:sz w:val="20"/>
                <w:szCs w:val="20"/>
                <w:lang w:val="hr-HR" w:eastAsia="hr-HR"/>
              </w:rPr>
            </w:pPr>
            <w:r w:rsidRPr="00F21455">
              <w:rPr>
                <w:rFonts w:ascii="Arial" w:eastAsia="Times New Roman" w:hAnsi="Arial" w:cs="Arial"/>
                <w:b/>
                <w:bCs/>
                <w:color w:val="FFFFFF"/>
                <w:sz w:val="20"/>
                <w:szCs w:val="20"/>
                <w:lang w:val="hr-HR" w:eastAsia="hr-HR"/>
              </w:rPr>
              <w:t>1.920.064,72</w:t>
            </w:r>
          </w:p>
        </w:tc>
        <w:tc>
          <w:tcPr>
            <w:tcW w:w="1134"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right"/>
              <w:rPr>
                <w:rFonts w:ascii="Arial" w:eastAsia="Times New Roman" w:hAnsi="Arial" w:cs="Arial"/>
                <w:b/>
                <w:bCs/>
                <w:color w:val="FFFFFF"/>
                <w:sz w:val="20"/>
                <w:szCs w:val="20"/>
                <w:lang w:val="hr-HR" w:eastAsia="hr-HR"/>
              </w:rPr>
            </w:pPr>
            <w:r w:rsidRPr="00F21455">
              <w:rPr>
                <w:rFonts w:ascii="Arial" w:eastAsia="Times New Roman" w:hAnsi="Arial" w:cs="Arial"/>
                <w:b/>
                <w:bCs/>
                <w:color w:val="FFFFFF"/>
                <w:sz w:val="20"/>
                <w:szCs w:val="20"/>
                <w:lang w:val="hr-HR" w:eastAsia="hr-HR"/>
              </w:rPr>
              <w:t>116,69%</w:t>
            </w:r>
          </w:p>
        </w:tc>
        <w:tc>
          <w:tcPr>
            <w:tcW w:w="1134" w:type="dxa"/>
            <w:tcBorders>
              <w:top w:val="nil"/>
              <w:left w:val="nil"/>
              <w:bottom w:val="nil"/>
              <w:right w:val="nil"/>
            </w:tcBorders>
            <w:shd w:val="clear" w:color="000000" w:fill="808080"/>
            <w:noWrap/>
            <w:vAlign w:val="bottom"/>
            <w:hideMark/>
          </w:tcPr>
          <w:p w:rsidR="00F21455" w:rsidRPr="00F21455" w:rsidRDefault="00F21455" w:rsidP="00F21455">
            <w:pPr>
              <w:spacing w:after="0" w:line="240" w:lineRule="auto"/>
              <w:jc w:val="right"/>
              <w:rPr>
                <w:rFonts w:ascii="Arial" w:eastAsia="Times New Roman" w:hAnsi="Arial" w:cs="Arial"/>
                <w:b/>
                <w:bCs/>
                <w:color w:val="FFFFFF"/>
                <w:sz w:val="20"/>
                <w:szCs w:val="20"/>
                <w:lang w:val="hr-HR" w:eastAsia="hr-HR"/>
              </w:rPr>
            </w:pPr>
            <w:r w:rsidRPr="00F21455">
              <w:rPr>
                <w:rFonts w:ascii="Arial" w:eastAsia="Times New Roman" w:hAnsi="Arial" w:cs="Arial"/>
                <w:b/>
                <w:bCs/>
                <w:color w:val="FFFFFF"/>
                <w:sz w:val="20"/>
                <w:szCs w:val="20"/>
                <w:lang w:val="hr-HR" w:eastAsia="hr-HR"/>
              </w:rPr>
              <w:t>102,36%</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1. OPĆI PRIHODI I PRIMICI</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198.496,97</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134.150,00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116.225,14</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58,55%</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86,64%</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1.1. OPĆI PRIHODI I PRIMICI</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198.496,97</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134.150,00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116.225,14</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58,55%</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86,64%</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3. VLASTITI PRIHODI</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17.978,51</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13.501,00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7.190,32</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39,99%</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53,26%</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3.1. OSTALI VLASTITI PRIHODI</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17.978,51</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13.501,00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7.190,32</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39,99%</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53,26%</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4. PRIHODI ZA POSEBNE NAMJENE</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2.360,85</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1.800,00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2.439,08</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103,31%</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75,58%</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4.3. OSTALI NAMJENSKI PRIHODI</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2.360,85</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1.800,00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2.439,08</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103,31%</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75,58%</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5. POMOĆI</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1.426.499,74</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1.719.967,00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1.794.080,11</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125,77%</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104,31%</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5.2. POMOĆI TEMELJEM PRIJENOSA EU SREDSTAVA</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1.500,00</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133.900,00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132.609,68</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8840,65%</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99,04%</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5.3. POMOĆI IZ DRŽAVNOG PRORAČUNA</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1.424.455,15</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1.585.617,00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1.661.214,73</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116,62%</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104,77%</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5.4. POMOĆI IZ ŽUPANIJSKOG PRORAČUNA</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0,00</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180,00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42,10</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#DIJ/0!</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23,39%</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5.5. POMOĆI IZ DRUGIH PRORAČUNA</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544,59</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270,00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213,60</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39,22%</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79,11%</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6. DONACIJE</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167,45</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600,00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0,00</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0,00%</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0,00%</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6.1. DONACIJE</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167,45</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600,00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0,00</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0,00%</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0,00%</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lastRenderedPageBreak/>
              <w:t>Izvor 9. VIŠAK PRIHODA</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0,00</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5.862,00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1.208,70</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#DIJ/0!</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20,62%</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9.3. VLASTITI PRIHODI -PRENESENI REZULTAT</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0,00</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288,00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0,00</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#DIJ/0!</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0,00%</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9.4. PRIHODI ZA POSEBNE NAMJENE-PRENESENI REZULTAT</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0,00</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2.691,00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1.078,63</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#DIJ/0!</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40,08%</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9.5. POMOĆI -PRENESENI REZULTAT</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0,00</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1.570,00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0,00</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#DIJ/0!</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0,00%</w:t>
            </w:r>
          </w:p>
        </w:tc>
      </w:tr>
      <w:tr w:rsidR="00F21455" w:rsidRPr="00D45895" w:rsidTr="00D45895">
        <w:trPr>
          <w:trHeight w:val="255"/>
        </w:trPr>
        <w:tc>
          <w:tcPr>
            <w:tcW w:w="382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Izvor 9.6. DONACIJE-PRENESENI REZULTAT</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0,00</w:t>
            </w:r>
          </w:p>
        </w:tc>
        <w:tc>
          <w:tcPr>
            <w:tcW w:w="1418"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1.313,00</w:t>
            </w:r>
          </w:p>
        </w:tc>
        <w:tc>
          <w:tcPr>
            <w:tcW w:w="1417"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130,07</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#DIJ/0!</w:t>
            </w:r>
          </w:p>
        </w:tc>
        <w:tc>
          <w:tcPr>
            <w:tcW w:w="1134" w:type="dxa"/>
            <w:tcBorders>
              <w:top w:val="nil"/>
              <w:left w:val="nil"/>
              <w:bottom w:val="nil"/>
              <w:right w:val="nil"/>
            </w:tcBorders>
            <w:shd w:val="clear" w:color="auto" w:fill="auto"/>
            <w:noWrap/>
            <w:vAlign w:val="bottom"/>
            <w:hideMark/>
          </w:tcPr>
          <w:p w:rsidR="00F21455" w:rsidRPr="00D45895" w:rsidRDefault="00F21455" w:rsidP="00F21455">
            <w:pPr>
              <w:spacing w:after="0" w:line="240" w:lineRule="auto"/>
              <w:jc w:val="right"/>
              <w:rPr>
                <w:rFonts w:ascii="Arial" w:eastAsia="Times New Roman" w:hAnsi="Arial" w:cs="Arial"/>
                <w:bCs/>
                <w:sz w:val="20"/>
                <w:szCs w:val="20"/>
                <w:lang w:val="hr-HR" w:eastAsia="hr-HR"/>
              </w:rPr>
            </w:pPr>
            <w:r w:rsidRPr="00D45895">
              <w:rPr>
                <w:rFonts w:ascii="Arial" w:eastAsia="Times New Roman" w:hAnsi="Arial" w:cs="Arial"/>
                <w:bCs/>
                <w:sz w:val="20"/>
                <w:szCs w:val="20"/>
                <w:lang w:val="hr-HR" w:eastAsia="hr-HR"/>
              </w:rPr>
              <w:t>9,91%</w:t>
            </w:r>
          </w:p>
        </w:tc>
      </w:tr>
    </w:tbl>
    <w:p w:rsidR="00053688" w:rsidRDefault="007A4C02" w:rsidP="00053688">
      <w:pPr>
        <w:rPr>
          <w:rFonts w:ascii="Arial" w:hAnsi="Arial" w:cs="Arial"/>
          <w:b/>
        </w:rPr>
      </w:pPr>
      <w:r>
        <w:rPr>
          <w:rFonts w:ascii="Arial" w:hAnsi="Arial" w:cs="Arial"/>
          <w:b/>
        </w:rPr>
        <w:fldChar w:fldCharType="end"/>
      </w:r>
    </w:p>
    <w:p w:rsidR="00F80691" w:rsidRDefault="00F80691" w:rsidP="00053688">
      <w:pPr>
        <w:rPr>
          <w:rFonts w:ascii="Arial" w:hAnsi="Arial" w:cs="Arial"/>
          <w:b/>
        </w:rPr>
      </w:pPr>
    </w:p>
    <w:p w:rsidR="00F80691" w:rsidRDefault="00F80691" w:rsidP="00053688">
      <w:pPr>
        <w:rPr>
          <w:rFonts w:ascii="Arial" w:hAnsi="Arial" w:cs="Arial"/>
          <w:b/>
        </w:rPr>
      </w:pPr>
    </w:p>
    <w:p w:rsidR="00E464ED" w:rsidRPr="00732093" w:rsidRDefault="00E464ED" w:rsidP="00E464ED">
      <w:pPr>
        <w:pStyle w:val="Odlomakpopisa"/>
        <w:numPr>
          <w:ilvl w:val="2"/>
          <w:numId w:val="4"/>
        </w:numPr>
        <w:rPr>
          <w:rFonts w:ascii="Arial" w:hAnsi="Arial" w:cs="Arial"/>
          <w:b/>
          <w:sz w:val="24"/>
          <w:szCs w:val="24"/>
          <w:lang w:val="hr-HR"/>
        </w:rPr>
      </w:pPr>
      <w:r w:rsidRPr="00732093">
        <w:rPr>
          <w:rFonts w:ascii="Arial" w:hAnsi="Arial" w:cs="Arial"/>
          <w:b/>
          <w:sz w:val="24"/>
          <w:szCs w:val="24"/>
          <w:lang w:val="hr-HR"/>
        </w:rPr>
        <w:t>RASHODI PREMA FUNKCIJSKOJ KLASIFIKACIJI</w:t>
      </w:r>
    </w:p>
    <w:p w:rsidR="00F21455" w:rsidRDefault="00F80691" w:rsidP="001E4D62">
      <w:pPr>
        <w:pStyle w:val="Odlomakpopisa"/>
      </w:pPr>
      <w:r>
        <w:fldChar w:fldCharType="begin"/>
      </w:r>
      <w:r>
        <w:instrText xml:space="preserve"> LINK </w:instrText>
      </w:r>
      <w:r w:rsidR="003A1951">
        <w:instrText xml:space="preserve">Excel.Sheet.8 "C:\\Users\\HGPC\\Desktop\\IZVRSENO-OSTVARENO\\2025\\I-XII\\Ispis izvršenja proračuna02025.xls" "Rashodi prema funkcijskoj klasi!R9C1:R13C16" </w:instrText>
      </w:r>
      <w:r>
        <w:instrText xml:space="preserve">\a \f 4 \h  \* MERGEFORMAT </w:instrText>
      </w:r>
      <w:r>
        <w:fldChar w:fldCharType="separate"/>
      </w:r>
    </w:p>
    <w:tbl>
      <w:tblPr>
        <w:tblW w:w="10206" w:type="dxa"/>
        <w:tblLook w:val="04A0" w:firstRow="1" w:lastRow="0" w:firstColumn="1" w:lastColumn="0" w:noHBand="0" w:noVBand="1"/>
      </w:tblPr>
      <w:tblGrid>
        <w:gridCol w:w="3828"/>
        <w:gridCol w:w="1417"/>
        <w:gridCol w:w="1418"/>
        <w:gridCol w:w="1384"/>
        <w:gridCol w:w="1309"/>
        <w:gridCol w:w="927"/>
      </w:tblGrid>
      <w:tr w:rsidR="00F21455" w:rsidRPr="00F21455" w:rsidTr="00F21455">
        <w:trPr>
          <w:divId w:val="1430395452"/>
          <w:trHeight w:val="255"/>
        </w:trPr>
        <w:tc>
          <w:tcPr>
            <w:tcW w:w="3828"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Račun/Opis</w:t>
            </w:r>
          </w:p>
        </w:tc>
        <w:tc>
          <w:tcPr>
            <w:tcW w:w="1417"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Izvršenje 2024</w:t>
            </w:r>
          </w:p>
        </w:tc>
        <w:tc>
          <w:tcPr>
            <w:tcW w:w="1418"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Izvorni plan 2025</w:t>
            </w:r>
          </w:p>
        </w:tc>
        <w:tc>
          <w:tcPr>
            <w:tcW w:w="1384"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Izvršenje 2025</w:t>
            </w:r>
          </w:p>
        </w:tc>
        <w:tc>
          <w:tcPr>
            <w:tcW w:w="1309"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Indeks 3/1</w:t>
            </w:r>
          </w:p>
        </w:tc>
        <w:tc>
          <w:tcPr>
            <w:tcW w:w="850"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Indeks 3/2</w:t>
            </w:r>
          </w:p>
        </w:tc>
      </w:tr>
      <w:tr w:rsidR="00F21455" w:rsidRPr="00F21455" w:rsidTr="00F21455">
        <w:trPr>
          <w:divId w:val="1430395452"/>
          <w:trHeight w:val="255"/>
        </w:trPr>
        <w:tc>
          <w:tcPr>
            <w:tcW w:w="3828"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 </w:t>
            </w:r>
          </w:p>
        </w:tc>
        <w:tc>
          <w:tcPr>
            <w:tcW w:w="1417"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w:t>
            </w:r>
          </w:p>
        </w:tc>
        <w:tc>
          <w:tcPr>
            <w:tcW w:w="1418"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2</w:t>
            </w:r>
          </w:p>
        </w:tc>
        <w:tc>
          <w:tcPr>
            <w:tcW w:w="1384"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3</w:t>
            </w:r>
          </w:p>
        </w:tc>
        <w:tc>
          <w:tcPr>
            <w:tcW w:w="1309"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4</w:t>
            </w:r>
          </w:p>
        </w:tc>
        <w:tc>
          <w:tcPr>
            <w:tcW w:w="850"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5</w:t>
            </w:r>
          </w:p>
        </w:tc>
      </w:tr>
      <w:tr w:rsidR="00F21455" w:rsidRPr="00F21455" w:rsidTr="00F21455">
        <w:trPr>
          <w:divId w:val="1430395452"/>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Funkcijska klasifikacija  SVEUKUPNI RASHODI</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1.645.503,52</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1.875.880,00</w:t>
            </w: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1.920.064,72</w:t>
            </w:r>
          </w:p>
        </w:tc>
        <w:tc>
          <w:tcPr>
            <w:tcW w:w="130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116,69%</w:t>
            </w:r>
          </w:p>
        </w:tc>
        <w:tc>
          <w:tcPr>
            <w:tcW w:w="85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102,36%</w:t>
            </w:r>
          </w:p>
        </w:tc>
      </w:tr>
      <w:tr w:rsidR="00F21455" w:rsidRPr="00F21455" w:rsidTr="00F21455">
        <w:trPr>
          <w:divId w:val="1430395452"/>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Cs/>
                <w:color w:val="000000"/>
                <w:sz w:val="18"/>
                <w:szCs w:val="18"/>
                <w:lang w:val="hr-HR" w:eastAsia="hr-HR"/>
              </w:rPr>
            </w:pPr>
            <w:r w:rsidRPr="00F21455">
              <w:rPr>
                <w:rFonts w:ascii="Arial" w:eastAsia="Times New Roman" w:hAnsi="Arial" w:cs="Arial"/>
                <w:bCs/>
                <w:color w:val="000000"/>
                <w:sz w:val="18"/>
                <w:szCs w:val="18"/>
                <w:lang w:val="hr-HR" w:eastAsia="hr-HR"/>
              </w:rPr>
              <w:t>Funkcijska klasifikacija 09 Obrazovanje</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color w:val="000000"/>
                <w:sz w:val="18"/>
                <w:szCs w:val="18"/>
                <w:lang w:val="hr-HR" w:eastAsia="hr-HR"/>
              </w:rPr>
            </w:pPr>
            <w:r w:rsidRPr="00F21455">
              <w:rPr>
                <w:rFonts w:ascii="Arial" w:eastAsia="Times New Roman" w:hAnsi="Arial" w:cs="Arial"/>
                <w:bCs/>
                <w:color w:val="000000"/>
                <w:sz w:val="18"/>
                <w:szCs w:val="18"/>
                <w:lang w:val="hr-HR" w:eastAsia="hr-HR"/>
              </w:rPr>
              <w:t>1.645.503,52</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color w:val="000000"/>
                <w:sz w:val="18"/>
                <w:szCs w:val="18"/>
                <w:lang w:val="hr-HR" w:eastAsia="hr-HR"/>
              </w:rPr>
            </w:pPr>
            <w:r w:rsidRPr="00F21455">
              <w:rPr>
                <w:rFonts w:ascii="Arial" w:eastAsia="Times New Roman" w:hAnsi="Arial" w:cs="Arial"/>
                <w:bCs/>
                <w:color w:val="000000"/>
                <w:sz w:val="18"/>
                <w:szCs w:val="18"/>
                <w:lang w:val="hr-HR" w:eastAsia="hr-HR"/>
              </w:rPr>
              <w:t>1.875.880,00</w:t>
            </w: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color w:val="000000"/>
                <w:sz w:val="18"/>
                <w:szCs w:val="18"/>
                <w:lang w:val="hr-HR" w:eastAsia="hr-HR"/>
              </w:rPr>
            </w:pPr>
            <w:r w:rsidRPr="00F21455">
              <w:rPr>
                <w:rFonts w:ascii="Arial" w:eastAsia="Times New Roman" w:hAnsi="Arial" w:cs="Arial"/>
                <w:bCs/>
                <w:color w:val="000000"/>
                <w:sz w:val="18"/>
                <w:szCs w:val="18"/>
                <w:lang w:val="hr-HR" w:eastAsia="hr-HR"/>
              </w:rPr>
              <w:t>1.920.064,72</w:t>
            </w:r>
          </w:p>
        </w:tc>
        <w:tc>
          <w:tcPr>
            <w:tcW w:w="130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color w:val="000000"/>
                <w:sz w:val="18"/>
                <w:szCs w:val="18"/>
                <w:lang w:val="hr-HR" w:eastAsia="hr-HR"/>
              </w:rPr>
            </w:pPr>
            <w:r w:rsidRPr="00F21455">
              <w:rPr>
                <w:rFonts w:ascii="Arial" w:eastAsia="Times New Roman" w:hAnsi="Arial" w:cs="Arial"/>
                <w:bCs/>
                <w:color w:val="000000"/>
                <w:sz w:val="18"/>
                <w:szCs w:val="18"/>
                <w:lang w:val="hr-HR" w:eastAsia="hr-HR"/>
              </w:rPr>
              <w:t>116,69%</w:t>
            </w:r>
          </w:p>
        </w:tc>
        <w:tc>
          <w:tcPr>
            <w:tcW w:w="85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color w:val="000000"/>
                <w:sz w:val="18"/>
                <w:szCs w:val="18"/>
                <w:lang w:val="hr-HR" w:eastAsia="hr-HR"/>
              </w:rPr>
            </w:pPr>
            <w:r w:rsidRPr="00F21455">
              <w:rPr>
                <w:rFonts w:ascii="Arial" w:eastAsia="Times New Roman" w:hAnsi="Arial" w:cs="Arial"/>
                <w:bCs/>
                <w:color w:val="000000"/>
                <w:sz w:val="18"/>
                <w:szCs w:val="18"/>
                <w:lang w:val="hr-HR" w:eastAsia="hr-HR"/>
              </w:rPr>
              <w:t>102,36%</w:t>
            </w:r>
          </w:p>
        </w:tc>
      </w:tr>
      <w:tr w:rsidR="00F21455" w:rsidRPr="00F21455" w:rsidTr="00F21455">
        <w:trPr>
          <w:divId w:val="1430395452"/>
          <w:trHeight w:val="255"/>
        </w:trPr>
        <w:tc>
          <w:tcPr>
            <w:tcW w:w="382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Cs/>
                <w:color w:val="000000"/>
                <w:sz w:val="18"/>
                <w:szCs w:val="18"/>
                <w:lang w:val="hr-HR" w:eastAsia="hr-HR"/>
              </w:rPr>
            </w:pPr>
            <w:r w:rsidRPr="00F21455">
              <w:rPr>
                <w:rFonts w:ascii="Arial" w:eastAsia="Times New Roman" w:hAnsi="Arial" w:cs="Arial"/>
                <w:bCs/>
                <w:color w:val="000000"/>
                <w:sz w:val="18"/>
                <w:szCs w:val="18"/>
                <w:lang w:val="hr-HR" w:eastAsia="hr-HR"/>
              </w:rPr>
              <w:t>Funkcijska klasifikacija 091 Predškolsko i osnovno obrazovanje</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color w:val="000000"/>
                <w:sz w:val="18"/>
                <w:szCs w:val="18"/>
                <w:lang w:val="hr-HR" w:eastAsia="hr-HR"/>
              </w:rPr>
            </w:pPr>
            <w:r w:rsidRPr="00F21455">
              <w:rPr>
                <w:rFonts w:ascii="Arial" w:eastAsia="Times New Roman" w:hAnsi="Arial" w:cs="Arial"/>
                <w:bCs/>
                <w:color w:val="000000"/>
                <w:sz w:val="18"/>
                <w:szCs w:val="18"/>
                <w:lang w:val="hr-HR" w:eastAsia="hr-HR"/>
              </w:rPr>
              <w:t>1.645.503,52</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color w:val="000000"/>
                <w:sz w:val="18"/>
                <w:szCs w:val="18"/>
                <w:lang w:val="hr-HR" w:eastAsia="hr-HR"/>
              </w:rPr>
            </w:pPr>
            <w:r w:rsidRPr="00F21455">
              <w:rPr>
                <w:rFonts w:ascii="Arial" w:eastAsia="Times New Roman" w:hAnsi="Arial" w:cs="Arial"/>
                <w:bCs/>
                <w:color w:val="000000"/>
                <w:sz w:val="18"/>
                <w:szCs w:val="18"/>
                <w:lang w:val="hr-HR" w:eastAsia="hr-HR"/>
              </w:rPr>
              <w:t>1.875.880,00</w:t>
            </w:r>
          </w:p>
        </w:tc>
        <w:tc>
          <w:tcPr>
            <w:tcW w:w="13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color w:val="000000"/>
                <w:sz w:val="18"/>
                <w:szCs w:val="18"/>
                <w:lang w:val="hr-HR" w:eastAsia="hr-HR"/>
              </w:rPr>
            </w:pPr>
            <w:r w:rsidRPr="00F21455">
              <w:rPr>
                <w:rFonts w:ascii="Arial" w:eastAsia="Times New Roman" w:hAnsi="Arial" w:cs="Arial"/>
                <w:bCs/>
                <w:color w:val="000000"/>
                <w:sz w:val="18"/>
                <w:szCs w:val="18"/>
                <w:lang w:val="hr-HR" w:eastAsia="hr-HR"/>
              </w:rPr>
              <w:t>1.920.064,72</w:t>
            </w:r>
          </w:p>
        </w:tc>
        <w:tc>
          <w:tcPr>
            <w:tcW w:w="130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color w:val="000000"/>
                <w:sz w:val="18"/>
                <w:szCs w:val="18"/>
                <w:lang w:val="hr-HR" w:eastAsia="hr-HR"/>
              </w:rPr>
            </w:pPr>
            <w:r w:rsidRPr="00F21455">
              <w:rPr>
                <w:rFonts w:ascii="Arial" w:eastAsia="Times New Roman" w:hAnsi="Arial" w:cs="Arial"/>
                <w:bCs/>
                <w:color w:val="000000"/>
                <w:sz w:val="18"/>
                <w:szCs w:val="18"/>
                <w:lang w:val="hr-HR" w:eastAsia="hr-HR"/>
              </w:rPr>
              <w:t>116,69%</w:t>
            </w:r>
          </w:p>
        </w:tc>
        <w:tc>
          <w:tcPr>
            <w:tcW w:w="85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color w:val="000000"/>
                <w:sz w:val="18"/>
                <w:szCs w:val="18"/>
                <w:lang w:val="hr-HR" w:eastAsia="hr-HR"/>
              </w:rPr>
            </w:pPr>
            <w:r w:rsidRPr="00F21455">
              <w:rPr>
                <w:rFonts w:ascii="Arial" w:eastAsia="Times New Roman" w:hAnsi="Arial" w:cs="Arial"/>
                <w:bCs/>
                <w:color w:val="000000"/>
                <w:sz w:val="18"/>
                <w:szCs w:val="18"/>
                <w:lang w:val="hr-HR" w:eastAsia="hr-HR"/>
              </w:rPr>
              <w:t>102,36%</w:t>
            </w:r>
          </w:p>
        </w:tc>
      </w:tr>
    </w:tbl>
    <w:p w:rsidR="001E4D62" w:rsidRPr="00732093" w:rsidRDefault="00F80691" w:rsidP="001E4D62">
      <w:pPr>
        <w:pStyle w:val="Odlomakpopisa"/>
        <w:rPr>
          <w:rFonts w:ascii="Arial" w:hAnsi="Arial" w:cs="Arial"/>
          <w:b/>
          <w:sz w:val="28"/>
          <w:szCs w:val="28"/>
        </w:rPr>
      </w:pPr>
      <w:r>
        <w:rPr>
          <w:rFonts w:ascii="Arial" w:hAnsi="Arial" w:cs="Arial"/>
          <w:b/>
          <w:sz w:val="28"/>
          <w:szCs w:val="28"/>
        </w:rPr>
        <w:fldChar w:fldCharType="end"/>
      </w:r>
    </w:p>
    <w:p w:rsidR="00644B04" w:rsidRPr="00732093" w:rsidRDefault="00644B04" w:rsidP="00644B04">
      <w:pPr>
        <w:rPr>
          <w:rFonts w:ascii="Arial" w:hAnsi="Arial" w:cs="Arial"/>
          <w:b/>
          <w:sz w:val="28"/>
          <w:szCs w:val="28"/>
        </w:rPr>
      </w:pPr>
    </w:p>
    <w:p w:rsidR="00E464ED" w:rsidRPr="00732093" w:rsidRDefault="00E464ED" w:rsidP="00644B04">
      <w:pPr>
        <w:rPr>
          <w:rFonts w:ascii="Arial" w:hAnsi="Arial" w:cs="Arial"/>
          <w:b/>
          <w:sz w:val="28"/>
          <w:szCs w:val="28"/>
        </w:rPr>
      </w:pPr>
    </w:p>
    <w:p w:rsidR="00E464ED" w:rsidRPr="00732093" w:rsidRDefault="00E464ED" w:rsidP="00E464ED">
      <w:pPr>
        <w:pStyle w:val="Odlomakpopisa"/>
        <w:numPr>
          <w:ilvl w:val="0"/>
          <w:numId w:val="4"/>
        </w:numPr>
        <w:rPr>
          <w:rFonts w:ascii="Arial" w:hAnsi="Arial" w:cs="Arial"/>
          <w:b/>
          <w:sz w:val="28"/>
          <w:szCs w:val="28"/>
          <w:lang w:val="hr-HR"/>
        </w:rPr>
      </w:pPr>
      <w:r w:rsidRPr="00732093">
        <w:rPr>
          <w:rFonts w:ascii="Arial" w:hAnsi="Arial" w:cs="Arial"/>
          <w:b/>
          <w:sz w:val="28"/>
          <w:szCs w:val="28"/>
          <w:lang w:val="hr-HR"/>
        </w:rPr>
        <w:t>POSEBNI DIO GODIŠNJEG IZVJEŠTAJA O IZVRŠENJU PRORAČUNA</w:t>
      </w:r>
    </w:p>
    <w:p w:rsidR="009357A8" w:rsidRPr="00732093" w:rsidRDefault="009357A8" w:rsidP="009357A8">
      <w:pPr>
        <w:pStyle w:val="Odlomakpopisa"/>
        <w:ind w:left="792"/>
        <w:rPr>
          <w:rFonts w:ascii="Arial" w:hAnsi="Arial" w:cs="Arial"/>
          <w:b/>
          <w:sz w:val="28"/>
          <w:szCs w:val="28"/>
          <w:lang w:val="hr-HR"/>
        </w:rPr>
      </w:pPr>
    </w:p>
    <w:p w:rsidR="0001141C" w:rsidRPr="00732093" w:rsidRDefault="0001141C" w:rsidP="0001141C">
      <w:pPr>
        <w:pStyle w:val="Odlomakpopisa"/>
        <w:numPr>
          <w:ilvl w:val="1"/>
          <w:numId w:val="4"/>
        </w:numPr>
        <w:rPr>
          <w:rFonts w:ascii="Arial" w:hAnsi="Arial" w:cs="Arial"/>
          <w:b/>
          <w:sz w:val="28"/>
          <w:szCs w:val="28"/>
          <w:lang w:val="hr-HR"/>
        </w:rPr>
      </w:pPr>
      <w:r w:rsidRPr="00732093">
        <w:rPr>
          <w:rFonts w:ascii="Arial" w:hAnsi="Arial" w:cs="Arial"/>
          <w:b/>
          <w:color w:val="231F20"/>
          <w:sz w:val="28"/>
          <w:szCs w:val="28"/>
          <w:shd w:val="clear" w:color="auto" w:fill="FFFFFF"/>
        </w:rPr>
        <w:t>IZVJEŠTAJ PO ORGANIZACIJSKOJ KLASIFIKACIJI</w:t>
      </w:r>
    </w:p>
    <w:p w:rsidR="00F21455" w:rsidRDefault="00786BB2" w:rsidP="009357A8">
      <w:pPr>
        <w:pStyle w:val="Odlomakpopisa"/>
        <w:ind w:left="360"/>
      </w:pPr>
      <w:r>
        <w:rPr>
          <w:lang w:val="hr-HR"/>
        </w:rPr>
        <w:fldChar w:fldCharType="begin"/>
      </w:r>
      <w:r>
        <w:rPr>
          <w:lang w:val="hr-HR"/>
        </w:rPr>
        <w:instrText xml:space="preserve"> LINK </w:instrText>
      </w:r>
      <w:r w:rsidR="003A1951">
        <w:rPr>
          <w:lang w:val="hr-HR"/>
        </w:rPr>
        <w:instrText xml:space="preserve">Excel.Sheet.8 "C:\\Users\\HGPC\\Desktop\\IZVRSENO-OSTVARENO\\2025\\I-XII\\Ispis izvršenja proračuna02025.xls" "Izvršenje po organizacijskoj kl!R9C1:R14C21" </w:instrText>
      </w:r>
      <w:r>
        <w:rPr>
          <w:lang w:val="hr-HR"/>
        </w:rPr>
        <w:instrText xml:space="preserve">\a \f 4 \h  \* MERGEFORMAT </w:instrText>
      </w:r>
      <w:r>
        <w:rPr>
          <w:lang w:val="hr-HR"/>
        </w:rPr>
        <w:fldChar w:fldCharType="separate"/>
      </w:r>
    </w:p>
    <w:tbl>
      <w:tblPr>
        <w:tblW w:w="10013" w:type="dxa"/>
        <w:tblLook w:val="04A0" w:firstRow="1" w:lastRow="0" w:firstColumn="1" w:lastColumn="0" w:noHBand="0" w:noVBand="1"/>
      </w:tblPr>
      <w:tblGrid>
        <w:gridCol w:w="1257"/>
        <w:gridCol w:w="717"/>
        <w:gridCol w:w="2279"/>
        <w:gridCol w:w="1920"/>
        <w:gridCol w:w="1920"/>
        <w:gridCol w:w="1920"/>
      </w:tblGrid>
      <w:tr w:rsidR="00F21455" w:rsidRPr="00F21455" w:rsidTr="00F21455">
        <w:trPr>
          <w:divId w:val="345864654"/>
          <w:trHeight w:val="255"/>
        </w:trPr>
        <w:tc>
          <w:tcPr>
            <w:tcW w:w="1974" w:type="dxa"/>
            <w:gridSpan w:val="2"/>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RGP</w:t>
            </w:r>
          </w:p>
        </w:tc>
        <w:tc>
          <w:tcPr>
            <w:tcW w:w="2279"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Opis</w:t>
            </w:r>
          </w:p>
        </w:tc>
        <w:tc>
          <w:tcPr>
            <w:tcW w:w="1920"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Izvorni plan 2025</w:t>
            </w:r>
          </w:p>
        </w:tc>
        <w:tc>
          <w:tcPr>
            <w:tcW w:w="1920"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Izvršenje 2025</w:t>
            </w:r>
          </w:p>
        </w:tc>
        <w:tc>
          <w:tcPr>
            <w:tcW w:w="1920"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Indeks 2/1</w:t>
            </w:r>
          </w:p>
        </w:tc>
      </w:tr>
      <w:tr w:rsidR="00F21455" w:rsidRPr="00F21455" w:rsidTr="00F21455">
        <w:trPr>
          <w:divId w:val="345864654"/>
          <w:trHeight w:val="255"/>
        </w:trPr>
        <w:tc>
          <w:tcPr>
            <w:tcW w:w="1974" w:type="dxa"/>
            <w:gridSpan w:val="2"/>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 </w:t>
            </w:r>
          </w:p>
        </w:tc>
        <w:tc>
          <w:tcPr>
            <w:tcW w:w="2279"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 </w:t>
            </w:r>
          </w:p>
        </w:tc>
        <w:tc>
          <w:tcPr>
            <w:tcW w:w="1920"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w:t>
            </w:r>
          </w:p>
        </w:tc>
        <w:tc>
          <w:tcPr>
            <w:tcW w:w="1920"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2</w:t>
            </w:r>
          </w:p>
        </w:tc>
        <w:tc>
          <w:tcPr>
            <w:tcW w:w="1920"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3</w:t>
            </w:r>
          </w:p>
        </w:tc>
      </w:tr>
      <w:tr w:rsidR="00F21455" w:rsidRPr="00F21455" w:rsidTr="00F21455">
        <w:trPr>
          <w:divId w:val="345864654"/>
          <w:trHeight w:val="255"/>
        </w:trPr>
        <w:tc>
          <w:tcPr>
            <w:tcW w:w="1974" w:type="dxa"/>
            <w:gridSpan w:val="2"/>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 </w:t>
            </w:r>
          </w:p>
        </w:tc>
        <w:tc>
          <w:tcPr>
            <w:tcW w:w="2279"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UKUPNO RASHODI I IZDATCI</w:t>
            </w:r>
          </w:p>
        </w:tc>
        <w:tc>
          <w:tcPr>
            <w:tcW w:w="1920"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1.875.880,00</w:t>
            </w:r>
          </w:p>
        </w:tc>
        <w:tc>
          <w:tcPr>
            <w:tcW w:w="1920"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1.920.064,72</w:t>
            </w:r>
          </w:p>
        </w:tc>
        <w:tc>
          <w:tcPr>
            <w:tcW w:w="1920"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right"/>
              <w:rPr>
                <w:rFonts w:ascii="Arial" w:eastAsia="Times New Roman" w:hAnsi="Arial" w:cs="Arial"/>
                <w:b/>
                <w:bCs/>
                <w:sz w:val="18"/>
                <w:szCs w:val="18"/>
                <w:lang w:val="hr-HR" w:eastAsia="hr-HR"/>
              </w:rPr>
            </w:pPr>
            <w:r w:rsidRPr="00F21455">
              <w:rPr>
                <w:rFonts w:ascii="Arial" w:eastAsia="Times New Roman" w:hAnsi="Arial" w:cs="Arial"/>
                <w:b/>
                <w:bCs/>
                <w:sz w:val="18"/>
                <w:szCs w:val="18"/>
                <w:lang w:val="hr-HR" w:eastAsia="hr-HR"/>
              </w:rPr>
              <w:t>102,36%</w:t>
            </w:r>
          </w:p>
        </w:tc>
      </w:tr>
      <w:tr w:rsidR="00F21455" w:rsidRPr="00F21455" w:rsidTr="00F21455">
        <w:trPr>
          <w:divId w:val="345864654"/>
          <w:trHeight w:val="255"/>
        </w:trPr>
        <w:tc>
          <w:tcPr>
            <w:tcW w:w="125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Razdjel</w:t>
            </w:r>
          </w:p>
        </w:tc>
        <w:tc>
          <w:tcPr>
            <w:tcW w:w="7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103</w:t>
            </w:r>
          </w:p>
        </w:tc>
        <w:tc>
          <w:tcPr>
            <w:tcW w:w="227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UPRAVNI ODJEL ZA DRUŠTVENE DJELATNOSTI</w:t>
            </w:r>
          </w:p>
        </w:tc>
        <w:tc>
          <w:tcPr>
            <w:tcW w:w="192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1.875.880,00</w:t>
            </w:r>
          </w:p>
        </w:tc>
        <w:tc>
          <w:tcPr>
            <w:tcW w:w="192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1.920.064,72</w:t>
            </w:r>
          </w:p>
        </w:tc>
        <w:tc>
          <w:tcPr>
            <w:tcW w:w="192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102,36%</w:t>
            </w:r>
          </w:p>
        </w:tc>
      </w:tr>
      <w:tr w:rsidR="00F21455" w:rsidRPr="00F21455" w:rsidTr="00F21455">
        <w:trPr>
          <w:divId w:val="345864654"/>
          <w:trHeight w:val="255"/>
        </w:trPr>
        <w:tc>
          <w:tcPr>
            <w:tcW w:w="125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Glava</w:t>
            </w:r>
          </w:p>
        </w:tc>
        <w:tc>
          <w:tcPr>
            <w:tcW w:w="7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10301</w:t>
            </w:r>
          </w:p>
        </w:tc>
        <w:tc>
          <w:tcPr>
            <w:tcW w:w="227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ODSJEK ZA ODGOJ, OBRAZOVANJE, ZNANOST I TEHNIČKU KULTURU</w:t>
            </w:r>
          </w:p>
        </w:tc>
        <w:tc>
          <w:tcPr>
            <w:tcW w:w="192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1.875.880,00</w:t>
            </w:r>
          </w:p>
        </w:tc>
        <w:tc>
          <w:tcPr>
            <w:tcW w:w="192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1.920.064,72</w:t>
            </w:r>
          </w:p>
        </w:tc>
        <w:tc>
          <w:tcPr>
            <w:tcW w:w="192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102,36%</w:t>
            </w:r>
          </w:p>
        </w:tc>
      </w:tr>
      <w:tr w:rsidR="00F21455" w:rsidRPr="00F21455" w:rsidTr="00F21455">
        <w:trPr>
          <w:divId w:val="345864654"/>
          <w:trHeight w:val="255"/>
        </w:trPr>
        <w:tc>
          <w:tcPr>
            <w:tcW w:w="125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Proračunski korisnik 103       01        13502</w:t>
            </w:r>
          </w:p>
        </w:tc>
        <w:tc>
          <w:tcPr>
            <w:tcW w:w="7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10301</w:t>
            </w:r>
          </w:p>
        </w:tc>
        <w:tc>
          <w:tcPr>
            <w:tcW w:w="2279"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OŠ ŽRNOVNICA</w:t>
            </w:r>
          </w:p>
        </w:tc>
        <w:tc>
          <w:tcPr>
            <w:tcW w:w="192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1.875.880,00</w:t>
            </w:r>
          </w:p>
        </w:tc>
        <w:tc>
          <w:tcPr>
            <w:tcW w:w="192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1.920.064,72</w:t>
            </w:r>
          </w:p>
        </w:tc>
        <w:tc>
          <w:tcPr>
            <w:tcW w:w="1920"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Cs/>
                <w:sz w:val="18"/>
                <w:szCs w:val="18"/>
                <w:lang w:val="hr-HR" w:eastAsia="hr-HR"/>
              </w:rPr>
            </w:pPr>
            <w:r w:rsidRPr="00F21455">
              <w:rPr>
                <w:rFonts w:ascii="Arial" w:eastAsia="Times New Roman" w:hAnsi="Arial" w:cs="Arial"/>
                <w:bCs/>
                <w:sz w:val="18"/>
                <w:szCs w:val="18"/>
                <w:lang w:val="hr-HR" w:eastAsia="hr-HR"/>
              </w:rPr>
              <w:t>102,36%</w:t>
            </w:r>
          </w:p>
        </w:tc>
      </w:tr>
    </w:tbl>
    <w:p w:rsidR="0001141C" w:rsidRDefault="00786BB2" w:rsidP="009357A8">
      <w:pPr>
        <w:pStyle w:val="Odlomakpopisa"/>
        <w:ind w:left="360"/>
        <w:rPr>
          <w:rFonts w:ascii="Arial" w:hAnsi="Arial" w:cs="Arial"/>
          <w:b/>
          <w:sz w:val="28"/>
          <w:szCs w:val="28"/>
          <w:lang w:val="hr-HR"/>
        </w:rPr>
      </w:pPr>
      <w:r>
        <w:rPr>
          <w:rFonts w:ascii="Arial" w:hAnsi="Arial" w:cs="Arial"/>
          <w:b/>
          <w:sz w:val="28"/>
          <w:szCs w:val="28"/>
          <w:lang w:val="hr-HR"/>
        </w:rPr>
        <w:fldChar w:fldCharType="end"/>
      </w:r>
    </w:p>
    <w:p w:rsidR="00D45895" w:rsidRDefault="00D45895" w:rsidP="009357A8">
      <w:pPr>
        <w:pStyle w:val="Odlomakpopisa"/>
        <w:ind w:left="360"/>
        <w:rPr>
          <w:rFonts w:ascii="Arial" w:hAnsi="Arial" w:cs="Arial"/>
          <w:b/>
          <w:sz w:val="28"/>
          <w:szCs w:val="28"/>
          <w:lang w:val="hr-HR"/>
        </w:rPr>
      </w:pPr>
    </w:p>
    <w:p w:rsidR="00D45895" w:rsidRPr="00732093" w:rsidRDefault="00D45895" w:rsidP="009357A8">
      <w:pPr>
        <w:pStyle w:val="Odlomakpopisa"/>
        <w:ind w:left="360"/>
        <w:rPr>
          <w:rFonts w:ascii="Arial" w:hAnsi="Arial" w:cs="Arial"/>
          <w:b/>
          <w:sz w:val="28"/>
          <w:szCs w:val="28"/>
          <w:lang w:val="hr-HR"/>
        </w:rPr>
      </w:pPr>
    </w:p>
    <w:p w:rsidR="00E464ED" w:rsidRPr="00732093" w:rsidRDefault="001E589A" w:rsidP="009357A8">
      <w:pPr>
        <w:pStyle w:val="Odlomakpopisa"/>
        <w:numPr>
          <w:ilvl w:val="1"/>
          <w:numId w:val="4"/>
        </w:numPr>
        <w:rPr>
          <w:rFonts w:ascii="Arial" w:hAnsi="Arial" w:cs="Arial"/>
          <w:b/>
          <w:sz w:val="28"/>
          <w:szCs w:val="28"/>
          <w:lang w:val="hr-HR"/>
        </w:rPr>
      </w:pPr>
      <w:r w:rsidRPr="00732093">
        <w:rPr>
          <w:rFonts w:ascii="Arial" w:hAnsi="Arial" w:cs="Arial"/>
          <w:b/>
          <w:sz w:val="28"/>
          <w:szCs w:val="28"/>
          <w:lang w:val="hr-HR"/>
        </w:rPr>
        <w:lastRenderedPageBreak/>
        <w:t>IZVRŠENJE PREMA PROGRAMSKOJ KLASIFIKACIJI</w:t>
      </w:r>
    </w:p>
    <w:p w:rsidR="00F21455" w:rsidRDefault="00786BB2" w:rsidP="001E589A">
      <w:r>
        <w:fldChar w:fldCharType="begin"/>
      </w:r>
      <w:r>
        <w:instrText xml:space="preserve"> LINK </w:instrText>
      </w:r>
      <w:r w:rsidR="003A1951">
        <w:instrText xml:space="preserve">Excel.Sheet.8 "C:\\Users\\HGPC\\Desktop\\IZVRSENO-OSTVARENO\\2025\\I-XII\\Ispis izvršenja proračuna02025.xls" "Izvršenje po programskoj klasif!R9C1:R193C16" </w:instrText>
      </w:r>
      <w:r>
        <w:instrText xml:space="preserve">\a \f 4 \h  \* MERGEFORMAT </w:instrText>
      </w:r>
      <w:r>
        <w:fldChar w:fldCharType="separate"/>
      </w:r>
    </w:p>
    <w:tbl>
      <w:tblPr>
        <w:tblW w:w="10065" w:type="dxa"/>
        <w:tblLook w:val="04A0" w:firstRow="1" w:lastRow="0" w:firstColumn="1" w:lastColumn="0" w:noHBand="0" w:noVBand="1"/>
      </w:tblPr>
      <w:tblGrid>
        <w:gridCol w:w="284"/>
        <w:gridCol w:w="1861"/>
        <w:gridCol w:w="3667"/>
        <w:gridCol w:w="1418"/>
        <w:gridCol w:w="1417"/>
        <w:gridCol w:w="1418"/>
      </w:tblGrid>
      <w:tr w:rsidR="00F21455" w:rsidRPr="00F21455" w:rsidTr="00F21455">
        <w:trPr>
          <w:divId w:val="1627153934"/>
          <w:trHeight w:val="255"/>
        </w:trPr>
        <w:tc>
          <w:tcPr>
            <w:tcW w:w="284"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5528" w:type="dxa"/>
            <w:gridSpan w:val="2"/>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Organizacijska klasifikacija</w:t>
            </w:r>
          </w:p>
        </w:tc>
        <w:tc>
          <w:tcPr>
            <w:tcW w:w="1418"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417"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418"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r>
      <w:tr w:rsidR="00F21455" w:rsidRPr="00F21455" w:rsidTr="00F21455">
        <w:trPr>
          <w:divId w:val="1627153934"/>
          <w:trHeight w:val="255"/>
        </w:trPr>
        <w:tc>
          <w:tcPr>
            <w:tcW w:w="284"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5528" w:type="dxa"/>
            <w:gridSpan w:val="2"/>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Izvori</w:t>
            </w:r>
          </w:p>
        </w:tc>
        <w:tc>
          <w:tcPr>
            <w:tcW w:w="1418"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417"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418"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r>
      <w:tr w:rsidR="00F21455" w:rsidRPr="00F21455" w:rsidTr="00F21455">
        <w:trPr>
          <w:divId w:val="1627153934"/>
          <w:trHeight w:val="255"/>
        </w:trPr>
        <w:tc>
          <w:tcPr>
            <w:tcW w:w="284"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Projekt/Aktivnost</w:t>
            </w:r>
          </w:p>
        </w:tc>
        <w:tc>
          <w:tcPr>
            <w:tcW w:w="3667"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VRSTA RASHODA I IZDATAKA</w:t>
            </w:r>
          </w:p>
        </w:tc>
        <w:tc>
          <w:tcPr>
            <w:tcW w:w="1418"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Izvorni plan 2025</w:t>
            </w:r>
          </w:p>
        </w:tc>
        <w:tc>
          <w:tcPr>
            <w:tcW w:w="1417"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Izvršenje 2025</w:t>
            </w:r>
          </w:p>
        </w:tc>
        <w:tc>
          <w:tcPr>
            <w:tcW w:w="1418"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Indeks 2/1</w:t>
            </w:r>
          </w:p>
        </w:tc>
      </w:tr>
      <w:tr w:rsidR="00F21455" w:rsidRPr="00F21455" w:rsidTr="00F21455">
        <w:trPr>
          <w:divId w:val="1627153934"/>
          <w:trHeight w:val="255"/>
        </w:trPr>
        <w:tc>
          <w:tcPr>
            <w:tcW w:w="5812" w:type="dxa"/>
            <w:gridSpan w:val="3"/>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418"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w:t>
            </w:r>
          </w:p>
        </w:tc>
        <w:tc>
          <w:tcPr>
            <w:tcW w:w="1417"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2</w:t>
            </w:r>
          </w:p>
        </w:tc>
        <w:tc>
          <w:tcPr>
            <w:tcW w:w="1418" w:type="dxa"/>
            <w:tcBorders>
              <w:top w:val="nil"/>
              <w:left w:val="nil"/>
              <w:bottom w:val="nil"/>
              <w:right w:val="nil"/>
            </w:tcBorders>
            <w:shd w:val="clear" w:color="000000" w:fill="969696"/>
            <w:noWrap/>
            <w:vAlign w:val="bottom"/>
            <w:hideMark/>
          </w:tcPr>
          <w:p w:rsidR="00F21455" w:rsidRPr="00F21455" w:rsidRDefault="00F21455" w:rsidP="00F21455">
            <w:pPr>
              <w:spacing w:after="0" w:line="240" w:lineRule="auto"/>
              <w:jc w:val="center"/>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w:t>
            </w:r>
          </w:p>
        </w:tc>
      </w:tr>
      <w:tr w:rsidR="00F21455" w:rsidRPr="00F21455" w:rsidTr="00F21455">
        <w:trPr>
          <w:divId w:val="1627153934"/>
          <w:trHeight w:val="255"/>
        </w:trPr>
        <w:tc>
          <w:tcPr>
            <w:tcW w:w="284"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rPr>
                <w:rFonts w:ascii="Arial" w:eastAsia="Times New Roman" w:hAnsi="Arial" w:cs="Arial"/>
                <w:b/>
                <w:bCs/>
                <w:color w:val="FFFFFF"/>
                <w:sz w:val="16"/>
                <w:szCs w:val="16"/>
                <w:lang w:val="hr-HR" w:eastAsia="hr-HR"/>
              </w:rPr>
            </w:pPr>
            <w:r w:rsidRPr="00F21455">
              <w:rPr>
                <w:rFonts w:ascii="Arial" w:eastAsia="Times New Roman" w:hAnsi="Arial" w:cs="Arial"/>
                <w:b/>
                <w:bCs/>
                <w:color w:val="FFFFFF"/>
                <w:sz w:val="16"/>
                <w:szCs w:val="16"/>
                <w:lang w:val="hr-HR" w:eastAsia="hr-HR"/>
              </w:rPr>
              <w:t> </w:t>
            </w:r>
          </w:p>
        </w:tc>
        <w:tc>
          <w:tcPr>
            <w:tcW w:w="5528" w:type="dxa"/>
            <w:gridSpan w:val="2"/>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rPr>
                <w:rFonts w:ascii="Arial" w:eastAsia="Times New Roman" w:hAnsi="Arial" w:cs="Arial"/>
                <w:b/>
                <w:bCs/>
                <w:color w:val="FFFFFF"/>
                <w:sz w:val="16"/>
                <w:szCs w:val="16"/>
                <w:lang w:val="hr-HR" w:eastAsia="hr-HR"/>
              </w:rPr>
            </w:pPr>
            <w:r w:rsidRPr="00F21455">
              <w:rPr>
                <w:rFonts w:ascii="Arial" w:eastAsia="Times New Roman" w:hAnsi="Arial" w:cs="Arial"/>
                <w:b/>
                <w:bCs/>
                <w:color w:val="FFFFFF"/>
                <w:sz w:val="16"/>
                <w:szCs w:val="16"/>
                <w:lang w:val="hr-HR" w:eastAsia="hr-HR"/>
              </w:rPr>
              <w:t>UKUPNO RASHODI I IZDATCI</w:t>
            </w:r>
          </w:p>
        </w:tc>
        <w:tc>
          <w:tcPr>
            <w:tcW w:w="1418"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right"/>
              <w:rPr>
                <w:rFonts w:ascii="Arial" w:eastAsia="Times New Roman" w:hAnsi="Arial" w:cs="Arial"/>
                <w:b/>
                <w:bCs/>
                <w:color w:val="FFFFFF"/>
                <w:sz w:val="16"/>
                <w:szCs w:val="16"/>
                <w:lang w:val="hr-HR" w:eastAsia="hr-HR"/>
              </w:rPr>
            </w:pPr>
            <w:r w:rsidRPr="00F21455">
              <w:rPr>
                <w:rFonts w:ascii="Arial" w:eastAsia="Times New Roman" w:hAnsi="Arial" w:cs="Arial"/>
                <w:b/>
                <w:bCs/>
                <w:color w:val="FFFFFF"/>
                <w:sz w:val="16"/>
                <w:szCs w:val="16"/>
                <w:lang w:val="hr-HR" w:eastAsia="hr-HR"/>
              </w:rPr>
              <w:t>1.875.880,00</w:t>
            </w:r>
          </w:p>
        </w:tc>
        <w:tc>
          <w:tcPr>
            <w:tcW w:w="1417"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right"/>
              <w:rPr>
                <w:rFonts w:ascii="Arial" w:eastAsia="Times New Roman" w:hAnsi="Arial" w:cs="Arial"/>
                <w:b/>
                <w:bCs/>
                <w:color w:val="FFFFFF"/>
                <w:sz w:val="16"/>
                <w:szCs w:val="16"/>
                <w:lang w:val="hr-HR" w:eastAsia="hr-HR"/>
              </w:rPr>
            </w:pPr>
            <w:r w:rsidRPr="00F21455">
              <w:rPr>
                <w:rFonts w:ascii="Arial" w:eastAsia="Times New Roman" w:hAnsi="Arial" w:cs="Arial"/>
                <w:b/>
                <w:bCs/>
                <w:color w:val="FFFFFF"/>
                <w:sz w:val="16"/>
                <w:szCs w:val="16"/>
                <w:lang w:val="hr-HR" w:eastAsia="hr-HR"/>
              </w:rPr>
              <w:t>1.920.064,72</w:t>
            </w:r>
          </w:p>
        </w:tc>
        <w:tc>
          <w:tcPr>
            <w:tcW w:w="1418" w:type="dxa"/>
            <w:tcBorders>
              <w:top w:val="nil"/>
              <w:left w:val="nil"/>
              <w:bottom w:val="nil"/>
              <w:right w:val="nil"/>
            </w:tcBorders>
            <w:shd w:val="clear" w:color="000000" w:fill="C0C0C0"/>
            <w:noWrap/>
            <w:vAlign w:val="bottom"/>
            <w:hideMark/>
          </w:tcPr>
          <w:p w:rsidR="00F21455" w:rsidRPr="00F21455" w:rsidRDefault="00F21455" w:rsidP="00F21455">
            <w:pPr>
              <w:spacing w:after="0" w:line="240" w:lineRule="auto"/>
              <w:jc w:val="right"/>
              <w:rPr>
                <w:rFonts w:ascii="Arial" w:eastAsia="Times New Roman" w:hAnsi="Arial" w:cs="Arial"/>
                <w:b/>
                <w:bCs/>
                <w:color w:val="FFFFFF"/>
                <w:sz w:val="16"/>
                <w:szCs w:val="16"/>
                <w:lang w:val="hr-HR" w:eastAsia="hr-HR"/>
              </w:rPr>
            </w:pPr>
            <w:r w:rsidRPr="00F21455">
              <w:rPr>
                <w:rFonts w:ascii="Arial" w:eastAsia="Times New Roman" w:hAnsi="Arial" w:cs="Arial"/>
                <w:b/>
                <w:bCs/>
                <w:color w:val="FFFFFF"/>
                <w:sz w:val="16"/>
                <w:szCs w:val="16"/>
                <w:lang w:val="hr-HR" w:eastAsia="hr-HR"/>
              </w:rPr>
              <w:t>102,36%</w:t>
            </w:r>
          </w:p>
        </w:tc>
      </w:tr>
      <w:tr w:rsidR="00F21455" w:rsidRPr="00F21455" w:rsidTr="00F21455">
        <w:trPr>
          <w:divId w:val="1627153934"/>
          <w:trHeight w:val="255"/>
        </w:trPr>
        <w:tc>
          <w:tcPr>
            <w:tcW w:w="284" w:type="dxa"/>
            <w:tcBorders>
              <w:top w:val="nil"/>
              <w:left w:val="nil"/>
              <w:bottom w:val="nil"/>
              <w:right w:val="nil"/>
            </w:tcBorders>
            <w:shd w:val="clear" w:color="000000" w:fill="9999FF"/>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5528" w:type="dxa"/>
            <w:gridSpan w:val="2"/>
            <w:tcBorders>
              <w:top w:val="nil"/>
              <w:left w:val="nil"/>
              <w:bottom w:val="nil"/>
              <w:right w:val="nil"/>
            </w:tcBorders>
            <w:shd w:val="clear" w:color="000000" w:fill="9999FF"/>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RAZDJEL 103 UPRAVNI ODJEL ZA DRUŠTVENE DJELATNOSTI</w:t>
            </w:r>
          </w:p>
        </w:tc>
        <w:tc>
          <w:tcPr>
            <w:tcW w:w="1418" w:type="dxa"/>
            <w:tcBorders>
              <w:top w:val="nil"/>
              <w:left w:val="nil"/>
              <w:bottom w:val="nil"/>
              <w:right w:val="nil"/>
            </w:tcBorders>
            <w:shd w:val="clear" w:color="000000" w:fill="9999FF"/>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1.875.880,00</w:t>
            </w:r>
          </w:p>
        </w:tc>
        <w:tc>
          <w:tcPr>
            <w:tcW w:w="1417" w:type="dxa"/>
            <w:tcBorders>
              <w:top w:val="nil"/>
              <w:left w:val="nil"/>
              <w:bottom w:val="nil"/>
              <w:right w:val="nil"/>
            </w:tcBorders>
            <w:shd w:val="clear" w:color="000000" w:fill="9999FF"/>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1.920.064,72</w:t>
            </w:r>
          </w:p>
        </w:tc>
        <w:tc>
          <w:tcPr>
            <w:tcW w:w="1418" w:type="dxa"/>
            <w:tcBorders>
              <w:top w:val="nil"/>
              <w:left w:val="nil"/>
              <w:bottom w:val="nil"/>
              <w:right w:val="nil"/>
            </w:tcBorders>
            <w:shd w:val="clear" w:color="000000" w:fill="9999FF"/>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102,36%</w:t>
            </w:r>
          </w:p>
        </w:tc>
      </w:tr>
      <w:tr w:rsidR="00F21455" w:rsidRPr="00F21455" w:rsidTr="00F21455">
        <w:trPr>
          <w:divId w:val="1627153934"/>
          <w:trHeight w:val="255"/>
        </w:trPr>
        <w:tc>
          <w:tcPr>
            <w:tcW w:w="284" w:type="dxa"/>
            <w:tcBorders>
              <w:top w:val="nil"/>
              <w:left w:val="nil"/>
              <w:bottom w:val="nil"/>
              <w:right w:val="nil"/>
            </w:tcBorders>
            <w:shd w:val="clear" w:color="000000" w:fill="9999FF"/>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5528" w:type="dxa"/>
            <w:gridSpan w:val="2"/>
            <w:tcBorders>
              <w:top w:val="nil"/>
              <w:left w:val="nil"/>
              <w:bottom w:val="nil"/>
              <w:right w:val="nil"/>
            </w:tcBorders>
            <w:shd w:val="clear" w:color="000000" w:fill="9999FF"/>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GLAVA 10301 ODSJEK ZA ODGOJ, OBRAZOVANJE, ZNANOST I TEHNIČKU KULTURU</w:t>
            </w:r>
          </w:p>
        </w:tc>
        <w:tc>
          <w:tcPr>
            <w:tcW w:w="1418" w:type="dxa"/>
            <w:tcBorders>
              <w:top w:val="nil"/>
              <w:left w:val="nil"/>
              <w:bottom w:val="nil"/>
              <w:right w:val="nil"/>
            </w:tcBorders>
            <w:shd w:val="clear" w:color="000000" w:fill="9999FF"/>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1.875.880,00</w:t>
            </w:r>
          </w:p>
        </w:tc>
        <w:tc>
          <w:tcPr>
            <w:tcW w:w="1417" w:type="dxa"/>
            <w:tcBorders>
              <w:top w:val="nil"/>
              <w:left w:val="nil"/>
              <w:bottom w:val="nil"/>
              <w:right w:val="nil"/>
            </w:tcBorders>
            <w:shd w:val="clear" w:color="000000" w:fill="9999FF"/>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1.920.064,72</w:t>
            </w:r>
          </w:p>
        </w:tc>
        <w:tc>
          <w:tcPr>
            <w:tcW w:w="1418" w:type="dxa"/>
            <w:tcBorders>
              <w:top w:val="nil"/>
              <w:left w:val="nil"/>
              <w:bottom w:val="nil"/>
              <w:right w:val="nil"/>
            </w:tcBorders>
            <w:shd w:val="clear" w:color="000000" w:fill="9999FF"/>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102,36%</w:t>
            </w:r>
          </w:p>
        </w:tc>
      </w:tr>
      <w:tr w:rsidR="00F21455" w:rsidRPr="00F21455" w:rsidTr="00F21455">
        <w:trPr>
          <w:divId w:val="1627153934"/>
          <w:trHeight w:val="255"/>
        </w:trPr>
        <w:tc>
          <w:tcPr>
            <w:tcW w:w="284"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3200</w:t>
            </w:r>
          </w:p>
        </w:tc>
        <w:tc>
          <w:tcPr>
            <w:tcW w:w="3667"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Program: DECENTRALIZIRANE FUNKCIJE - MINIMALNI FINANCIJSKI STANDARD</w:t>
            </w:r>
          </w:p>
        </w:tc>
        <w:tc>
          <w:tcPr>
            <w:tcW w:w="1418"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93.900,00</w:t>
            </w:r>
          </w:p>
        </w:tc>
        <w:tc>
          <w:tcPr>
            <w:tcW w:w="1417"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79.866,97</w:t>
            </w:r>
          </w:p>
        </w:tc>
        <w:tc>
          <w:tcPr>
            <w:tcW w:w="1418"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85,06%</w:t>
            </w:r>
          </w:p>
        </w:tc>
      </w:tr>
      <w:tr w:rsidR="00F21455" w:rsidRPr="00F21455" w:rsidTr="00F21455">
        <w:trPr>
          <w:divId w:val="1627153934"/>
          <w:trHeight w:val="255"/>
        </w:trPr>
        <w:tc>
          <w:tcPr>
            <w:tcW w:w="284"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A320001</w:t>
            </w:r>
          </w:p>
        </w:tc>
        <w:tc>
          <w:tcPr>
            <w:tcW w:w="366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Aktivnost: REDOVNA PROGRAMSKA DJELATNOST OSNOVNIH ŠKOLA</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87.900,00</w:t>
            </w:r>
          </w:p>
        </w:tc>
        <w:tc>
          <w:tcPr>
            <w:tcW w:w="141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73.896,98</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84,07%</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87.900,00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73.896,98</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84,07%</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87.900,00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73.896,98</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84,07%</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86.900,00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73.533,01</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84,62%</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3211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Službena putovanja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6.927,14</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3213</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Stručno usavršavanje zaposlenika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1.499,25</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3214</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Ostale naknade troškova zaposlenima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624,00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3221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Uredski materijal i ostali 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11.756,36</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3222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Materijal i sirovine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107,27</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3223</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Energija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18.836,29</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3224</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Materijal i dijelovi za tekuće i investicijsko održavanje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1.950,82</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3225</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 xml:space="preserve">Sitni inventar i </w:t>
            </w:r>
            <w:proofErr w:type="spellStart"/>
            <w:r w:rsidRPr="00F21455">
              <w:rPr>
                <w:rFonts w:ascii="Arial" w:eastAsia="Times New Roman" w:hAnsi="Arial" w:cs="Arial"/>
                <w:sz w:val="16"/>
                <w:szCs w:val="16"/>
                <w:lang w:val="hr-HR" w:eastAsia="hr-HR"/>
              </w:rPr>
              <w:t>autogume</w:t>
            </w:r>
            <w:proofErr w:type="spellEnd"/>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2.965,31</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3227</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Službena, radna i zaštitna odjeća i obuća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1.160,59</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3231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Usluge telefona, interneta, pošte i prijevoza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4.361,13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Usluge tekućeg i investicijskog  održavanja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9.510,16</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3234</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Komunalne usluge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3.538,84</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3235</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Zakupnine i najamnine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1.984,96</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3236</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Zdravstvene i veterinarske usluge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3.381,90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3237</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Intelektualne i osobne usluge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197,82</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3238</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Računalne usluge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2.975,67</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3239</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Ostale usluge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1.295,50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3294</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Članarine i norme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220,00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3299</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Ostali nespomenuti rashodi poslovanja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240,00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34</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Financijski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363,97</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36,40%</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3431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Bankarske usluge i usluge platnog prometa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363,97</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K320001</w:t>
            </w:r>
          </w:p>
        </w:tc>
        <w:tc>
          <w:tcPr>
            <w:tcW w:w="366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Kapitalni projekt: KAPITALNA ULAGANJA U OPREMU - DECENTRALIZIRANA SREDSTVA</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6.000,00</w:t>
            </w:r>
          </w:p>
        </w:tc>
        <w:tc>
          <w:tcPr>
            <w:tcW w:w="141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5.969,99</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99,50%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6.000,00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5.969,99</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99,50%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6.000,00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5.969,99</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99,50%</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Rashodi za nabavu proizvedene dugotrajne imovine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6.000,00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5.969,99</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99,50%</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4221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Uredska oprema i namještaj</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5.050,00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4222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Komunikacijska oprema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919,99</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3201</w:t>
            </w:r>
          </w:p>
        </w:tc>
        <w:tc>
          <w:tcPr>
            <w:tcW w:w="3667"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Program: ŠIRE JAVNE POTREBE - IZNAD MINIMALNOG STANDARDA</w:t>
            </w:r>
          </w:p>
        </w:tc>
        <w:tc>
          <w:tcPr>
            <w:tcW w:w="1418"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295.513,00</w:t>
            </w:r>
          </w:p>
        </w:tc>
        <w:tc>
          <w:tcPr>
            <w:tcW w:w="1417"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282.889,33</w:t>
            </w:r>
          </w:p>
        </w:tc>
        <w:tc>
          <w:tcPr>
            <w:tcW w:w="1418"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95,73%</w:t>
            </w:r>
          </w:p>
        </w:tc>
      </w:tr>
      <w:tr w:rsidR="00F21455" w:rsidRPr="00F21455" w:rsidTr="00F21455">
        <w:trPr>
          <w:divId w:val="1627153934"/>
          <w:trHeight w:val="255"/>
        </w:trPr>
        <w:tc>
          <w:tcPr>
            <w:tcW w:w="284"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A320102</w:t>
            </w:r>
          </w:p>
        </w:tc>
        <w:tc>
          <w:tcPr>
            <w:tcW w:w="366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Aktivnost: IZVANNASTAVNE I IZVANŠKOLSKE AKTIVNOSTI</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19.829,00</w:t>
            </w:r>
          </w:p>
        </w:tc>
        <w:tc>
          <w:tcPr>
            <w:tcW w:w="141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12.885,84</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64,98%</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1.200,00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1.177,50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98,13%</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1.200,00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1.177,50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98,13%</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1.200,00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1.177,50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98,13%</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3213</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Stručno usavršavanje zaposlenika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440,00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3231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Usluge telefona, interneta, pošte i prijevoza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737,50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3. VLASTITI PRIHODI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7.000,00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3.401,63</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48,59%</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3.1. OSTALI VLASTITI PRIHODI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7.000,00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3.401,63</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48,59%</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Rashodi za nabavu proizvedene dugotrajne imovine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7.000,00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3.401,63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48,59%</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4226</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Sportska i glazbena oprema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3.401,63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4. PRIHODI ZA POSEBNE NAMJENE</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1.180,00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1.360,45</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115,29%</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4.3. OSTALI NAMJENSKI PRIHODI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1.180,00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1.360,45</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115,29%</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830,00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7,95</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0,96%</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3221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Uredski materijal i ostali 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7,95</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Rashodi za nabavu proizvedene dugotrajne imovine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350,00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1.352,50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386,43%</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4221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Uredska oprema i namještaj</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1.312,50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4241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Knjige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5. POMOĆI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5.900,00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5.867,63</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99,45%</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5.3. POMOĆI IZ DRŽAVNOG PRORAČUNA</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5.450,00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5.611,93</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102,97%</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4.730,00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4.891,93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103,42%</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3221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Uredski materijal i ostali 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4.891,93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38</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Rashodi za donacije, kazne, naknade šteta i kapitalne pomoći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720,00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720,00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100,00%</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3812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Tekuće donacije u naravi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720,00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5.4. POMOĆI IZ ŽUPANIJSKOG PRORAČUNA</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180,00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42,10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23,39%</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180,00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42,10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23,39%</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3221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Uredski materijal i ostali 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42,10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5.5. POMOĆI IZ DRUGIH PRORAČUNA</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270,00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213,60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79,11%</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270,00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213,60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79,11%</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3211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Službena putovanja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213,60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9. VIŠAK PRIHODA</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4.549,00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1.078,63</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23,71%</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9.3. VLASTITI PRIHODI -PRENESENI REZULTAT</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288,00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288,00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9.4. PRIHODI ZA POSEBNE NAMJENE-PRENESENI REZULTAT</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2.691,00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1.078,63</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40,08%</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1.361,00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1.078,63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79,25%</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3222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Materijal i sirovine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1.078,63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Rashodi za nabavu proizvedene dugotrajne imovine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1.330,00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9.5. POMOĆI -PRENESENI REZULTAT</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1.570,00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1.570,00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A320104</w:t>
            </w:r>
          </w:p>
        </w:tc>
        <w:tc>
          <w:tcPr>
            <w:tcW w:w="366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Aktivnost: NABAVKA UDŽBENIKA I PRIBORA</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48.000,00</w:t>
            </w:r>
          </w:p>
        </w:tc>
        <w:tc>
          <w:tcPr>
            <w:tcW w:w="141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47.712,08</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99,40%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23.500,00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23.385,94</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99,51%</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23.500,00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23.385,94</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99,51%</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37</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Naknade građanima i kućanstvima na temelju osiguranja i druge naknade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23.500,00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23.385,94</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99,51%</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3722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Naknade građanima i kućanstvima u naravi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23.385,94</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5. POMOĆI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24.500,00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24.326,14</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99,29%</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5.3. POMOĆI IZ DRŽAVNOG PRORAČUNA</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24.500,00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24.326,14</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99,29%</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37</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Naknade građanima i kućanstvima na temelju osiguranja i druge naknade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13.500,00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13.455,81</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99,67%</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3722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Naknade građanima i kućanstvima u naravi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13.455,81</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Rashodi za nabavu proizvedene dugotrajne imovine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11.000,00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10.870,33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98,82%</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4241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Knjige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10.870,33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A320105</w:t>
            </w:r>
          </w:p>
        </w:tc>
        <w:tc>
          <w:tcPr>
            <w:tcW w:w="366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Aktivnost: PROMETNI ODGOJ I SIGURNOST U PROMETU - POLIGON</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450,00</w:t>
            </w:r>
          </w:p>
        </w:tc>
        <w:tc>
          <w:tcPr>
            <w:tcW w:w="141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524,50</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116,56%</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450,00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524,50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116,56%</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450,00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524,50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116,56%</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450,00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524,50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116,56%</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3231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Usluge telefona, interneta, pošte i prijevoza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524,50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A320110</w:t>
            </w:r>
          </w:p>
        </w:tc>
        <w:tc>
          <w:tcPr>
            <w:tcW w:w="366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Aktivnost: SUSTAV VIDEO NADZORA</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4.400,00</w:t>
            </w:r>
          </w:p>
        </w:tc>
        <w:tc>
          <w:tcPr>
            <w:tcW w:w="141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4.400,00</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100,00%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4.400,00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4.400,00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100,00%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4.400,00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4.400,00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100,00%</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4.400,00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4.400,00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100,00%</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Usluge tekućeg i investicijskog  održavanja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4.400,00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A320112</w:t>
            </w:r>
          </w:p>
        </w:tc>
        <w:tc>
          <w:tcPr>
            <w:tcW w:w="366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Aktivnost: UREĐENJE OKOLIŠA ŠKOLA</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1.913,00</w:t>
            </w:r>
          </w:p>
        </w:tc>
        <w:tc>
          <w:tcPr>
            <w:tcW w:w="141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130,07</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6,80%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6. DONACIJE</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600,00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6.1. DONACIJE</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600,00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600,00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9. VIŠAK PRIHODA</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1.313,00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130,07</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9,91%</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9.6. DONACIJE-PRENESENI REZULTAT</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1.313,00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130,07</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9,91%</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1.313,00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130,07</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9,91%</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3222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Materijal i sirovine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130,07</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A320113</w:t>
            </w:r>
          </w:p>
        </w:tc>
        <w:tc>
          <w:tcPr>
            <w:tcW w:w="366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Aktivnost: PROJEKT E ŠKOLE</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3.050,00</w:t>
            </w:r>
          </w:p>
        </w:tc>
        <w:tc>
          <w:tcPr>
            <w:tcW w:w="141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3.057,74</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100,25%</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3.050,00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3.057,74</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100,25%</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3.050,00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3.057,74</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100,25%</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3.050,00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3.057,74</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100,25%</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3237</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Intelektualne i osobne usluge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1.661,66</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3238</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Računalne usluge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1.396,08</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A320114</w:t>
            </w:r>
          </w:p>
        </w:tc>
        <w:tc>
          <w:tcPr>
            <w:tcW w:w="366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Aktivnost: VLASTITA I NAMJENSKA SREDSTVA OSNOVNIH ŠKOLA</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6.521,00</w:t>
            </w:r>
          </w:p>
        </w:tc>
        <w:tc>
          <w:tcPr>
            <w:tcW w:w="141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3.788,69</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58,10%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3. VLASTITI PRIHODI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6.501,00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3.788,69</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58,28%</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3.1. OSTALI VLASTITI PRIHODI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6.501,00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3.788,69</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58,28%</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2.901,00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1.066,69</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36,77%</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3211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Službena putovanja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82,99</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3221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Uredski materijal i ostali 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49,00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3223</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Energija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934,70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Rashodi za nabavu proizvedene dugotrajne imovine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3.600,00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2.722,00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75,61%</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4223</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Oprema za održavanje i zaštitu</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2.700,00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4241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Knjige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22,00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4. PRIHODI ZA POSEBNE NAMJENE</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4.3. OSTALI NAMJENSKI PRIHODI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20,00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A320115</w:t>
            </w:r>
          </w:p>
        </w:tc>
        <w:tc>
          <w:tcPr>
            <w:tcW w:w="366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Aktivnost: POMOĆNICI U NASTAVI</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2.000,00</w:t>
            </w:r>
          </w:p>
        </w:tc>
        <w:tc>
          <w:tcPr>
            <w:tcW w:w="141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2.000,00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2.000,00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Rashodi za zaposlene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2.000,00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A320116</w:t>
            </w:r>
          </w:p>
        </w:tc>
        <w:tc>
          <w:tcPr>
            <w:tcW w:w="366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Aktivnost: OSIGURANJE UČENIKA OŠ</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600,00</w:t>
            </w:r>
          </w:p>
        </w:tc>
        <w:tc>
          <w:tcPr>
            <w:tcW w:w="141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4. PRIHODI ZA POSEBNE NAMJENE</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600,00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4.3. OSTALI NAMJENSKI PRIHODI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600,00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600,00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T320107</w:t>
            </w:r>
          </w:p>
        </w:tc>
        <w:tc>
          <w:tcPr>
            <w:tcW w:w="366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Tekući projekt: PREHRANA UČENIKA</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74.400,00</w:t>
            </w:r>
          </w:p>
        </w:tc>
        <w:tc>
          <w:tcPr>
            <w:tcW w:w="141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76.380,73</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102,66%</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4.400,00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4.400,00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4.400,00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5. POMOĆI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70.000,00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76.380,73</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109,12%</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5.3. POMOĆI IZ DRŽAVNOG PRORAČUNA</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70.000,00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76.380,73</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109,12%</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70.000,00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76.380,73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109,12%</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3222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Materijal i sirovine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76.380,73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lastRenderedPageBreak/>
              <w:t> </w:t>
            </w:r>
          </w:p>
        </w:tc>
        <w:tc>
          <w:tcPr>
            <w:tcW w:w="1861"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T320112</w:t>
            </w:r>
          </w:p>
        </w:tc>
        <w:tc>
          <w:tcPr>
            <w:tcW w:w="366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Tekući projekt: EU PROJEKT "S POMOĆNIKOM MOGU BOLJE 7"</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134.350,00</w:t>
            </w:r>
          </w:p>
        </w:tc>
        <w:tc>
          <w:tcPr>
            <w:tcW w:w="141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134.009,68</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99,75%</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450,00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1.400,00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311,11%</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450,00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1.400,00</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311,11%</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Rashodi za zaposlene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450,00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1.400,00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311,11%</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3121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Ostali rashodi za zaposlene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1.400,00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5. POMOĆI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133.900,00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132.609,68</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99,04%</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5.2. POMOĆI TEMELJEM PRIJENOSA EU SREDSTAVA</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133.900,00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132.609,68</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99,04%</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Rashodi za zaposlene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128.600,00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128.743,99</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100,11%</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3111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Plaće za redovan rad</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104.501,03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3121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Ostali rashodi za zaposlene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7.000,00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3132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Doprinosi za obvezno zdravstveno osiguranje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17.242,96</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5.300,00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3.865,69</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72,94%</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3211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Službena putovanja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105,00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3212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Naknade za prijevoz, za rad na terenu i odvojeni život</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3.514,19</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3236</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Zdravstvene i veterinarske usluge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246,50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3202</w:t>
            </w:r>
          </w:p>
        </w:tc>
        <w:tc>
          <w:tcPr>
            <w:tcW w:w="3667"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Program: KAPITALNA ULAGANJA NA OBJEKTIMA OŠ</w:t>
            </w:r>
          </w:p>
        </w:tc>
        <w:tc>
          <w:tcPr>
            <w:tcW w:w="1418"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1.367,00</w:t>
            </w:r>
          </w:p>
        </w:tc>
        <w:tc>
          <w:tcPr>
            <w:tcW w:w="1417"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1.457,03</w:t>
            </w:r>
          </w:p>
        </w:tc>
        <w:tc>
          <w:tcPr>
            <w:tcW w:w="1418"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106,59%</w:t>
            </w:r>
          </w:p>
        </w:tc>
      </w:tr>
      <w:tr w:rsidR="00F21455" w:rsidRPr="00F21455" w:rsidTr="00F21455">
        <w:trPr>
          <w:divId w:val="1627153934"/>
          <w:trHeight w:val="255"/>
        </w:trPr>
        <w:tc>
          <w:tcPr>
            <w:tcW w:w="284"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K320250</w:t>
            </w:r>
          </w:p>
        </w:tc>
        <w:tc>
          <w:tcPr>
            <w:tcW w:w="366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Kapitalni projekt: NABAVKA ŠKOLSKE LEKTIRE</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1.367,00</w:t>
            </w:r>
          </w:p>
        </w:tc>
        <w:tc>
          <w:tcPr>
            <w:tcW w:w="141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1.457,03</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106,59%</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800,00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796,24</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99,53%</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800,00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796,24</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99,53%</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Rashodi za nabavu proizvedene dugotrajne imovine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800,00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796,24</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99,53%</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4241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Knjige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796,24</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5. POMOĆI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567,00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660,79</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116,54%</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5.3. POMOĆI IZ DRŽAVNOG PRORAČUNA</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567,00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660,79</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116,54%</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42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Rashodi za nabavu proizvedene dugotrajne imovine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567,00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660,79</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116,54%</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4241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Knjige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660,79</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3203</w:t>
            </w:r>
          </w:p>
        </w:tc>
        <w:tc>
          <w:tcPr>
            <w:tcW w:w="3667"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Program: RASHODI ZA ZAPOSLENE U OŠ</w:t>
            </w:r>
          </w:p>
        </w:tc>
        <w:tc>
          <w:tcPr>
            <w:tcW w:w="1418"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1.485.100,00</w:t>
            </w:r>
          </w:p>
        </w:tc>
        <w:tc>
          <w:tcPr>
            <w:tcW w:w="1417"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1.555.851,39</w:t>
            </w:r>
          </w:p>
        </w:tc>
        <w:tc>
          <w:tcPr>
            <w:tcW w:w="1418" w:type="dxa"/>
            <w:tcBorders>
              <w:top w:val="nil"/>
              <w:left w:val="nil"/>
              <w:bottom w:val="nil"/>
              <w:right w:val="nil"/>
            </w:tcBorders>
            <w:shd w:val="clear" w:color="000000" w:fill="FF9900"/>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104,76%</w:t>
            </w:r>
          </w:p>
        </w:tc>
      </w:tr>
      <w:tr w:rsidR="00F21455" w:rsidRPr="00F21455" w:rsidTr="00F21455">
        <w:trPr>
          <w:divId w:val="1627153934"/>
          <w:trHeight w:val="255"/>
        </w:trPr>
        <w:tc>
          <w:tcPr>
            <w:tcW w:w="284"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 </w:t>
            </w:r>
          </w:p>
        </w:tc>
        <w:tc>
          <w:tcPr>
            <w:tcW w:w="1861"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A320301</w:t>
            </w:r>
          </w:p>
        </w:tc>
        <w:tc>
          <w:tcPr>
            <w:tcW w:w="366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Aktivnost: RASHODI ZA ZAPOSLENE U OŠ</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1.485.100,00</w:t>
            </w:r>
          </w:p>
        </w:tc>
        <w:tc>
          <w:tcPr>
            <w:tcW w:w="1417"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1.555.851,39</w:t>
            </w:r>
          </w:p>
        </w:tc>
        <w:tc>
          <w:tcPr>
            <w:tcW w:w="1418" w:type="dxa"/>
            <w:tcBorders>
              <w:top w:val="nil"/>
              <w:left w:val="nil"/>
              <w:bottom w:val="nil"/>
              <w:right w:val="nil"/>
            </w:tcBorders>
            <w:shd w:val="clear" w:color="000000" w:fill="FFFF99"/>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104,76%</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1.616,25</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1.1. OPĆI PRIHODI I PRIMICI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1.616,25</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Rashodi za zaposlene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1.616,25</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3113</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Plaće za prekovremeni rad</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416,25</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3121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Ostali rashodi za zaposlene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1.200,00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5. POMOĆI</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1.485.100,00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1.554.235,14</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104,66%</w:t>
            </w:r>
          </w:p>
        </w:tc>
      </w:tr>
      <w:tr w:rsidR="00F21455" w:rsidRPr="00F21455" w:rsidTr="00F21455">
        <w:trPr>
          <w:divId w:val="1627153934"/>
          <w:trHeight w:val="255"/>
        </w:trPr>
        <w:tc>
          <w:tcPr>
            <w:tcW w:w="284"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 </w:t>
            </w:r>
          </w:p>
        </w:tc>
        <w:tc>
          <w:tcPr>
            <w:tcW w:w="5528" w:type="dxa"/>
            <w:gridSpan w:val="2"/>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Izvor 5.3. POMOĆI IZ DRŽAVNOG PRORAČUNA</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1.485.100,00</w:t>
            </w:r>
          </w:p>
        </w:tc>
        <w:tc>
          <w:tcPr>
            <w:tcW w:w="1417"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1.554.235,14</w:t>
            </w:r>
          </w:p>
        </w:tc>
        <w:tc>
          <w:tcPr>
            <w:tcW w:w="1418" w:type="dxa"/>
            <w:tcBorders>
              <w:top w:val="nil"/>
              <w:left w:val="nil"/>
              <w:bottom w:val="nil"/>
              <w:right w:val="nil"/>
            </w:tcBorders>
            <w:shd w:val="clear" w:color="000000" w:fill="CCCCFF"/>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r w:rsidRPr="00F21455">
              <w:rPr>
                <w:rFonts w:ascii="Arial" w:eastAsia="Times New Roman" w:hAnsi="Arial" w:cs="Arial"/>
                <w:b/>
                <w:bCs/>
                <w:color w:val="333333"/>
                <w:sz w:val="16"/>
                <w:szCs w:val="16"/>
                <w:lang w:val="hr-HR" w:eastAsia="hr-HR"/>
              </w:rPr>
              <w:t>104,66%</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color w:val="333333"/>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Rashodi za zaposlene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1.455.200,00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1.527.495,61</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104,97%</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3111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Plaće za redovan rad</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1.264.743,65</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3121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Ostali rashodi za zaposlene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55.136,17</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3132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Doprinosi za obvezno zdravstveno osiguranje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207.615,79</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32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Materijalni rashodi</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29.900,00</w:t>
            </w: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26.739,53</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r w:rsidRPr="00F21455">
              <w:rPr>
                <w:rFonts w:ascii="Arial" w:eastAsia="Times New Roman" w:hAnsi="Arial" w:cs="Arial"/>
                <w:b/>
                <w:bCs/>
                <w:sz w:val="16"/>
                <w:szCs w:val="16"/>
                <w:lang w:val="hr-HR" w:eastAsia="hr-HR"/>
              </w:rPr>
              <w:t>89,43%</w:t>
            </w: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b/>
                <w:bCs/>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3211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Službena putovanja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180,00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3212</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Naknade za prijevoz, za rad na terenu i odvojeni život</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21.050,76</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3231</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Usluge telefona, interneta, pošte i prijevoza</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904,77</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r w:rsidR="00F21455" w:rsidRPr="00F21455" w:rsidTr="00F21455">
        <w:trPr>
          <w:divId w:val="1627153934"/>
          <w:trHeight w:val="255"/>
        </w:trPr>
        <w:tc>
          <w:tcPr>
            <w:tcW w:w="284"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Times New Roman" w:eastAsia="Times New Roman" w:hAnsi="Times New Roman" w:cs="Times New Roman"/>
                <w:sz w:val="16"/>
                <w:szCs w:val="16"/>
                <w:lang w:val="hr-HR" w:eastAsia="hr-HR"/>
              </w:rPr>
            </w:pPr>
          </w:p>
        </w:tc>
        <w:tc>
          <w:tcPr>
            <w:tcW w:w="1861"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3295</w:t>
            </w:r>
          </w:p>
        </w:tc>
        <w:tc>
          <w:tcPr>
            <w:tcW w:w="366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Pristojbe i naknade</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rPr>
                <w:rFonts w:ascii="Arial" w:eastAsia="Times New Roman" w:hAnsi="Arial" w:cs="Arial"/>
                <w:sz w:val="16"/>
                <w:szCs w:val="16"/>
                <w:lang w:val="hr-HR" w:eastAsia="hr-HR"/>
              </w:rPr>
            </w:pPr>
          </w:p>
        </w:tc>
        <w:tc>
          <w:tcPr>
            <w:tcW w:w="1417"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r w:rsidRPr="00F21455">
              <w:rPr>
                <w:rFonts w:ascii="Arial" w:eastAsia="Times New Roman" w:hAnsi="Arial" w:cs="Arial"/>
                <w:sz w:val="16"/>
                <w:szCs w:val="16"/>
                <w:lang w:val="hr-HR" w:eastAsia="hr-HR"/>
              </w:rPr>
              <w:t>4.604,00</w:t>
            </w:r>
          </w:p>
        </w:tc>
        <w:tc>
          <w:tcPr>
            <w:tcW w:w="1418" w:type="dxa"/>
            <w:tcBorders>
              <w:top w:val="nil"/>
              <w:left w:val="nil"/>
              <w:bottom w:val="nil"/>
              <w:right w:val="nil"/>
            </w:tcBorders>
            <w:shd w:val="clear" w:color="auto" w:fill="auto"/>
            <w:noWrap/>
            <w:vAlign w:val="bottom"/>
            <w:hideMark/>
          </w:tcPr>
          <w:p w:rsidR="00F21455" w:rsidRPr="00F21455" w:rsidRDefault="00F21455" w:rsidP="00F21455">
            <w:pPr>
              <w:spacing w:after="0" w:line="240" w:lineRule="auto"/>
              <w:jc w:val="right"/>
              <w:rPr>
                <w:rFonts w:ascii="Arial" w:eastAsia="Times New Roman" w:hAnsi="Arial" w:cs="Arial"/>
                <w:sz w:val="16"/>
                <w:szCs w:val="16"/>
                <w:lang w:val="hr-HR" w:eastAsia="hr-HR"/>
              </w:rPr>
            </w:pPr>
          </w:p>
        </w:tc>
      </w:tr>
    </w:tbl>
    <w:p w:rsidR="001E4D62" w:rsidRPr="00732093" w:rsidRDefault="00786BB2" w:rsidP="001E589A">
      <w:pPr>
        <w:rPr>
          <w:rFonts w:ascii="Arial" w:hAnsi="Arial" w:cs="Arial"/>
          <w:b/>
          <w:sz w:val="28"/>
          <w:szCs w:val="28"/>
        </w:rPr>
      </w:pPr>
      <w:r>
        <w:rPr>
          <w:rFonts w:ascii="Arial" w:hAnsi="Arial" w:cs="Arial"/>
          <w:b/>
          <w:sz w:val="28"/>
          <w:szCs w:val="28"/>
        </w:rPr>
        <w:fldChar w:fldCharType="end"/>
      </w:r>
    </w:p>
    <w:p w:rsidR="007D326E" w:rsidRDefault="007D326E" w:rsidP="007D326E">
      <w:pPr>
        <w:rPr>
          <w:rFonts w:ascii="Arial" w:hAnsi="Arial" w:cs="Arial"/>
          <w:b/>
          <w:sz w:val="28"/>
          <w:szCs w:val="28"/>
        </w:rPr>
      </w:pPr>
    </w:p>
    <w:p w:rsidR="00DD642E" w:rsidRDefault="00DD642E" w:rsidP="007D326E">
      <w:pPr>
        <w:rPr>
          <w:rFonts w:ascii="Arial" w:hAnsi="Arial" w:cs="Arial"/>
          <w:b/>
          <w:sz w:val="28"/>
          <w:szCs w:val="28"/>
        </w:rPr>
      </w:pPr>
    </w:p>
    <w:p w:rsidR="00E12D4B" w:rsidRPr="00732093" w:rsidRDefault="00E12D4B" w:rsidP="00E12D4B">
      <w:pPr>
        <w:pStyle w:val="Odlomakpopisa"/>
        <w:numPr>
          <w:ilvl w:val="0"/>
          <w:numId w:val="4"/>
        </w:numPr>
        <w:rPr>
          <w:rFonts w:ascii="Arial" w:hAnsi="Arial" w:cs="Arial"/>
          <w:b/>
          <w:color w:val="231F20"/>
          <w:sz w:val="28"/>
          <w:szCs w:val="28"/>
          <w:shd w:val="clear" w:color="auto" w:fill="FFFFFF"/>
        </w:rPr>
      </w:pPr>
      <w:r w:rsidRPr="00732093">
        <w:rPr>
          <w:rFonts w:ascii="Arial" w:hAnsi="Arial" w:cs="Arial"/>
          <w:b/>
          <w:color w:val="231F20"/>
          <w:sz w:val="28"/>
          <w:szCs w:val="28"/>
          <w:shd w:val="clear" w:color="auto" w:fill="FFFFFF"/>
        </w:rPr>
        <w:lastRenderedPageBreak/>
        <w:t>OBRAZLOŽENJE POLUGODIŠNJEG I GODIŠNJEG IZVJEŠTAJA O IZVRŠENJU PLANA</w:t>
      </w:r>
    </w:p>
    <w:p w:rsidR="00E12D4B" w:rsidRPr="00732093" w:rsidRDefault="00E12D4B" w:rsidP="00E12D4B">
      <w:pPr>
        <w:pStyle w:val="Odlomakpopisa"/>
        <w:ind w:left="495"/>
        <w:rPr>
          <w:rFonts w:ascii="Arial" w:hAnsi="Arial" w:cs="Arial"/>
          <w:b/>
          <w:color w:val="231F20"/>
          <w:sz w:val="28"/>
          <w:szCs w:val="28"/>
          <w:shd w:val="clear" w:color="auto" w:fill="FFFFFF"/>
        </w:rPr>
      </w:pPr>
    </w:p>
    <w:p w:rsidR="00E12D4B" w:rsidRPr="00732093" w:rsidRDefault="00E12D4B" w:rsidP="00E12D4B">
      <w:pPr>
        <w:pStyle w:val="Odlomakpopisa"/>
        <w:numPr>
          <w:ilvl w:val="1"/>
          <w:numId w:val="4"/>
        </w:numPr>
        <w:rPr>
          <w:rFonts w:ascii="Arial" w:hAnsi="Arial" w:cs="Arial"/>
          <w:b/>
          <w:sz w:val="28"/>
          <w:szCs w:val="28"/>
          <w:lang w:val="hr-HR"/>
        </w:rPr>
      </w:pPr>
      <w:r w:rsidRPr="00732093">
        <w:rPr>
          <w:rFonts w:ascii="Arial" w:hAnsi="Arial" w:cs="Arial"/>
          <w:b/>
          <w:sz w:val="28"/>
          <w:szCs w:val="28"/>
          <w:lang w:val="hr-HR"/>
        </w:rPr>
        <w:t>OBRAZLOŽENJE OPĆEG DIJELA</w:t>
      </w:r>
    </w:p>
    <w:p w:rsidR="004D3E1B" w:rsidRPr="00732093" w:rsidRDefault="004D3E1B" w:rsidP="004D3E1B">
      <w:pPr>
        <w:rPr>
          <w:rFonts w:ascii="Arial" w:hAnsi="Arial" w:cs="Arial"/>
          <w:sz w:val="28"/>
          <w:szCs w:val="28"/>
        </w:rPr>
      </w:pPr>
    </w:p>
    <w:p w:rsidR="00E12D4B" w:rsidRPr="00732093" w:rsidRDefault="00E12D4B" w:rsidP="00E12D4B">
      <w:pPr>
        <w:rPr>
          <w:rFonts w:ascii="Arial" w:hAnsi="Arial" w:cs="Arial"/>
          <w:sz w:val="20"/>
          <w:szCs w:val="20"/>
          <w:lang w:val="hr-HR"/>
        </w:rPr>
      </w:pPr>
      <w:r w:rsidRPr="00732093">
        <w:rPr>
          <w:rFonts w:ascii="Arial" w:hAnsi="Arial" w:cs="Arial"/>
          <w:sz w:val="20"/>
          <w:szCs w:val="20"/>
          <w:lang w:val="hr-HR"/>
        </w:rPr>
        <w:t xml:space="preserve">Ukupno je ostvareno </w:t>
      </w:r>
      <w:r w:rsidR="00F45B7B" w:rsidRPr="00F45B7B">
        <w:rPr>
          <w:rFonts w:ascii="Arial" w:hAnsi="Arial" w:cs="Arial"/>
          <w:sz w:val="20"/>
          <w:szCs w:val="20"/>
          <w:lang w:val="hr-HR"/>
        </w:rPr>
        <w:t>1.792.928,24</w:t>
      </w:r>
      <w:r w:rsidR="00F45B7B">
        <w:rPr>
          <w:rFonts w:ascii="Arial" w:hAnsi="Arial" w:cs="Arial"/>
          <w:sz w:val="20"/>
          <w:szCs w:val="20"/>
          <w:lang w:val="hr-HR"/>
        </w:rPr>
        <w:t xml:space="preserve"> </w:t>
      </w:r>
      <w:r w:rsidRPr="00732093">
        <w:rPr>
          <w:rFonts w:ascii="Arial" w:hAnsi="Arial" w:cs="Arial"/>
          <w:sz w:val="20"/>
          <w:szCs w:val="20"/>
          <w:lang w:val="hr-HR"/>
        </w:rPr>
        <w:t>eura prihoda (</w:t>
      </w:r>
      <w:r w:rsidR="00F45B7B">
        <w:rPr>
          <w:rFonts w:ascii="Arial" w:hAnsi="Arial" w:cs="Arial"/>
          <w:sz w:val="20"/>
          <w:szCs w:val="20"/>
          <w:lang w:val="hr-HR"/>
        </w:rPr>
        <w:t>108,19</w:t>
      </w:r>
      <w:r w:rsidR="000C1FD7" w:rsidRPr="00732093">
        <w:rPr>
          <w:rFonts w:ascii="Arial" w:hAnsi="Arial" w:cs="Arial"/>
          <w:sz w:val="20"/>
          <w:szCs w:val="20"/>
          <w:lang w:val="hr-HR"/>
        </w:rPr>
        <w:t xml:space="preserve"> </w:t>
      </w:r>
      <w:r w:rsidRPr="00732093">
        <w:rPr>
          <w:rFonts w:ascii="Arial" w:hAnsi="Arial" w:cs="Arial"/>
          <w:sz w:val="20"/>
          <w:szCs w:val="20"/>
          <w:lang w:val="hr-HR"/>
        </w:rPr>
        <w:t xml:space="preserve">% od planiranih) te </w:t>
      </w:r>
      <w:r w:rsidR="004D1B5A">
        <w:rPr>
          <w:rFonts w:ascii="Arial" w:hAnsi="Arial" w:cs="Arial"/>
          <w:sz w:val="20"/>
          <w:szCs w:val="20"/>
          <w:lang w:val="hr-HR"/>
        </w:rPr>
        <w:t>1.920.064,72</w:t>
      </w:r>
      <w:r w:rsidRPr="00732093">
        <w:rPr>
          <w:rFonts w:ascii="Arial" w:hAnsi="Arial" w:cs="Arial"/>
          <w:sz w:val="20"/>
          <w:szCs w:val="20"/>
          <w:lang w:val="hr-HR"/>
        </w:rPr>
        <w:t xml:space="preserve"> eura rashoda (</w:t>
      </w:r>
      <w:r w:rsidR="004D1B5A">
        <w:rPr>
          <w:rFonts w:ascii="Arial" w:hAnsi="Arial" w:cs="Arial"/>
          <w:sz w:val="20"/>
          <w:szCs w:val="20"/>
          <w:lang w:val="hr-HR"/>
        </w:rPr>
        <w:t>1</w:t>
      </w:r>
      <w:r w:rsidR="00502596">
        <w:rPr>
          <w:rFonts w:ascii="Arial" w:hAnsi="Arial" w:cs="Arial"/>
          <w:sz w:val="20"/>
          <w:szCs w:val="20"/>
          <w:lang w:val="hr-HR"/>
        </w:rPr>
        <w:t>02</w:t>
      </w:r>
      <w:r w:rsidR="004D1B5A">
        <w:rPr>
          <w:rFonts w:ascii="Arial" w:hAnsi="Arial" w:cs="Arial"/>
          <w:sz w:val="20"/>
          <w:szCs w:val="20"/>
          <w:lang w:val="hr-HR"/>
        </w:rPr>
        <w:t>,</w:t>
      </w:r>
      <w:r w:rsidR="00502596">
        <w:rPr>
          <w:rFonts w:ascii="Arial" w:hAnsi="Arial" w:cs="Arial"/>
          <w:sz w:val="20"/>
          <w:szCs w:val="20"/>
          <w:lang w:val="hr-HR"/>
        </w:rPr>
        <w:t>36</w:t>
      </w:r>
      <w:r w:rsidRPr="00732093">
        <w:rPr>
          <w:rFonts w:ascii="Arial" w:hAnsi="Arial" w:cs="Arial"/>
          <w:sz w:val="20"/>
          <w:szCs w:val="20"/>
          <w:lang w:val="hr-HR"/>
        </w:rPr>
        <w:t xml:space="preserve">% od planiranih). </w:t>
      </w:r>
    </w:p>
    <w:p w:rsidR="00E12D4B" w:rsidRPr="00732093" w:rsidRDefault="00E12D4B" w:rsidP="00E12D4B">
      <w:pPr>
        <w:rPr>
          <w:rFonts w:ascii="Arial" w:hAnsi="Arial" w:cs="Arial"/>
          <w:sz w:val="20"/>
          <w:szCs w:val="20"/>
          <w:lang w:val="hr-HR"/>
        </w:rPr>
      </w:pPr>
    </w:p>
    <w:tbl>
      <w:tblPr>
        <w:tblW w:w="9639" w:type="dxa"/>
        <w:tblLook w:val="04A0" w:firstRow="1" w:lastRow="0" w:firstColumn="1" w:lastColumn="0" w:noHBand="0" w:noVBand="1"/>
      </w:tblPr>
      <w:tblGrid>
        <w:gridCol w:w="960"/>
        <w:gridCol w:w="960"/>
        <w:gridCol w:w="1766"/>
        <w:gridCol w:w="1843"/>
        <w:gridCol w:w="1984"/>
        <w:gridCol w:w="2126"/>
      </w:tblGrid>
      <w:tr w:rsidR="00FC1BAA" w:rsidRPr="00745354" w:rsidTr="005968C2">
        <w:trPr>
          <w:trHeight w:val="1830"/>
        </w:trPr>
        <w:tc>
          <w:tcPr>
            <w:tcW w:w="960" w:type="dxa"/>
            <w:tcBorders>
              <w:top w:val="single" w:sz="12" w:space="0" w:color="000000"/>
              <w:left w:val="nil"/>
              <w:bottom w:val="single" w:sz="12" w:space="0" w:color="000000"/>
              <w:right w:val="nil"/>
            </w:tcBorders>
            <w:shd w:val="clear" w:color="auto" w:fill="auto"/>
            <w:vAlign w:val="center"/>
            <w:hideMark/>
          </w:tcPr>
          <w:p w:rsidR="00FC1BAA" w:rsidRPr="00745354" w:rsidRDefault="00FC1BAA" w:rsidP="005968C2">
            <w:pPr>
              <w:spacing w:after="0" w:line="240" w:lineRule="auto"/>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 </w:t>
            </w:r>
          </w:p>
        </w:tc>
        <w:tc>
          <w:tcPr>
            <w:tcW w:w="960" w:type="dxa"/>
            <w:tcBorders>
              <w:top w:val="single" w:sz="12" w:space="0" w:color="000000"/>
              <w:left w:val="nil"/>
              <w:bottom w:val="single" w:sz="12" w:space="0" w:color="000000"/>
              <w:right w:val="nil"/>
            </w:tcBorders>
            <w:shd w:val="clear" w:color="auto" w:fill="auto"/>
            <w:vAlign w:val="center"/>
            <w:hideMark/>
          </w:tcPr>
          <w:p w:rsidR="00FC1BAA" w:rsidRPr="00745354" w:rsidRDefault="00FC1BAA" w:rsidP="005968C2">
            <w:pPr>
              <w:spacing w:after="0" w:line="240" w:lineRule="auto"/>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 </w:t>
            </w:r>
          </w:p>
        </w:tc>
        <w:tc>
          <w:tcPr>
            <w:tcW w:w="1766" w:type="dxa"/>
            <w:tcBorders>
              <w:top w:val="single" w:sz="12" w:space="0" w:color="000000"/>
              <w:left w:val="nil"/>
              <w:bottom w:val="single" w:sz="12" w:space="0" w:color="000000"/>
              <w:right w:val="nil"/>
            </w:tcBorders>
            <w:shd w:val="clear" w:color="auto" w:fill="auto"/>
            <w:vAlign w:val="center"/>
            <w:hideMark/>
          </w:tcPr>
          <w:p w:rsidR="00FC1BAA" w:rsidRPr="00745354" w:rsidRDefault="00FC1BAA" w:rsidP="005968C2">
            <w:pPr>
              <w:spacing w:after="0" w:line="240" w:lineRule="auto"/>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 </w:t>
            </w:r>
          </w:p>
        </w:tc>
        <w:tc>
          <w:tcPr>
            <w:tcW w:w="1843" w:type="dxa"/>
            <w:tcBorders>
              <w:top w:val="single" w:sz="12" w:space="0" w:color="000000"/>
              <w:left w:val="nil"/>
              <w:bottom w:val="single" w:sz="12" w:space="0" w:color="000000"/>
              <w:right w:val="nil"/>
            </w:tcBorders>
            <w:shd w:val="clear" w:color="auto" w:fill="auto"/>
            <w:vAlign w:val="center"/>
            <w:hideMark/>
          </w:tcPr>
          <w:p w:rsidR="00FC1BAA" w:rsidRPr="00745354" w:rsidRDefault="00FC1BAA" w:rsidP="005968C2">
            <w:pPr>
              <w:spacing w:after="0" w:line="240" w:lineRule="auto"/>
              <w:jc w:val="center"/>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 xml:space="preserve">RAZLIKA PRIHODA I RASHODA </w:t>
            </w:r>
            <w:r w:rsidR="00061645">
              <w:rPr>
                <w:rFonts w:ascii="Arial" w:eastAsia="Times New Roman" w:hAnsi="Arial" w:cs="Arial"/>
                <w:color w:val="000000"/>
                <w:sz w:val="16"/>
                <w:szCs w:val="16"/>
                <w:lang w:val="hr-HR" w:eastAsia="hr-HR"/>
              </w:rPr>
              <w:t>31.12.</w:t>
            </w:r>
            <w:r w:rsidRPr="00745354">
              <w:rPr>
                <w:rFonts w:ascii="Arial" w:eastAsia="Times New Roman" w:hAnsi="Arial" w:cs="Arial"/>
                <w:color w:val="000000"/>
                <w:sz w:val="16"/>
                <w:szCs w:val="16"/>
                <w:lang w:val="hr-HR" w:eastAsia="hr-HR"/>
              </w:rPr>
              <w:t>2024</w:t>
            </w:r>
            <w:r w:rsidR="00061645">
              <w:rPr>
                <w:rFonts w:ascii="Arial" w:eastAsia="Times New Roman" w:hAnsi="Arial" w:cs="Arial"/>
                <w:color w:val="000000"/>
                <w:sz w:val="16"/>
                <w:szCs w:val="16"/>
                <w:lang w:val="hr-HR" w:eastAsia="hr-HR"/>
              </w:rPr>
              <w:t xml:space="preserve"> </w:t>
            </w:r>
          </w:p>
        </w:tc>
        <w:tc>
          <w:tcPr>
            <w:tcW w:w="1984" w:type="dxa"/>
            <w:tcBorders>
              <w:top w:val="single" w:sz="12" w:space="0" w:color="000000"/>
              <w:left w:val="nil"/>
              <w:bottom w:val="single" w:sz="12" w:space="0" w:color="000000"/>
              <w:right w:val="nil"/>
            </w:tcBorders>
            <w:shd w:val="clear" w:color="auto" w:fill="auto"/>
            <w:vAlign w:val="center"/>
            <w:hideMark/>
          </w:tcPr>
          <w:p w:rsidR="00FC1BAA" w:rsidRPr="00745354" w:rsidRDefault="00FC1BAA" w:rsidP="005968C2">
            <w:pPr>
              <w:spacing w:after="0" w:line="240" w:lineRule="auto"/>
              <w:jc w:val="center"/>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RAZLIKA PRIHODA I RASHODA u 2025</w:t>
            </w:r>
          </w:p>
        </w:tc>
        <w:tc>
          <w:tcPr>
            <w:tcW w:w="2126" w:type="dxa"/>
            <w:tcBorders>
              <w:top w:val="single" w:sz="12" w:space="0" w:color="000000"/>
              <w:left w:val="nil"/>
              <w:bottom w:val="single" w:sz="12" w:space="0" w:color="000000"/>
              <w:right w:val="nil"/>
            </w:tcBorders>
            <w:shd w:val="clear" w:color="auto" w:fill="auto"/>
            <w:vAlign w:val="center"/>
            <w:hideMark/>
          </w:tcPr>
          <w:p w:rsidR="00FC1BAA" w:rsidRPr="00745354" w:rsidRDefault="00FC1BAA" w:rsidP="005968C2">
            <w:pPr>
              <w:spacing w:after="0" w:line="240" w:lineRule="auto"/>
              <w:jc w:val="center"/>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RAZLIKA PRIHODA I RASHODA  UKUPNO</w:t>
            </w:r>
          </w:p>
        </w:tc>
      </w:tr>
      <w:tr w:rsidR="00FC1BAA" w:rsidRPr="00745354" w:rsidTr="005968C2">
        <w:trPr>
          <w:trHeight w:val="270"/>
        </w:trPr>
        <w:tc>
          <w:tcPr>
            <w:tcW w:w="3686" w:type="dxa"/>
            <w:gridSpan w:val="3"/>
            <w:tcBorders>
              <w:top w:val="single" w:sz="12" w:space="0" w:color="000000"/>
              <w:left w:val="nil"/>
              <w:bottom w:val="nil"/>
              <w:right w:val="nil"/>
            </w:tcBorders>
            <w:shd w:val="clear" w:color="000000" w:fill="757575"/>
            <w:vAlign w:val="center"/>
            <w:hideMark/>
          </w:tcPr>
          <w:p w:rsidR="00FC1BAA" w:rsidRPr="00745354" w:rsidRDefault="00FC1BAA" w:rsidP="005968C2">
            <w:pPr>
              <w:spacing w:after="0" w:line="240" w:lineRule="auto"/>
              <w:rPr>
                <w:rFonts w:ascii="Arial" w:eastAsia="Times New Roman" w:hAnsi="Arial" w:cs="Arial"/>
                <w:color w:val="FFFFFF"/>
                <w:sz w:val="16"/>
                <w:szCs w:val="16"/>
                <w:lang w:val="hr-HR" w:eastAsia="hr-HR"/>
              </w:rPr>
            </w:pPr>
            <w:r w:rsidRPr="00745354">
              <w:rPr>
                <w:rFonts w:ascii="Arial" w:eastAsia="Times New Roman" w:hAnsi="Arial" w:cs="Arial"/>
                <w:color w:val="FFFFFF"/>
                <w:sz w:val="16"/>
                <w:szCs w:val="16"/>
                <w:lang w:val="hr-HR" w:eastAsia="hr-HR"/>
              </w:rPr>
              <w:t>IZVORI</w:t>
            </w:r>
          </w:p>
        </w:tc>
        <w:tc>
          <w:tcPr>
            <w:tcW w:w="1843" w:type="dxa"/>
            <w:tcBorders>
              <w:top w:val="nil"/>
              <w:left w:val="nil"/>
              <w:bottom w:val="nil"/>
              <w:right w:val="nil"/>
            </w:tcBorders>
            <w:shd w:val="clear" w:color="000000" w:fill="757575"/>
            <w:vAlign w:val="center"/>
            <w:hideMark/>
          </w:tcPr>
          <w:p w:rsidR="00FC1BAA" w:rsidRPr="00745354" w:rsidRDefault="00FC1BAA" w:rsidP="005968C2">
            <w:pPr>
              <w:spacing w:after="0" w:line="240" w:lineRule="auto"/>
              <w:rPr>
                <w:rFonts w:ascii="Arial" w:eastAsia="Times New Roman" w:hAnsi="Arial" w:cs="Arial"/>
                <w:color w:val="FFFFFF"/>
                <w:sz w:val="16"/>
                <w:szCs w:val="16"/>
                <w:lang w:val="hr-HR" w:eastAsia="hr-HR"/>
              </w:rPr>
            </w:pPr>
            <w:r w:rsidRPr="00745354">
              <w:rPr>
                <w:rFonts w:ascii="Arial" w:eastAsia="Times New Roman" w:hAnsi="Arial" w:cs="Arial"/>
                <w:color w:val="FFFFFF"/>
                <w:sz w:val="16"/>
                <w:szCs w:val="16"/>
                <w:lang w:val="hr-HR" w:eastAsia="hr-HR"/>
              </w:rPr>
              <w:t> </w:t>
            </w:r>
          </w:p>
        </w:tc>
        <w:tc>
          <w:tcPr>
            <w:tcW w:w="1984" w:type="dxa"/>
            <w:tcBorders>
              <w:top w:val="nil"/>
              <w:left w:val="nil"/>
              <w:bottom w:val="nil"/>
              <w:right w:val="nil"/>
            </w:tcBorders>
            <w:shd w:val="clear" w:color="000000" w:fill="757575"/>
            <w:vAlign w:val="center"/>
            <w:hideMark/>
          </w:tcPr>
          <w:p w:rsidR="00FC1BAA" w:rsidRPr="00745354" w:rsidRDefault="00FC1BAA" w:rsidP="005968C2">
            <w:pPr>
              <w:spacing w:after="0" w:line="240" w:lineRule="auto"/>
              <w:rPr>
                <w:rFonts w:ascii="Arial" w:eastAsia="Times New Roman" w:hAnsi="Arial" w:cs="Arial"/>
                <w:color w:val="FFFFFF"/>
                <w:sz w:val="16"/>
                <w:szCs w:val="16"/>
                <w:lang w:val="hr-HR" w:eastAsia="hr-HR"/>
              </w:rPr>
            </w:pPr>
            <w:r w:rsidRPr="00745354">
              <w:rPr>
                <w:rFonts w:ascii="Arial" w:eastAsia="Times New Roman" w:hAnsi="Arial" w:cs="Arial"/>
                <w:color w:val="FFFFFF"/>
                <w:sz w:val="16"/>
                <w:szCs w:val="16"/>
                <w:lang w:val="hr-HR" w:eastAsia="hr-HR"/>
              </w:rPr>
              <w:t> </w:t>
            </w:r>
          </w:p>
        </w:tc>
        <w:tc>
          <w:tcPr>
            <w:tcW w:w="2126" w:type="dxa"/>
            <w:tcBorders>
              <w:top w:val="nil"/>
              <w:left w:val="nil"/>
              <w:bottom w:val="nil"/>
              <w:right w:val="nil"/>
            </w:tcBorders>
            <w:shd w:val="clear" w:color="000000" w:fill="757575"/>
            <w:vAlign w:val="center"/>
            <w:hideMark/>
          </w:tcPr>
          <w:p w:rsidR="00FC1BAA" w:rsidRPr="00745354" w:rsidRDefault="00FC1BAA" w:rsidP="005968C2">
            <w:pPr>
              <w:spacing w:after="0" w:line="240" w:lineRule="auto"/>
              <w:rPr>
                <w:rFonts w:ascii="Arial" w:eastAsia="Times New Roman" w:hAnsi="Arial" w:cs="Arial"/>
                <w:color w:val="FFFFFF"/>
                <w:sz w:val="16"/>
                <w:szCs w:val="16"/>
                <w:lang w:val="hr-HR" w:eastAsia="hr-HR"/>
              </w:rPr>
            </w:pPr>
            <w:r w:rsidRPr="00745354">
              <w:rPr>
                <w:rFonts w:ascii="Arial" w:eastAsia="Times New Roman" w:hAnsi="Arial" w:cs="Arial"/>
                <w:color w:val="FFFFFF"/>
                <w:sz w:val="16"/>
                <w:szCs w:val="16"/>
                <w:lang w:val="hr-HR" w:eastAsia="hr-HR"/>
              </w:rPr>
              <w:t> </w:t>
            </w:r>
          </w:p>
        </w:tc>
      </w:tr>
      <w:tr w:rsidR="00FC1BAA" w:rsidRPr="00745354" w:rsidTr="005968C2">
        <w:trPr>
          <w:trHeight w:val="255"/>
        </w:trPr>
        <w:tc>
          <w:tcPr>
            <w:tcW w:w="3686" w:type="dxa"/>
            <w:gridSpan w:val="3"/>
            <w:tcBorders>
              <w:top w:val="nil"/>
              <w:left w:val="nil"/>
              <w:bottom w:val="nil"/>
              <w:right w:val="nil"/>
            </w:tcBorders>
            <w:shd w:val="clear" w:color="auto" w:fill="auto"/>
            <w:vAlign w:val="center"/>
            <w:hideMark/>
          </w:tcPr>
          <w:p w:rsidR="00FC1BAA" w:rsidRPr="00745354" w:rsidRDefault="00FC1BAA" w:rsidP="005968C2">
            <w:pPr>
              <w:spacing w:after="0" w:line="240" w:lineRule="auto"/>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Izvor 1. GRAD</w:t>
            </w:r>
          </w:p>
        </w:tc>
        <w:tc>
          <w:tcPr>
            <w:tcW w:w="1843"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-11.004,43</w:t>
            </w:r>
          </w:p>
        </w:tc>
        <w:tc>
          <w:tcPr>
            <w:tcW w:w="1984"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-4.315,07</w:t>
            </w:r>
          </w:p>
        </w:tc>
        <w:tc>
          <w:tcPr>
            <w:tcW w:w="2126"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-15.319,50</w:t>
            </w:r>
          </w:p>
        </w:tc>
      </w:tr>
      <w:tr w:rsidR="00FC1BAA" w:rsidRPr="00745354" w:rsidTr="005968C2">
        <w:trPr>
          <w:trHeight w:val="255"/>
        </w:trPr>
        <w:tc>
          <w:tcPr>
            <w:tcW w:w="3686" w:type="dxa"/>
            <w:gridSpan w:val="3"/>
            <w:tcBorders>
              <w:top w:val="nil"/>
              <w:left w:val="nil"/>
              <w:bottom w:val="nil"/>
              <w:right w:val="nil"/>
            </w:tcBorders>
            <w:shd w:val="clear" w:color="auto" w:fill="auto"/>
            <w:vAlign w:val="center"/>
            <w:hideMark/>
          </w:tcPr>
          <w:p w:rsidR="00FC1BAA" w:rsidRPr="00745354" w:rsidRDefault="00FC1BAA" w:rsidP="005968C2">
            <w:pPr>
              <w:spacing w:after="0" w:line="240" w:lineRule="auto"/>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Izvor 3. VLASTITI PRIHODI</w:t>
            </w:r>
          </w:p>
        </w:tc>
        <w:tc>
          <w:tcPr>
            <w:tcW w:w="1843"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287,45</w:t>
            </w:r>
          </w:p>
        </w:tc>
        <w:tc>
          <w:tcPr>
            <w:tcW w:w="1984"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8.666,65</w:t>
            </w:r>
          </w:p>
        </w:tc>
        <w:tc>
          <w:tcPr>
            <w:tcW w:w="2126"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8.954,10</w:t>
            </w:r>
          </w:p>
        </w:tc>
      </w:tr>
      <w:tr w:rsidR="00FC1BAA" w:rsidRPr="00745354" w:rsidTr="005968C2">
        <w:trPr>
          <w:trHeight w:val="255"/>
        </w:trPr>
        <w:tc>
          <w:tcPr>
            <w:tcW w:w="3686" w:type="dxa"/>
            <w:gridSpan w:val="3"/>
            <w:tcBorders>
              <w:top w:val="nil"/>
              <w:left w:val="nil"/>
              <w:bottom w:val="nil"/>
              <w:right w:val="nil"/>
            </w:tcBorders>
            <w:shd w:val="clear" w:color="auto" w:fill="auto"/>
            <w:vAlign w:val="center"/>
            <w:hideMark/>
          </w:tcPr>
          <w:p w:rsidR="00FC1BAA" w:rsidRPr="00745354" w:rsidRDefault="00FC1BAA" w:rsidP="005968C2">
            <w:pPr>
              <w:spacing w:after="0" w:line="240" w:lineRule="auto"/>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Izvor 3.1. OSTALI VLASTITI PRIHODI</w:t>
            </w:r>
          </w:p>
        </w:tc>
        <w:tc>
          <w:tcPr>
            <w:tcW w:w="1843"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287,45</w:t>
            </w:r>
          </w:p>
        </w:tc>
        <w:tc>
          <w:tcPr>
            <w:tcW w:w="1984"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8.666,65</w:t>
            </w:r>
          </w:p>
        </w:tc>
        <w:tc>
          <w:tcPr>
            <w:tcW w:w="2126"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8.954,10</w:t>
            </w:r>
          </w:p>
        </w:tc>
      </w:tr>
      <w:tr w:rsidR="00FC1BAA" w:rsidRPr="00745354" w:rsidTr="005968C2">
        <w:trPr>
          <w:trHeight w:val="255"/>
        </w:trPr>
        <w:tc>
          <w:tcPr>
            <w:tcW w:w="3686" w:type="dxa"/>
            <w:gridSpan w:val="3"/>
            <w:tcBorders>
              <w:top w:val="nil"/>
              <w:left w:val="nil"/>
              <w:bottom w:val="nil"/>
              <w:right w:val="nil"/>
            </w:tcBorders>
            <w:shd w:val="clear" w:color="auto" w:fill="auto"/>
            <w:vAlign w:val="center"/>
            <w:hideMark/>
          </w:tcPr>
          <w:p w:rsidR="00FC1BAA" w:rsidRPr="00745354" w:rsidRDefault="00FC1BAA" w:rsidP="005968C2">
            <w:pPr>
              <w:spacing w:after="0" w:line="240" w:lineRule="auto"/>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Izvor 4. PRIHODI ZA POSEBNE NAMJENE</w:t>
            </w:r>
          </w:p>
        </w:tc>
        <w:tc>
          <w:tcPr>
            <w:tcW w:w="1843"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2.692,61</w:t>
            </w:r>
          </w:p>
        </w:tc>
        <w:tc>
          <w:tcPr>
            <w:tcW w:w="1984"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-2.343,18</w:t>
            </w:r>
          </w:p>
        </w:tc>
        <w:tc>
          <w:tcPr>
            <w:tcW w:w="2126"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349,43</w:t>
            </w:r>
          </w:p>
        </w:tc>
      </w:tr>
      <w:tr w:rsidR="00FC1BAA" w:rsidRPr="00745354" w:rsidTr="005968C2">
        <w:trPr>
          <w:trHeight w:val="255"/>
        </w:trPr>
        <w:tc>
          <w:tcPr>
            <w:tcW w:w="3686" w:type="dxa"/>
            <w:gridSpan w:val="3"/>
            <w:tcBorders>
              <w:top w:val="nil"/>
              <w:left w:val="nil"/>
              <w:bottom w:val="nil"/>
              <w:right w:val="nil"/>
            </w:tcBorders>
            <w:shd w:val="clear" w:color="auto" w:fill="auto"/>
            <w:vAlign w:val="center"/>
            <w:hideMark/>
          </w:tcPr>
          <w:p w:rsidR="00FC1BAA" w:rsidRPr="00745354" w:rsidRDefault="00FC1BAA" w:rsidP="005968C2">
            <w:pPr>
              <w:spacing w:after="0" w:line="240" w:lineRule="auto"/>
              <w:rPr>
                <w:rFonts w:ascii="Arial" w:eastAsia="Times New Roman" w:hAnsi="Arial" w:cs="Arial"/>
                <w:color w:val="000000"/>
                <w:sz w:val="16"/>
                <w:szCs w:val="16"/>
                <w:lang w:val="hr-HR" w:eastAsia="hr-HR"/>
              </w:rPr>
            </w:pPr>
            <w:bookmarkStart w:id="1" w:name="RANGE!A64"/>
            <w:r w:rsidRPr="00745354">
              <w:rPr>
                <w:rFonts w:ascii="Arial" w:eastAsia="Times New Roman" w:hAnsi="Arial" w:cs="Arial"/>
                <w:color w:val="000000"/>
                <w:sz w:val="16"/>
                <w:szCs w:val="16"/>
                <w:lang w:val="hr-HR" w:eastAsia="hr-HR"/>
              </w:rPr>
              <w:t>Izvor 4.3. OSTALI NAMJENSKI PRIHODI</w:t>
            </w:r>
            <w:bookmarkEnd w:id="1"/>
          </w:p>
        </w:tc>
        <w:tc>
          <w:tcPr>
            <w:tcW w:w="1843"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2.692,61</w:t>
            </w:r>
          </w:p>
        </w:tc>
        <w:tc>
          <w:tcPr>
            <w:tcW w:w="1984"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-2.343,18</w:t>
            </w:r>
          </w:p>
        </w:tc>
        <w:tc>
          <w:tcPr>
            <w:tcW w:w="2126"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349,43</w:t>
            </w:r>
          </w:p>
        </w:tc>
      </w:tr>
      <w:tr w:rsidR="00FC1BAA" w:rsidRPr="00745354" w:rsidTr="005968C2">
        <w:trPr>
          <w:trHeight w:val="255"/>
        </w:trPr>
        <w:tc>
          <w:tcPr>
            <w:tcW w:w="3686" w:type="dxa"/>
            <w:gridSpan w:val="3"/>
            <w:tcBorders>
              <w:top w:val="nil"/>
              <w:left w:val="nil"/>
              <w:bottom w:val="nil"/>
              <w:right w:val="nil"/>
            </w:tcBorders>
            <w:shd w:val="clear" w:color="auto" w:fill="auto"/>
            <w:vAlign w:val="center"/>
            <w:hideMark/>
          </w:tcPr>
          <w:p w:rsidR="00FC1BAA" w:rsidRPr="00745354" w:rsidRDefault="00FC1BAA" w:rsidP="005968C2">
            <w:pPr>
              <w:spacing w:after="0" w:line="240" w:lineRule="auto"/>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Izvor 5. POMOĆI</w:t>
            </w:r>
          </w:p>
        </w:tc>
        <w:tc>
          <w:tcPr>
            <w:tcW w:w="1843"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sz w:val="16"/>
                <w:szCs w:val="16"/>
                <w:lang w:val="hr-HR" w:eastAsia="hr-HR"/>
              </w:rPr>
            </w:pPr>
            <w:r w:rsidRPr="00745354">
              <w:rPr>
                <w:rFonts w:ascii="Arial" w:eastAsia="Times New Roman" w:hAnsi="Arial" w:cs="Arial"/>
                <w:sz w:val="16"/>
                <w:szCs w:val="16"/>
                <w:lang w:val="hr-HR" w:eastAsia="hr-HR"/>
              </w:rPr>
              <w:t>-9.319,29</w:t>
            </w:r>
          </w:p>
        </w:tc>
        <w:tc>
          <w:tcPr>
            <w:tcW w:w="1984"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sz w:val="16"/>
                <w:szCs w:val="16"/>
                <w:lang w:val="hr-HR" w:eastAsia="hr-HR"/>
              </w:rPr>
            </w:pPr>
            <w:r w:rsidRPr="00745354">
              <w:rPr>
                <w:rFonts w:ascii="Arial" w:eastAsia="Times New Roman" w:hAnsi="Arial" w:cs="Arial"/>
                <w:sz w:val="16"/>
                <w:szCs w:val="16"/>
                <w:lang w:eastAsia="hr-HR"/>
              </w:rPr>
              <w:t>-129.014,81</w:t>
            </w:r>
          </w:p>
        </w:tc>
        <w:tc>
          <w:tcPr>
            <w:tcW w:w="2126"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-138.334,10</w:t>
            </w:r>
          </w:p>
        </w:tc>
      </w:tr>
      <w:tr w:rsidR="00FC1BAA" w:rsidRPr="00745354" w:rsidTr="005968C2">
        <w:trPr>
          <w:trHeight w:val="450"/>
        </w:trPr>
        <w:tc>
          <w:tcPr>
            <w:tcW w:w="3686" w:type="dxa"/>
            <w:gridSpan w:val="3"/>
            <w:tcBorders>
              <w:top w:val="nil"/>
              <w:left w:val="nil"/>
              <w:bottom w:val="nil"/>
              <w:right w:val="nil"/>
            </w:tcBorders>
            <w:shd w:val="clear" w:color="auto" w:fill="auto"/>
            <w:vAlign w:val="center"/>
            <w:hideMark/>
          </w:tcPr>
          <w:p w:rsidR="00FC1BAA" w:rsidRPr="00745354" w:rsidRDefault="00FC1BAA" w:rsidP="005968C2">
            <w:pPr>
              <w:spacing w:after="0" w:line="240" w:lineRule="auto"/>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Izvor 5.1. POMOĆI OD MEĐUNARODNIH ORGANIZACIJA I TIJELA EU</w:t>
            </w:r>
          </w:p>
        </w:tc>
        <w:tc>
          <w:tcPr>
            <w:tcW w:w="1843"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1.031,98</w:t>
            </w:r>
          </w:p>
        </w:tc>
        <w:tc>
          <w:tcPr>
            <w:tcW w:w="1984"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sz w:val="16"/>
                <w:szCs w:val="16"/>
                <w:lang w:val="hr-HR" w:eastAsia="hr-HR"/>
              </w:rPr>
            </w:pPr>
            <w:r w:rsidRPr="00745354">
              <w:rPr>
                <w:rFonts w:ascii="Arial" w:eastAsia="Times New Roman" w:hAnsi="Arial" w:cs="Arial"/>
                <w:sz w:val="16"/>
                <w:szCs w:val="16"/>
                <w:lang w:eastAsia="hr-HR"/>
              </w:rPr>
              <w:t>0</w:t>
            </w:r>
          </w:p>
        </w:tc>
        <w:tc>
          <w:tcPr>
            <w:tcW w:w="2126"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1.031,98</w:t>
            </w:r>
          </w:p>
        </w:tc>
      </w:tr>
      <w:tr w:rsidR="00FC1BAA" w:rsidRPr="00745354" w:rsidTr="005968C2">
        <w:trPr>
          <w:trHeight w:val="450"/>
        </w:trPr>
        <w:tc>
          <w:tcPr>
            <w:tcW w:w="3686" w:type="dxa"/>
            <w:gridSpan w:val="3"/>
            <w:tcBorders>
              <w:top w:val="nil"/>
              <w:left w:val="nil"/>
              <w:bottom w:val="nil"/>
              <w:right w:val="nil"/>
            </w:tcBorders>
            <w:shd w:val="clear" w:color="auto" w:fill="auto"/>
            <w:vAlign w:val="center"/>
            <w:hideMark/>
          </w:tcPr>
          <w:p w:rsidR="00FC1BAA" w:rsidRPr="00745354" w:rsidRDefault="00FC1BAA" w:rsidP="005968C2">
            <w:pPr>
              <w:spacing w:after="0" w:line="240" w:lineRule="auto"/>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Izvor 5.2. POMOĆI TEMELJEM PRIJENOSA EU SREDSTAVA</w:t>
            </w:r>
          </w:p>
        </w:tc>
        <w:tc>
          <w:tcPr>
            <w:tcW w:w="1843"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-10.888,66</w:t>
            </w:r>
          </w:p>
        </w:tc>
        <w:tc>
          <w:tcPr>
            <w:tcW w:w="1984"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sz w:val="16"/>
                <w:szCs w:val="16"/>
                <w:lang w:val="hr-HR" w:eastAsia="hr-HR"/>
              </w:rPr>
            </w:pPr>
            <w:r w:rsidRPr="00745354">
              <w:rPr>
                <w:rFonts w:ascii="Arial" w:eastAsia="Times New Roman" w:hAnsi="Arial" w:cs="Arial"/>
                <w:sz w:val="16"/>
                <w:szCs w:val="16"/>
                <w:lang w:eastAsia="hr-HR"/>
              </w:rPr>
              <w:t>-596,67</w:t>
            </w:r>
          </w:p>
        </w:tc>
        <w:tc>
          <w:tcPr>
            <w:tcW w:w="2126"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-11.485,33</w:t>
            </w:r>
          </w:p>
        </w:tc>
      </w:tr>
      <w:tr w:rsidR="00FC1BAA" w:rsidRPr="00745354" w:rsidTr="005968C2">
        <w:trPr>
          <w:trHeight w:val="450"/>
        </w:trPr>
        <w:tc>
          <w:tcPr>
            <w:tcW w:w="3686" w:type="dxa"/>
            <w:gridSpan w:val="3"/>
            <w:tcBorders>
              <w:top w:val="nil"/>
              <w:left w:val="nil"/>
              <w:bottom w:val="nil"/>
              <w:right w:val="nil"/>
            </w:tcBorders>
            <w:shd w:val="clear" w:color="auto" w:fill="auto"/>
            <w:vAlign w:val="center"/>
            <w:hideMark/>
          </w:tcPr>
          <w:p w:rsidR="00FC1BAA" w:rsidRPr="00745354" w:rsidRDefault="00FC1BAA" w:rsidP="005968C2">
            <w:pPr>
              <w:spacing w:after="0" w:line="240" w:lineRule="auto"/>
              <w:rPr>
                <w:rFonts w:ascii="Arial" w:eastAsia="Times New Roman" w:hAnsi="Arial" w:cs="Arial"/>
                <w:color w:val="000000"/>
                <w:sz w:val="16"/>
                <w:szCs w:val="16"/>
                <w:lang w:val="hr-HR" w:eastAsia="hr-HR"/>
              </w:rPr>
            </w:pPr>
            <w:bookmarkStart w:id="2" w:name="RANGE!A68"/>
            <w:bookmarkStart w:id="3" w:name="_Hlk130560958" w:colFirst="4" w:colLast="5"/>
            <w:r w:rsidRPr="00745354">
              <w:rPr>
                <w:rFonts w:ascii="Arial" w:eastAsia="Times New Roman" w:hAnsi="Arial" w:cs="Arial"/>
                <w:color w:val="000000"/>
                <w:sz w:val="16"/>
                <w:szCs w:val="16"/>
                <w:lang w:val="hr-HR" w:eastAsia="hr-HR"/>
              </w:rPr>
              <w:t>Izvor 5.3. POMOĆI IZ DRŽAVNOG PRORAČUNA</w:t>
            </w:r>
            <w:bookmarkEnd w:id="2"/>
          </w:p>
        </w:tc>
        <w:tc>
          <w:tcPr>
            <w:tcW w:w="1843"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sz w:val="16"/>
                <w:szCs w:val="16"/>
                <w:lang w:val="hr-HR" w:eastAsia="hr-HR"/>
              </w:rPr>
            </w:pPr>
            <w:r w:rsidRPr="00745354">
              <w:rPr>
                <w:rFonts w:ascii="Arial" w:eastAsia="Times New Roman" w:hAnsi="Arial" w:cs="Arial"/>
                <w:sz w:val="16"/>
                <w:szCs w:val="16"/>
                <w:lang w:eastAsia="hr-HR"/>
              </w:rPr>
              <w:t>502,98</w:t>
            </w:r>
          </w:p>
        </w:tc>
        <w:tc>
          <w:tcPr>
            <w:tcW w:w="1984"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sz w:val="16"/>
                <w:szCs w:val="16"/>
                <w:lang w:val="hr-HR" w:eastAsia="hr-HR"/>
              </w:rPr>
            </w:pPr>
            <w:r w:rsidRPr="00745354">
              <w:rPr>
                <w:rFonts w:ascii="Arial" w:eastAsia="Times New Roman" w:hAnsi="Arial" w:cs="Arial"/>
                <w:sz w:val="16"/>
                <w:szCs w:val="16"/>
                <w:lang w:eastAsia="hr-HR"/>
              </w:rPr>
              <w:t>-128.449,54</w:t>
            </w:r>
          </w:p>
        </w:tc>
        <w:tc>
          <w:tcPr>
            <w:tcW w:w="2126"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eastAsia="hr-HR"/>
              </w:rPr>
              <w:t>-127.946,56</w:t>
            </w:r>
          </w:p>
        </w:tc>
      </w:tr>
      <w:bookmarkEnd w:id="3"/>
      <w:tr w:rsidR="00FC1BAA" w:rsidRPr="00745354" w:rsidTr="005968C2">
        <w:trPr>
          <w:trHeight w:val="450"/>
        </w:trPr>
        <w:tc>
          <w:tcPr>
            <w:tcW w:w="3686" w:type="dxa"/>
            <w:gridSpan w:val="3"/>
            <w:tcBorders>
              <w:top w:val="nil"/>
              <w:left w:val="nil"/>
              <w:bottom w:val="nil"/>
              <w:right w:val="nil"/>
            </w:tcBorders>
            <w:shd w:val="clear" w:color="auto" w:fill="auto"/>
            <w:vAlign w:val="center"/>
            <w:hideMark/>
          </w:tcPr>
          <w:p w:rsidR="00FC1BAA" w:rsidRPr="00745354" w:rsidRDefault="00FC1BAA" w:rsidP="005968C2">
            <w:pPr>
              <w:spacing w:after="0" w:line="240" w:lineRule="auto"/>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Izvor 5.4. POMOĆI IZ ŽUPANIJSKOG PRORAČUNA</w:t>
            </w:r>
          </w:p>
        </w:tc>
        <w:tc>
          <w:tcPr>
            <w:tcW w:w="1843"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0</w:t>
            </w:r>
          </w:p>
        </w:tc>
        <w:tc>
          <w:tcPr>
            <w:tcW w:w="1984"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sz w:val="16"/>
                <w:szCs w:val="16"/>
                <w:lang w:val="hr-HR" w:eastAsia="hr-HR"/>
              </w:rPr>
            </w:pPr>
            <w:r w:rsidRPr="00745354">
              <w:rPr>
                <w:rFonts w:ascii="Arial" w:eastAsia="Times New Roman" w:hAnsi="Arial" w:cs="Arial"/>
                <w:sz w:val="16"/>
                <w:szCs w:val="16"/>
                <w:lang w:eastAsia="hr-HR"/>
              </w:rPr>
              <w:t>0</w:t>
            </w:r>
          </w:p>
        </w:tc>
        <w:tc>
          <w:tcPr>
            <w:tcW w:w="2126"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0,00</w:t>
            </w:r>
          </w:p>
        </w:tc>
      </w:tr>
      <w:tr w:rsidR="00FC1BAA" w:rsidRPr="00745354" w:rsidTr="005968C2">
        <w:trPr>
          <w:trHeight w:val="450"/>
        </w:trPr>
        <w:tc>
          <w:tcPr>
            <w:tcW w:w="3686" w:type="dxa"/>
            <w:gridSpan w:val="3"/>
            <w:tcBorders>
              <w:top w:val="nil"/>
              <w:left w:val="nil"/>
              <w:bottom w:val="nil"/>
              <w:right w:val="nil"/>
            </w:tcBorders>
            <w:shd w:val="clear" w:color="auto" w:fill="auto"/>
            <w:vAlign w:val="center"/>
            <w:hideMark/>
          </w:tcPr>
          <w:p w:rsidR="00FC1BAA" w:rsidRPr="00745354" w:rsidRDefault="00FC1BAA" w:rsidP="005968C2">
            <w:pPr>
              <w:spacing w:after="0" w:line="240" w:lineRule="auto"/>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Izvor 5.5. POMOĆI IZ DRUGIH PRORAČUNA</w:t>
            </w:r>
          </w:p>
        </w:tc>
        <w:tc>
          <w:tcPr>
            <w:tcW w:w="1843"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34,41</w:t>
            </w:r>
          </w:p>
        </w:tc>
        <w:tc>
          <w:tcPr>
            <w:tcW w:w="1984"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sz w:val="16"/>
                <w:szCs w:val="16"/>
                <w:lang w:val="hr-HR" w:eastAsia="hr-HR"/>
              </w:rPr>
            </w:pPr>
            <w:r w:rsidRPr="00745354">
              <w:rPr>
                <w:rFonts w:ascii="Arial" w:eastAsia="Times New Roman" w:hAnsi="Arial" w:cs="Arial"/>
                <w:sz w:val="16"/>
                <w:szCs w:val="16"/>
                <w:lang w:eastAsia="hr-HR"/>
              </w:rPr>
              <w:t>31,4</w:t>
            </w:r>
          </w:p>
        </w:tc>
        <w:tc>
          <w:tcPr>
            <w:tcW w:w="2126"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65,81</w:t>
            </w:r>
          </w:p>
        </w:tc>
      </w:tr>
      <w:tr w:rsidR="00FC1BAA" w:rsidRPr="00745354" w:rsidTr="005968C2">
        <w:trPr>
          <w:trHeight w:val="255"/>
        </w:trPr>
        <w:tc>
          <w:tcPr>
            <w:tcW w:w="3686" w:type="dxa"/>
            <w:gridSpan w:val="3"/>
            <w:tcBorders>
              <w:top w:val="nil"/>
              <w:left w:val="nil"/>
              <w:bottom w:val="nil"/>
              <w:right w:val="nil"/>
            </w:tcBorders>
            <w:shd w:val="clear" w:color="auto" w:fill="auto"/>
            <w:vAlign w:val="center"/>
            <w:hideMark/>
          </w:tcPr>
          <w:p w:rsidR="00FC1BAA" w:rsidRPr="00745354" w:rsidRDefault="00FC1BAA" w:rsidP="005968C2">
            <w:pPr>
              <w:spacing w:after="0" w:line="240" w:lineRule="auto"/>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Izvor 6. DONACIJE</w:t>
            </w:r>
          </w:p>
        </w:tc>
        <w:tc>
          <w:tcPr>
            <w:tcW w:w="1843"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1.312,21</w:t>
            </w:r>
          </w:p>
        </w:tc>
        <w:tc>
          <w:tcPr>
            <w:tcW w:w="1984"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sz w:val="16"/>
                <w:szCs w:val="16"/>
                <w:lang w:val="hr-HR" w:eastAsia="hr-HR"/>
              </w:rPr>
            </w:pPr>
            <w:r w:rsidRPr="00745354">
              <w:rPr>
                <w:rFonts w:ascii="Arial" w:eastAsia="Times New Roman" w:hAnsi="Arial" w:cs="Arial"/>
                <w:sz w:val="16"/>
                <w:szCs w:val="16"/>
                <w:lang w:eastAsia="hr-HR"/>
              </w:rPr>
              <w:t>-130,07</w:t>
            </w:r>
          </w:p>
        </w:tc>
        <w:tc>
          <w:tcPr>
            <w:tcW w:w="2126"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1.182,14</w:t>
            </w:r>
          </w:p>
        </w:tc>
      </w:tr>
      <w:tr w:rsidR="00FC1BAA" w:rsidRPr="00745354" w:rsidTr="005968C2">
        <w:trPr>
          <w:trHeight w:val="255"/>
        </w:trPr>
        <w:tc>
          <w:tcPr>
            <w:tcW w:w="3686" w:type="dxa"/>
            <w:gridSpan w:val="3"/>
            <w:tcBorders>
              <w:top w:val="nil"/>
              <w:left w:val="nil"/>
              <w:bottom w:val="nil"/>
              <w:right w:val="nil"/>
            </w:tcBorders>
            <w:shd w:val="clear" w:color="auto" w:fill="auto"/>
            <w:vAlign w:val="center"/>
            <w:hideMark/>
          </w:tcPr>
          <w:p w:rsidR="00FC1BAA" w:rsidRPr="00745354" w:rsidRDefault="00FC1BAA" w:rsidP="005968C2">
            <w:pPr>
              <w:spacing w:after="0" w:line="240" w:lineRule="auto"/>
              <w:rPr>
                <w:rFonts w:ascii="Arial" w:eastAsia="Times New Roman" w:hAnsi="Arial" w:cs="Arial"/>
                <w:color w:val="000000"/>
                <w:sz w:val="16"/>
                <w:szCs w:val="16"/>
                <w:lang w:val="hr-HR" w:eastAsia="hr-HR"/>
              </w:rPr>
            </w:pPr>
            <w:bookmarkStart w:id="4" w:name="RANGE!A72"/>
            <w:bookmarkStart w:id="5" w:name="_Hlk162333432" w:colFirst="4" w:colLast="5"/>
            <w:r w:rsidRPr="00745354">
              <w:rPr>
                <w:rFonts w:ascii="Arial" w:eastAsia="Times New Roman" w:hAnsi="Arial" w:cs="Arial"/>
                <w:color w:val="000000"/>
                <w:sz w:val="16"/>
                <w:szCs w:val="16"/>
                <w:lang w:val="hr-HR" w:eastAsia="hr-HR"/>
              </w:rPr>
              <w:t>Izvor 6.1. DONACIJE</w:t>
            </w:r>
            <w:bookmarkEnd w:id="4"/>
          </w:p>
        </w:tc>
        <w:tc>
          <w:tcPr>
            <w:tcW w:w="1843"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1.312,21</w:t>
            </w:r>
          </w:p>
        </w:tc>
        <w:tc>
          <w:tcPr>
            <w:tcW w:w="1984"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sz w:val="16"/>
                <w:szCs w:val="16"/>
                <w:lang w:val="hr-HR" w:eastAsia="hr-HR"/>
              </w:rPr>
            </w:pPr>
            <w:r w:rsidRPr="00745354">
              <w:rPr>
                <w:rFonts w:ascii="Arial" w:eastAsia="Times New Roman" w:hAnsi="Arial" w:cs="Arial"/>
                <w:sz w:val="16"/>
                <w:szCs w:val="16"/>
                <w:lang w:eastAsia="hr-HR"/>
              </w:rPr>
              <w:t>-130,07</w:t>
            </w:r>
          </w:p>
        </w:tc>
        <w:tc>
          <w:tcPr>
            <w:tcW w:w="2126" w:type="dxa"/>
            <w:tcBorders>
              <w:top w:val="nil"/>
              <w:left w:val="nil"/>
              <w:bottom w:val="nil"/>
              <w:right w:val="nil"/>
            </w:tcBorders>
            <w:shd w:val="clear" w:color="auto" w:fill="auto"/>
            <w:vAlign w:val="center"/>
            <w:hideMark/>
          </w:tcPr>
          <w:p w:rsidR="00FC1BAA" w:rsidRPr="00745354" w:rsidRDefault="00FC1BAA" w:rsidP="005968C2">
            <w:pPr>
              <w:spacing w:after="0" w:line="240" w:lineRule="auto"/>
              <w:jc w:val="right"/>
              <w:rPr>
                <w:rFonts w:ascii="Arial" w:eastAsia="Times New Roman" w:hAnsi="Arial" w:cs="Arial"/>
                <w:color w:val="000000"/>
                <w:sz w:val="16"/>
                <w:szCs w:val="16"/>
                <w:lang w:val="hr-HR" w:eastAsia="hr-HR"/>
              </w:rPr>
            </w:pPr>
            <w:r w:rsidRPr="00745354">
              <w:rPr>
                <w:rFonts w:ascii="Arial" w:eastAsia="Times New Roman" w:hAnsi="Arial" w:cs="Arial"/>
                <w:color w:val="000000"/>
                <w:sz w:val="16"/>
                <w:szCs w:val="16"/>
                <w:lang w:val="hr-HR" w:eastAsia="hr-HR"/>
              </w:rPr>
              <w:t>1.182,14</w:t>
            </w:r>
          </w:p>
        </w:tc>
      </w:tr>
      <w:bookmarkEnd w:id="5"/>
    </w:tbl>
    <w:p w:rsidR="004D3E1B" w:rsidRPr="00732093" w:rsidRDefault="004D3E1B" w:rsidP="004D3E1B">
      <w:pPr>
        <w:rPr>
          <w:rFonts w:ascii="Arial" w:hAnsi="Arial" w:cs="Arial"/>
          <w:b/>
          <w:sz w:val="28"/>
          <w:szCs w:val="28"/>
          <w:lang w:val="hr-HR"/>
        </w:rPr>
      </w:pPr>
    </w:p>
    <w:p w:rsidR="00FC1BAA" w:rsidRPr="00732093" w:rsidRDefault="00FC1BAA" w:rsidP="00FC1BAA">
      <w:pPr>
        <w:rPr>
          <w:rFonts w:ascii="Arial" w:hAnsi="Arial" w:cs="Arial"/>
          <w:b/>
          <w:bCs/>
          <w:sz w:val="24"/>
          <w:szCs w:val="24"/>
          <w:lang w:val="hr-HR"/>
        </w:rPr>
      </w:pPr>
      <w:r w:rsidRPr="00732093">
        <w:rPr>
          <w:rFonts w:ascii="Arial" w:hAnsi="Arial" w:cs="Arial"/>
          <w:b/>
          <w:bCs/>
          <w:sz w:val="24"/>
          <w:szCs w:val="24"/>
          <w:lang w:val="hr-HR"/>
        </w:rPr>
        <w:t>Izvor 1. GRAD -</w:t>
      </w:r>
      <w:r>
        <w:rPr>
          <w:rFonts w:ascii="Arial" w:hAnsi="Arial" w:cs="Arial"/>
          <w:b/>
          <w:bCs/>
          <w:sz w:val="24"/>
          <w:szCs w:val="24"/>
          <w:lang w:val="hr-HR"/>
        </w:rPr>
        <w:t xml:space="preserve"> </w:t>
      </w:r>
      <w:r w:rsidRPr="00732093">
        <w:rPr>
          <w:rFonts w:ascii="Arial" w:hAnsi="Arial" w:cs="Arial"/>
          <w:b/>
          <w:bCs/>
          <w:sz w:val="24"/>
          <w:szCs w:val="24"/>
          <w:lang w:val="hr-HR"/>
        </w:rPr>
        <w:t xml:space="preserve">ostvaren manjak </w:t>
      </w:r>
      <w:r>
        <w:rPr>
          <w:rFonts w:ascii="Arial" w:hAnsi="Arial" w:cs="Arial"/>
          <w:b/>
          <w:bCs/>
          <w:sz w:val="24"/>
          <w:szCs w:val="24"/>
          <w:lang w:val="hr-HR"/>
        </w:rPr>
        <w:t>15.319,50</w:t>
      </w:r>
      <w:r w:rsidRPr="00732093">
        <w:rPr>
          <w:rFonts w:ascii="Arial" w:hAnsi="Arial" w:cs="Arial"/>
          <w:b/>
          <w:bCs/>
          <w:sz w:val="24"/>
          <w:szCs w:val="24"/>
          <w:lang w:val="hr-HR"/>
        </w:rPr>
        <w:t xml:space="preserve"> </w:t>
      </w:r>
      <w:r>
        <w:rPr>
          <w:rFonts w:ascii="Arial" w:hAnsi="Arial" w:cs="Arial"/>
          <w:b/>
          <w:bCs/>
          <w:sz w:val="24"/>
          <w:szCs w:val="24"/>
          <w:lang w:val="hr-HR"/>
        </w:rPr>
        <w:t>eura</w:t>
      </w:r>
    </w:p>
    <w:p w:rsidR="00FC1BAA" w:rsidRPr="00E746D3" w:rsidRDefault="00FC1BAA" w:rsidP="00FC1BAA">
      <w:pPr>
        <w:jc w:val="both"/>
        <w:rPr>
          <w:rFonts w:ascii="Arial" w:hAnsi="Arial" w:cs="Arial"/>
          <w:bCs/>
          <w:lang w:val="hr-HR"/>
        </w:rPr>
      </w:pPr>
      <w:r w:rsidRPr="00E746D3">
        <w:rPr>
          <w:rFonts w:ascii="Arial" w:hAnsi="Arial" w:cs="Arial"/>
          <w:bCs/>
          <w:lang w:val="hr-HR"/>
        </w:rPr>
        <w:t>Kod manjka od grada radi se o metodološkom manjku koji će biti pokriven kada grad plati račune za 202</w:t>
      </w:r>
      <w:r>
        <w:rPr>
          <w:rFonts w:ascii="Arial" w:hAnsi="Arial" w:cs="Arial"/>
          <w:bCs/>
          <w:lang w:val="hr-HR"/>
        </w:rPr>
        <w:t>5</w:t>
      </w:r>
      <w:r w:rsidRPr="00E746D3">
        <w:rPr>
          <w:rFonts w:ascii="Arial" w:hAnsi="Arial" w:cs="Arial"/>
          <w:bCs/>
          <w:lang w:val="hr-HR"/>
        </w:rPr>
        <w:t>.g. u 202</w:t>
      </w:r>
      <w:r>
        <w:rPr>
          <w:rFonts w:ascii="Arial" w:hAnsi="Arial" w:cs="Arial"/>
          <w:bCs/>
          <w:lang w:val="hr-HR"/>
        </w:rPr>
        <w:t>6</w:t>
      </w:r>
      <w:r w:rsidRPr="00E746D3">
        <w:rPr>
          <w:rFonts w:ascii="Arial" w:hAnsi="Arial" w:cs="Arial"/>
          <w:bCs/>
          <w:lang w:val="hr-HR"/>
        </w:rPr>
        <w:t>.godini.</w:t>
      </w:r>
    </w:p>
    <w:p w:rsidR="00FC1BAA" w:rsidRPr="00732093" w:rsidRDefault="00FC1BAA" w:rsidP="00FC1BAA">
      <w:pPr>
        <w:rPr>
          <w:rFonts w:ascii="Arial" w:hAnsi="Arial" w:cs="Arial"/>
          <w:sz w:val="28"/>
          <w:szCs w:val="28"/>
          <w:lang w:val="hr-HR"/>
        </w:rPr>
      </w:pPr>
    </w:p>
    <w:p w:rsidR="00FC1BAA" w:rsidRPr="00732093" w:rsidRDefault="00FC1BAA" w:rsidP="00FC1BAA">
      <w:pPr>
        <w:rPr>
          <w:rFonts w:ascii="Arial" w:hAnsi="Arial" w:cs="Arial"/>
          <w:b/>
          <w:bCs/>
          <w:sz w:val="24"/>
          <w:szCs w:val="24"/>
          <w:lang w:val="hr-HR"/>
        </w:rPr>
      </w:pPr>
      <w:r w:rsidRPr="00732093">
        <w:rPr>
          <w:rFonts w:ascii="Arial" w:hAnsi="Arial" w:cs="Arial"/>
          <w:b/>
          <w:bCs/>
          <w:sz w:val="24"/>
          <w:szCs w:val="24"/>
          <w:lang w:val="hr-HR"/>
        </w:rPr>
        <w:t xml:space="preserve">Izvor 3.1. OSTALI VLASTITI PRIHODI </w:t>
      </w:r>
      <w:r>
        <w:rPr>
          <w:rFonts w:ascii="Arial" w:hAnsi="Arial" w:cs="Arial"/>
          <w:b/>
          <w:bCs/>
          <w:sz w:val="24"/>
          <w:szCs w:val="24"/>
          <w:lang w:val="hr-HR"/>
        </w:rPr>
        <w:t>- ostvaren višak 8.954,10 eura</w:t>
      </w:r>
    </w:p>
    <w:p w:rsidR="00FC1BAA" w:rsidRPr="00E746D3" w:rsidRDefault="00FC1BAA" w:rsidP="00FC1BAA">
      <w:pPr>
        <w:jc w:val="both"/>
        <w:rPr>
          <w:rFonts w:ascii="Arial" w:hAnsi="Arial" w:cs="Arial"/>
          <w:lang w:val="hr-HR"/>
        </w:rPr>
      </w:pPr>
      <w:r w:rsidRPr="00E746D3">
        <w:rPr>
          <w:rFonts w:ascii="Arial" w:hAnsi="Arial" w:cs="Arial"/>
          <w:lang w:val="hr-HR"/>
        </w:rPr>
        <w:t xml:space="preserve">Ovaj prihod je ostvaren od iznajmljivanja dvorane te će se koristiti u skladu sa Pravilnikom o ostvarenju I korištenju vlastitih prihoda. </w:t>
      </w:r>
    </w:p>
    <w:p w:rsidR="005B5DFD" w:rsidRPr="00732093" w:rsidRDefault="00AC2A83" w:rsidP="005B5DFD">
      <w:pPr>
        <w:rPr>
          <w:rFonts w:ascii="Arial" w:hAnsi="Arial" w:cs="Arial"/>
          <w:lang w:val="hr-HR"/>
        </w:rPr>
      </w:pPr>
      <w:hyperlink r:id="rId5" w:history="1">
        <w:r w:rsidR="005B5DFD" w:rsidRPr="00732093">
          <w:rPr>
            <w:rStyle w:val="Hiperveza"/>
            <w:rFonts w:ascii="Arial" w:hAnsi="Arial" w:cs="Arial"/>
            <w:color w:val="008080"/>
            <w:sz w:val="17"/>
            <w:szCs w:val="17"/>
            <w:shd w:val="clear" w:color="auto" w:fill="F2FCFC"/>
            <w:lang w:val="hr-HR"/>
          </w:rPr>
          <w:t>PRAVILNIK O OSTVARIVANJU I KORIŠTENJU VLASTITIH PRIHODA - prosinac 2020</w:t>
        </w:r>
      </w:hyperlink>
    </w:p>
    <w:p w:rsidR="005B5DFD" w:rsidRPr="00732093" w:rsidRDefault="005B5DFD" w:rsidP="005B5DFD">
      <w:pPr>
        <w:rPr>
          <w:rFonts w:ascii="Arial" w:hAnsi="Arial" w:cs="Arial"/>
          <w:sz w:val="24"/>
          <w:szCs w:val="24"/>
          <w:lang w:val="hr-HR"/>
        </w:rPr>
      </w:pPr>
    </w:p>
    <w:p w:rsidR="00FC1BAA" w:rsidRPr="007E24A2" w:rsidRDefault="00FC1BAA" w:rsidP="00FC1BAA">
      <w:pPr>
        <w:rPr>
          <w:rFonts w:ascii="Arial" w:hAnsi="Arial" w:cs="Arial"/>
          <w:b/>
          <w:bCs/>
          <w:sz w:val="24"/>
          <w:szCs w:val="24"/>
          <w:lang w:val="hr-HR"/>
        </w:rPr>
      </w:pPr>
      <w:r w:rsidRPr="007E24A2">
        <w:rPr>
          <w:rFonts w:ascii="Arial" w:hAnsi="Arial" w:cs="Arial"/>
          <w:b/>
          <w:bCs/>
          <w:sz w:val="24"/>
          <w:szCs w:val="24"/>
          <w:lang w:val="hr-HR"/>
        </w:rPr>
        <w:t xml:space="preserve">Izvor 4.3. OSTALI NAMJENSKI PRIHODI - ostvaren višak </w:t>
      </w:r>
      <w:r>
        <w:rPr>
          <w:rFonts w:ascii="Arial" w:hAnsi="Arial" w:cs="Arial"/>
          <w:b/>
          <w:bCs/>
          <w:sz w:val="24"/>
          <w:szCs w:val="24"/>
          <w:lang w:val="hr-HR"/>
        </w:rPr>
        <w:t>349,43</w:t>
      </w:r>
      <w:r w:rsidRPr="007E24A2">
        <w:rPr>
          <w:rFonts w:ascii="Arial" w:hAnsi="Arial" w:cs="Arial"/>
          <w:b/>
          <w:bCs/>
          <w:sz w:val="24"/>
          <w:szCs w:val="24"/>
          <w:lang w:val="hr-HR"/>
        </w:rPr>
        <w:t xml:space="preserve"> eura</w:t>
      </w:r>
    </w:p>
    <w:p w:rsidR="00FC1BAA" w:rsidRPr="00E746D3" w:rsidRDefault="00FC1BAA" w:rsidP="00FC1BAA">
      <w:pPr>
        <w:jc w:val="both"/>
        <w:rPr>
          <w:rFonts w:ascii="Arial" w:hAnsi="Arial" w:cs="Arial"/>
          <w:lang w:val="hr-HR"/>
        </w:rPr>
      </w:pPr>
      <w:r w:rsidRPr="00E746D3">
        <w:rPr>
          <w:rFonts w:ascii="Arial" w:hAnsi="Arial" w:cs="Arial"/>
          <w:lang w:val="hr-HR"/>
        </w:rPr>
        <w:t>Najveći dio viška u ovom izvoru je ostvaren od učeničke marende koju je škola imala organizirano do uspostave besplatne marende i koji su uplaćeni u 2023. U 202</w:t>
      </w:r>
      <w:r>
        <w:rPr>
          <w:rFonts w:ascii="Arial" w:hAnsi="Arial" w:cs="Arial"/>
          <w:lang w:val="hr-HR"/>
        </w:rPr>
        <w:t>6</w:t>
      </w:r>
      <w:r w:rsidRPr="00E746D3">
        <w:rPr>
          <w:rFonts w:ascii="Arial" w:hAnsi="Arial" w:cs="Arial"/>
          <w:lang w:val="hr-HR"/>
        </w:rPr>
        <w:t>.g. višak sredstava utrošit će se po gore navedenom pravilniku. Manji dio viška je ostvarila Zadruga škole te će se on utrošiti u skladu s Ugovorenim projektima.</w:t>
      </w:r>
    </w:p>
    <w:p w:rsidR="00FC1BAA" w:rsidRPr="007E24A2" w:rsidRDefault="00FC1BAA" w:rsidP="00FC1BAA">
      <w:pPr>
        <w:rPr>
          <w:rFonts w:ascii="Arial" w:hAnsi="Arial" w:cs="Arial"/>
          <w:sz w:val="24"/>
          <w:szCs w:val="24"/>
          <w:lang w:val="hr-HR"/>
        </w:rPr>
      </w:pPr>
    </w:p>
    <w:p w:rsidR="00FC1BAA" w:rsidRPr="007E24A2" w:rsidRDefault="00FC1BAA" w:rsidP="00FC1BAA">
      <w:pPr>
        <w:rPr>
          <w:rFonts w:ascii="Arial" w:hAnsi="Arial" w:cs="Arial"/>
          <w:b/>
          <w:bCs/>
          <w:sz w:val="24"/>
          <w:szCs w:val="24"/>
          <w:lang w:val="hr-HR"/>
        </w:rPr>
      </w:pPr>
      <w:r w:rsidRPr="007E24A2">
        <w:rPr>
          <w:rFonts w:ascii="Arial" w:eastAsia="Times New Roman" w:hAnsi="Arial" w:cs="Arial"/>
          <w:b/>
          <w:bCs/>
          <w:color w:val="000000"/>
          <w:sz w:val="24"/>
          <w:szCs w:val="24"/>
          <w:lang w:val="hr-HR" w:eastAsia="hr-HR"/>
        </w:rPr>
        <w:t xml:space="preserve">Izvor 5.1. POMOĆI OD MEĐUNARODNIH ORGANIZACIJA I TIJELA EU - </w:t>
      </w:r>
      <w:r w:rsidRPr="007E24A2">
        <w:rPr>
          <w:rFonts w:ascii="Arial" w:hAnsi="Arial" w:cs="Arial"/>
          <w:b/>
          <w:bCs/>
          <w:sz w:val="24"/>
          <w:szCs w:val="24"/>
          <w:lang w:val="hr-HR"/>
        </w:rPr>
        <w:t>ostvaren višak 1.031,98 eura</w:t>
      </w:r>
    </w:p>
    <w:p w:rsidR="00FC1BAA" w:rsidRDefault="00FC1BAA" w:rsidP="00FC1BAA">
      <w:pPr>
        <w:spacing w:after="0" w:line="240" w:lineRule="auto"/>
        <w:jc w:val="both"/>
        <w:rPr>
          <w:rFonts w:ascii="Arial" w:hAnsi="Arial" w:cs="Arial"/>
          <w:lang w:val="hr-HR"/>
        </w:rPr>
      </w:pPr>
      <w:r w:rsidRPr="00E746D3">
        <w:rPr>
          <w:rFonts w:ascii="Arial" w:eastAsia="Times New Roman" w:hAnsi="Arial" w:cs="Arial"/>
          <w:bCs/>
          <w:color w:val="000000"/>
          <w:lang w:val="hr-HR" w:eastAsia="hr-HR"/>
        </w:rPr>
        <w:t xml:space="preserve">EU projekt </w:t>
      </w:r>
      <w:proofErr w:type="spellStart"/>
      <w:r w:rsidRPr="00E746D3">
        <w:rPr>
          <w:rFonts w:ascii="Arial" w:eastAsia="Times New Roman" w:hAnsi="Arial" w:cs="Arial"/>
          <w:bCs/>
          <w:color w:val="000000"/>
          <w:lang w:val="hr-HR" w:eastAsia="hr-HR"/>
        </w:rPr>
        <w:t>Erasmus</w:t>
      </w:r>
      <w:proofErr w:type="spellEnd"/>
      <w:r w:rsidRPr="00E746D3">
        <w:rPr>
          <w:rFonts w:ascii="Arial" w:eastAsia="Times New Roman" w:hAnsi="Arial" w:cs="Arial"/>
          <w:bCs/>
          <w:color w:val="000000"/>
          <w:lang w:val="hr-HR" w:eastAsia="hr-HR"/>
        </w:rPr>
        <w:t xml:space="preserve"> završio je u 2024. godini te su uplaćena završna sredstva u iznosu 4.945,00 eura </w:t>
      </w:r>
      <w:r w:rsidRPr="00E746D3">
        <w:rPr>
          <w:rFonts w:ascii="Arial" w:hAnsi="Arial" w:cs="Arial"/>
          <w:lang w:val="hr-HR"/>
        </w:rPr>
        <w:t>te je ovaj izvor u kumulativnom višku od 1.031,98 eura koja će se potrošiti u 202</w:t>
      </w:r>
      <w:r>
        <w:rPr>
          <w:rFonts w:ascii="Arial" w:hAnsi="Arial" w:cs="Arial"/>
          <w:lang w:val="hr-HR"/>
        </w:rPr>
        <w:t>6</w:t>
      </w:r>
      <w:r w:rsidRPr="00E746D3">
        <w:rPr>
          <w:rFonts w:ascii="Arial" w:hAnsi="Arial" w:cs="Arial"/>
          <w:lang w:val="hr-HR"/>
        </w:rPr>
        <w:t>. godini sukladno Pravilniku o ostvarenju I korištenju vlastitih prihoda.</w:t>
      </w:r>
    </w:p>
    <w:p w:rsidR="00904A3A" w:rsidRDefault="00904A3A" w:rsidP="00FC1BAA">
      <w:pPr>
        <w:spacing w:after="0" w:line="240" w:lineRule="auto"/>
        <w:jc w:val="both"/>
        <w:rPr>
          <w:rFonts w:ascii="Arial" w:eastAsia="Times New Roman" w:hAnsi="Arial" w:cs="Arial"/>
          <w:bCs/>
          <w:color w:val="000000"/>
          <w:lang w:val="hr-HR" w:eastAsia="hr-HR"/>
        </w:rPr>
      </w:pPr>
    </w:p>
    <w:p w:rsidR="00904A3A" w:rsidRDefault="00904A3A" w:rsidP="00FC1BAA">
      <w:pPr>
        <w:spacing w:after="0" w:line="240" w:lineRule="auto"/>
        <w:jc w:val="both"/>
        <w:rPr>
          <w:rFonts w:ascii="Arial" w:eastAsia="Times New Roman" w:hAnsi="Arial" w:cs="Arial"/>
          <w:b/>
          <w:bCs/>
          <w:color w:val="000000"/>
          <w:sz w:val="24"/>
          <w:szCs w:val="24"/>
          <w:lang w:val="hr-HR" w:eastAsia="hr-HR"/>
        </w:rPr>
      </w:pPr>
      <w:r w:rsidRPr="00904A3A">
        <w:rPr>
          <w:rFonts w:ascii="Arial" w:eastAsia="Times New Roman" w:hAnsi="Arial" w:cs="Arial"/>
          <w:b/>
          <w:bCs/>
          <w:color w:val="000000"/>
          <w:sz w:val="24"/>
          <w:szCs w:val="24"/>
          <w:lang w:val="hr-HR" w:eastAsia="hr-HR"/>
        </w:rPr>
        <w:t>Izvor 5.2. POMOĆI TEMELJEM PRIJENOSA EU SREDSTAVA</w:t>
      </w:r>
      <w:r>
        <w:rPr>
          <w:rFonts w:ascii="Arial" w:eastAsia="Times New Roman" w:hAnsi="Arial" w:cs="Arial"/>
          <w:b/>
          <w:bCs/>
          <w:color w:val="000000"/>
          <w:sz w:val="24"/>
          <w:szCs w:val="24"/>
          <w:lang w:val="hr-HR" w:eastAsia="hr-HR"/>
        </w:rPr>
        <w:t xml:space="preserve"> - ostvaren manjak </w:t>
      </w:r>
      <w:r w:rsidRPr="00904A3A">
        <w:rPr>
          <w:rFonts w:ascii="Arial" w:eastAsia="Times New Roman" w:hAnsi="Arial" w:cs="Arial"/>
          <w:b/>
          <w:bCs/>
          <w:color w:val="000000"/>
          <w:sz w:val="24"/>
          <w:szCs w:val="24"/>
          <w:lang w:val="hr-HR" w:eastAsia="hr-HR"/>
        </w:rPr>
        <w:t>11.485,33</w:t>
      </w:r>
      <w:r>
        <w:rPr>
          <w:rFonts w:ascii="Arial" w:eastAsia="Times New Roman" w:hAnsi="Arial" w:cs="Arial"/>
          <w:b/>
          <w:bCs/>
          <w:color w:val="000000"/>
          <w:sz w:val="24"/>
          <w:szCs w:val="24"/>
          <w:lang w:val="hr-HR" w:eastAsia="hr-HR"/>
        </w:rPr>
        <w:t xml:space="preserve"> eura</w:t>
      </w:r>
    </w:p>
    <w:p w:rsidR="00904A3A" w:rsidRDefault="00904A3A" w:rsidP="00FC1BAA">
      <w:pPr>
        <w:spacing w:after="0" w:line="240" w:lineRule="auto"/>
        <w:jc w:val="both"/>
        <w:rPr>
          <w:rFonts w:ascii="Arial" w:eastAsia="Times New Roman" w:hAnsi="Arial" w:cs="Arial"/>
          <w:b/>
          <w:bCs/>
          <w:color w:val="000000"/>
          <w:sz w:val="24"/>
          <w:szCs w:val="24"/>
          <w:lang w:val="hr-HR" w:eastAsia="hr-HR"/>
        </w:rPr>
      </w:pPr>
    </w:p>
    <w:p w:rsidR="00904A3A" w:rsidRPr="00904A3A" w:rsidRDefault="00904A3A" w:rsidP="00FC1BAA">
      <w:pPr>
        <w:spacing w:after="0" w:line="240" w:lineRule="auto"/>
        <w:jc w:val="both"/>
        <w:rPr>
          <w:rFonts w:ascii="Arial" w:eastAsia="Times New Roman" w:hAnsi="Arial" w:cs="Arial"/>
          <w:bCs/>
          <w:color w:val="000000"/>
          <w:lang w:val="hr-HR" w:eastAsia="hr-HR"/>
        </w:rPr>
      </w:pPr>
      <w:r>
        <w:rPr>
          <w:rFonts w:ascii="Arial" w:eastAsia="Times New Roman" w:hAnsi="Arial" w:cs="Arial"/>
          <w:bCs/>
          <w:color w:val="000000"/>
          <w:lang w:val="hr-HR" w:eastAsia="hr-HR"/>
        </w:rPr>
        <w:t xml:space="preserve">Odnosi se na </w:t>
      </w:r>
      <w:r w:rsidRPr="00904A3A">
        <w:rPr>
          <w:rFonts w:ascii="Arial" w:eastAsia="Times New Roman" w:hAnsi="Arial" w:cs="Arial"/>
          <w:bCs/>
          <w:color w:val="000000"/>
          <w:lang w:val="hr-HR" w:eastAsia="hr-HR"/>
        </w:rPr>
        <w:t>EU PROJEKT "S POMOĆNIKOM MOGU BOLJE 7"</w:t>
      </w:r>
      <w:r>
        <w:rPr>
          <w:rFonts w:ascii="Arial" w:eastAsia="Times New Roman" w:hAnsi="Arial" w:cs="Arial"/>
          <w:bCs/>
          <w:color w:val="000000"/>
          <w:lang w:val="hr-HR" w:eastAsia="hr-HR"/>
        </w:rPr>
        <w:t xml:space="preserve">. </w:t>
      </w:r>
      <w:bookmarkStart w:id="6" w:name="_Hlk225236326"/>
      <w:r>
        <w:rPr>
          <w:rFonts w:ascii="Arial" w:eastAsia="Times New Roman" w:hAnsi="Arial" w:cs="Arial"/>
          <w:bCs/>
          <w:color w:val="000000"/>
          <w:lang w:val="hr-HR" w:eastAsia="hr-HR"/>
        </w:rPr>
        <w:t>Manjak se odnosi na plaću za prosinac 2025. godine koja će biti isplaćena u siječnju 2026. godine.</w:t>
      </w:r>
    </w:p>
    <w:p w:rsidR="00FC1BAA" w:rsidRPr="007E24A2" w:rsidRDefault="00FC1BAA" w:rsidP="00FC1BAA">
      <w:pPr>
        <w:rPr>
          <w:rFonts w:ascii="Arial" w:hAnsi="Arial" w:cs="Arial"/>
          <w:b/>
          <w:sz w:val="24"/>
          <w:szCs w:val="24"/>
          <w:lang w:val="hr-HR"/>
        </w:rPr>
      </w:pPr>
      <w:r w:rsidRPr="007E24A2">
        <w:rPr>
          <w:rFonts w:ascii="Arial" w:hAnsi="Arial" w:cs="Arial"/>
          <w:b/>
          <w:sz w:val="24"/>
          <w:szCs w:val="24"/>
          <w:lang w:val="hr-HR"/>
        </w:rPr>
        <w:t xml:space="preserve"> </w:t>
      </w:r>
    </w:p>
    <w:bookmarkEnd w:id="6"/>
    <w:p w:rsidR="00FC1BAA" w:rsidRPr="007E24A2" w:rsidRDefault="00FC1BAA" w:rsidP="00FC1BAA">
      <w:pPr>
        <w:rPr>
          <w:rFonts w:ascii="Arial" w:hAnsi="Arial" w:cs="Arial"/>
          <w:b/>
          <w:bCs/>
          <w:sz w:val="24"/>
          <w:szCs w:val="24"/>
          <w:lang w:val="hr-HR"/>
        </w:rPr>
      </w:pPr>
      <w:r w:rsidRPr="007E24A2">
        <w:rPr>
          <w:rFonts w:ascii="Arial" w:eastAsia="Times New Roman" w:hAnsi="Arial" w:cs="Arial"/>
          <w:b/>
          <w:bCs/>
          <w:color w:val="000000"/>
          <w:sz w:val="24"/>
          <w:szCs w:val="24"/>
          <w:lang w:val="hr-HR" w:eastAsia="hr-HR"/>
        </w:rPr>
        <w:t xml:space="preserve">Izvor 5.3. POMOĆI IZ DRŽAVNOG PRORAČUNA - </w:t>
      </w:r>
      <w:r w:rsidRPr="007E24A2">
        <w:rPr>
          <w:rFonts w:ascii="Arial" w:hAnsi="Arial" w:cs="Arial"/>
          <w:b/>
          <w:bCs/>
          <w:sz w:val="24"/>
          <w:szCs w:val="24"/>
          <w:lang w:val="hr-HR"/>
        </w:rPr>
        <w:t xml:space="preserve">ostvaren </w:t>
      </w:r>
      <w:r>
        <w:rPr>
          <w:rFonts w:ascii="Arial" w:hAnsi="Arial" w:cs="Arial"/>
          <w:b/>
          <w:bCs/>
          <w:sz w:val="24"/>
          <w:szCs w:val="24"/>
          <w:lang w:val="hr-HR"/>
        </w:rPr>
        <w:t>manjak</w:t>
      </w:r>
      <w:r w:rsidRPr="007E24A2">
        <w:rPr>
          <w:rFonts w:ascii="Arial" w:hAnsi="Arial" w:cs="Arial"/>
          <w:b/>
          <w:bCs/>
          <w:sz w:val="24"/>
          <w:szCs w:val="24"/>
          <w:lang w:val="hr-HR"/>
        </w:rPr>
        <w:t xml:space="preserve"> </w:t>
      </w:r>
      <w:r w:rsidR="005968C2" w:rsidRPr="005968C2">
        <w:rPr>
          <w:rFonts w:ascii="Arial" w:hAnsi="Arial" w:cs="Arial"/>
          <w:b/>
          <w:bCs/>
          <w:sz w:val="24"/>
          <w:szCs w:val="24"/>
          <w:lang w:val="hr-HR"/>
        </w:rPr>
        <w:t>127.946,56</w:t>
      </w:r>
      <w:r w:rsidRPr="007E24A2">
        <w:rPr>
          <w:rFonts w:ascii="Arial" w:hAnsi="Arial" w:cs="Arial"/>
          <w:b/>
          <w:bCs/>
          <w:sz w:val="24"/>
          <w:szCs w:val="24"/>
          <w:lang w:val="hr-HR"/>
        </w:rPr>
        <w:t xml:space="preserve"> eura</w:t>
      </w:r>
    </w:p>
    <w:p w:rsidR="005968C2" w:rsidRPr="00904A3A" w:rsidRDefault="005968C2" w:rsidP="005968C2">
      <w:pPr>
        <w:spacing w:after="0" w:line="240" w:lineRule="auto"/>
        <w:jc w:val="both"/>
        <w:rPr>
          <w:rFonts w:ascii="Arial" w:eastAsia="Times New Roman" w:hAnsi="Arial" w:cs="Arial"/>
          <w:bCs/>
          <w:color w:val="000000"/>
          <w:lang w:val="hr-HR" w:eastAsia="hr-HR"/>
        </w:rPr>
      </w:pPr>
      <w:r>
        <w:rPr>
          <w:rFonts w:ascii="Arial" w:eastAsia="Times New Roman" w:hAnsi="Arial" w:cs="Arial"/>
          <w:bCs/>
          <w:color w:val="000000"/>
          <w:lang w:val="hr-HR" w:eastAsia="hr-HR"/>
        </w:rPr>
        <w:t>Manjak se u najvećoj mjeri odnosi na plaću za prosinac 2025. godine koja će biti isplaćena u siječnju 2026. godine.</w:t>
      </w:r>
    </w:p>
    <w:p w:rsidR="00FC1BAA" w:rsidRPr="00E746D3" w:rsidRDefault="00FC1BAA" w:rsidP="005968C2">
      <w:pPr>
        <w:rPr>
          <w:rFonts w:ascii="Arial" w:eastAsia="Times New Roman" w:hAnsi="Arial" w:cs="Arial"/>
          <w:bCs/>
          <w:color w:val="000000"/>
          <w:lang w:val="hr-HR" w:eastAsia="hr-HR"/>
        </w:rPr>
      </w:pPr>
      <w:r w:rsidRPr="00E746D3">
        <w:rPr>
          <w:rFonts w:ascii="Arial" w:eastAsia="Times New Roman" w:hAnsi="Arial" w:cs="Arial"/>
          <w:bCs/>
          <w:color w:val="000000"/>
          <w:lang w:val="hr-HR" w:eastAsia="hr-HR"/>
        </w:rPr>
        <w:t>Manjak smo ostvarili usred Projekta besplatnih obroka za učenike osnovnih škola (-</w:t>
      </w:r>
      <w:r>
        <w:rPr>
          <w:rFonts w:ascii="Arial" w:eastAsia="Times New Roman" w:hAnsi="Arial" w:cs="Arial"/>
          <w:bCs/>
          <w:color w:val="000000"/>
          <w:lang w:val="hr-HR" w:eastAsia="hr-HR"/>
        </w:rPr>
        <w:t>8.135,</w:t>
      </w:r>
      <w:r w:rsidR="001648C3">
        <w:rPr>
          <w:rFonts w:ascii="Arial" w:eastAsia="Times New Roman" w:hAnsi="Arial" w:cs="Arial"/>
          <w:bCs/>
          <w:color w:val="000000"/>
          <w:lang w:val="hr-HR" w:eastAsia="hr-HR"/>
        </w:rPr>
        <w:t>39</w:t>
      </w:r>
      <w:r>
        <w:rPr>
          <w:rFonts w:ascii="Arial" w:eastAsia="Times New Roman" w:hAnsi="Arial" w:cs="Arial"/>
          <w:bCs/>
          <w:color w:val="000000"/>
          <w:lang w:val="hr-HR" w:eastAsia="hr-HR"/>
        </w:rPr>
        <w:t xml:space="preserve"> €)</w:t>
      </w:r>
      <w:r w:rsidRPr="00E746D3">
        <w:rPr>
          <w:rFonts w:ascii="Arial" w:eastAsia="Times New Roman" w:hAnsi="Arial" w:cs="Arial"/>
          <w:bCs/>
          <w:color w:val="000000"/>
          <w:lang w:val="hr-HR" w:eastAsia="hr-HR"/>
        </w:rPr>
        <w:t>. Podmirivanje manjka za prehranu se očekuje kroz 01/202</w:t>
      </w:r>
      <w:r>
        <w:rPr>
          <w:rFonts w:ascii="Arial" w:eastAsia="Times New Roman" w:hAnsi="Arial" w:cs="Arial"/>
          <w:bCs/>
          <w:color w:val="000000"/>
          <w:lang w:val="hr-HR" w:eastAsia="hr-HR"/>
        </w:rPr>
        <w:t>6</w:t>
      </w:r>
      <w:r w:rsidRPr="00E746D3">
        <w:rPr>
          <w:rFonts w:ascii="Arial" w:eastAsia="Times New Roman" w:hAnsi="Arial" w:cs="Arial"/>
          <w:bCs/>
          <w:color w:val="000000"/>
          <w:lang w:val="hr-HR" w:eastAsia="hr-HR"/>
        </w:rPr>
        <w:t xml:space="preserve">. </w:t>
      </w:r>
    </w:p>
    <w:p w:rsidR="00FC1BAA" w:rsidRPr="00E746D3" w:rsidRDefault="00FC1BAA" w:rsidP="00FC1BAA">
      <w:pPr>
        <w:spacing w:after="0" w:line="240" w:lineRule="auto"/>
        <w:jc w:val="both"/>
        <w:rPr>
          <w:rFonts w:ascii="Arial" w:eastAsia="Times New Roman" w:hAnsi="Arial" w:cs="Arial"/>
          <w:bCs/>
          <w:color w:val="000000"/>
          <w:lang w:val="hr-HR" w:eastAsia="hr-HR"/>
        </w:rPr>
      </w:pPr>
    </w:p>
    <w:p w:rsidR="00FC1BAA" w:rsidRPr="007E24A2" w:rsidRDefault="00FC1BAA" w:rsidP="00FC1BAA">
      <w:pPr>
        <w:rPr>
          <w:rFonts w:ascii="Arial" w:hAnsi="Arial" w:cs="Arial"/>
          <w:b/>
          <w:sz w:val="24"/>
          <w:szCs w:val="24"/>
          <w:lang w:val="hr-HR"/>
        </w:rPr>
      </w:pPr>
    </w:p>
    <w:p w:rsidR="005B5DFD" w:rsidRPr="007E24A2" w:rsidRDefault="005B5DFD" w:rsidP="005B5DFD">
      <w:pPr>
        <w:rPr>
          <w:rFonts w:ascii="Arial" w:hAnsi="Arial" w:cs="Arial"/>
          <w:b/>
          <w:bCs/>
          <w:sz w:val="24"/>
          <w:szCs w:val="24"/>
          <w:lang w:val="hr-HR"/>
        </w:rPr>
      </w:pPr>
      <w:r w:rsidRPr="007E24A2">
        <w:rPr>
          <w:rFonts w:ascii="Arial" w:hAnsi="Arial" w:cs="Arial"/>
          <w:b/>
          <w:bCs/>
          <w:sz w:val="24"/>
          <w:szCs w:val="24"/>
          <w:lang w:val="hr-HR"/>
        </w:rPr>
        <w:t xml:space="preserve">Izvor 5.5. POMOĆI IZ DRUGIH PRORAČUNA </w:t>
      </w:r>
      <w:r w:rsidR="00057790" w:rsidRPr="007E24A2">
        <w:rPr>
          <w:rFonts w:ascii="Arial" w:hAnsi="Arial" w:cs="Arial"/>
          <w:b/>
          <w:bCs/>
          <w:sz w:val="24"/>
          <w:szCs w:val="24"/>
          <w:lang w:val="hr-HR"/>
        </w:rPr>
        <w:t xml:space="preserve">- ostvaren višak </w:t>
      </w:r>
      <w:r w:rsidR="00FF0D51">
        <w:rPr>
          <w:rFonts w:ascii="Arial" w:hAnsi="Arial" w:cs="Arial"/>
          <w:b/>
          <w:bCs/>
          <w:sz w:val="24"/>
          <w:szCs w:val="24"/>
          <w:lang w:val="hr-HR"/>
        </w:rPr>
        <w:t>65</w:t>
      </w:r>
      <w:r w:rsidR="00057790" w:rsidRPr="007E24A2">
        <w:rPr>
          <w:rFonts w:ascii="Arial" w:hAnsi="Arial" w:cs="Arial"/>
          <w:b/>
          <w:bCs/>
          <w:sz w:val="24"/>
          <w:szCs w:val="24"/>
          <w:lang w:val="hr-HR"/>
        </w:rPr>
        <w:t>,</w:t>
      </w:r>
      <w:r w:rsidR="00FF0D51">
        <w:rPr>
          <w:rFonts w:ascii="Arial" w:hAnsi="Arial" w:cs="Arial"/>
          <w:b/>
          <w:bCs/>
          <w:sz w:val="24"/>
          <w:szCs w:val="24"/>
          <w:lang w:val="hr-HR"/>
        </w:rPr>
        <w:t>8</w:t>
      </w:r>
      <w:r w:rsidR="00057790" w:rsidRPr="007E24A2">
        <w:rPr>
          <w:rFonts w:ascii="Arial" w:hAnsi="Arial" w:cs="Arial"/>
          <w:b/>
          <w:bCs/>
          <w:sz w:val="24"/>
          <w:szCs w:val="24"/>
          <w:lang w:val="hr-HR"/>
        </w:rPr>
        <w:t>1 eura</w:t>
      </w:r>
    </w:p>
    <w:p w:rsidR="005B5DFD" w:rsidRPr="00E746D3" w:rsidRDefault="001E4D62" w:rsidP="00E746D3">
      <w:pPr>
        <w:jc w:val="both"/>
        <w:rPr>
          <w:rFonts w:ascii="Arial" w:hAnsi="Arial" w:cs="Arial"/>
          <w:lang w:val="hr-HR"/>
        </w:rPr>
      </w:pPr>
      <w:r w:rsidRPr="00E746D3">
        <w:rPr>
          <w:rFonts w:ascii="Arial" w:hAnsi="Arial" w:cs="Arial"/>
          <w:lang w:val="hr-HR"/>
        </w:rPr>
        <w:t>Višak će se potrošiti u 202</w:t>
      </w:r>
      <w:r w:rsidR="00FF0D51">
        <w:rPr>
          <w:rFonts w:ascii="Arial" w:hAnsi="Arial" w:cs="Arial"/>
          <w:lang w:val="hr-HR"/>
        </w:rPr>
        <w:t>6</w:t>
      </w:r>
      <w:r w:rsidRPr="00E746D3">
        <w:rPr>
          <w:rFonts w:ascii="Arial" w:hAnsi="Arial" w:cs="Arial"/>
          <w:lang w:val="hr-HR"/>
        </w:rPr>
        <w:t xml:space="preserve"> sukladno namjeni. </w:t>
      </w:r>
    </w:p>
    <w:p w:rsidR="001E4D62" w:rsidRPr="007E24A2" w:rsidRDefault="001E4D62" w:rsidP="005B5DFD">
      <w:pPr>
        <w:rPr>
          <w:rFonts w:ascii="Arial" w:hAnsi="Arial" w:cs="Arial"/>
          <w:sz w:val="24"/>
          <w:szCs w:val="24"/>
          <w:lang w:val="hr-HR"/>
        </w:rPr>
      </w:pPr>
    </w:p>
    <w:p w:rsidR="00057790" w:rsidRPr="007E24A2" w:rsidRDefault="001E4D62" w:rsidP="005B5DFD">
      <w:pPr>
        <w:rPr>
          <w:rFonts w:ascii="Arial" w:hAnsi="Arial" w:cs="Arial"/>
          <w:sz w:val="24"/>
          <w:szCs w:val="24"/>
          <w:lang w:val="hr-HR"/>
        </w:rPr>
      </w:pPr>
      <w:r w:rsidRPr="007E24A2">
        <w:rPr>
          <w:rFonts w:ascii="Arial" w:hAnsi="Arial" w:cs="Arial"/>
          <w:b/>
          <w:sz w:val="24"/>
          <w:szCs w:val="24"/>
          <w:lang w:val="hr-HR"/>
        </w:rPr>
        <w:t>Izvor 6.1. DONACIJE</w:t>
      </w:r>
      <w:r w:rsidR="007E41BC" w:rsidRPr="007E24A2">
        <w:rPr>
          <w:rFonts w:ascii="Arial" w:hAnsi="Arial" w:cs="Arial"/>
          <w:b/>
          <w:sz w:val="24"/>
          <w:szCs w:val="24"/>
          <w:lang w:val="hr-HR"/>
        </w:rPr>
        <w:t xml:space="preserve"> </w:t>
      </w:r>
      <w:r w:rsidR="00057790" w:rsidRPr="007E24A2">
        <w:rPr>
          <w:rFonts w:ascii="Arial" w:hAnsi="Arial" w:cs="Arial"/>
          <w:b/>
          <w:bCs/>
          <w:sz w:val="24"/>
          <w:szCs w:val="24"/>
          <w:lang w:val="hr-HR"/>
        </w:rPr>
        <w:t>- ostvaren višak 1.</w:t>
      </w:r>
      <w:r w:rsidR="00FF0D51">
        <w:rPr>
          <w:rFonts w:ascii="Arial" w:hAnsi="Arial" w:cs="Arial"/>
          <w:b/>
          <w:bCs/>
          <w:sz w:val="24"/>
          <w:szCs w:val="24"/>
          <w:lang w:val="hr-HR"/>
        </w:rPr>
        <w:t>182</w:t>
      </w:r>
      <w:r w:rsidR="00057790" w:rsidRPr="007E24A2">
        <w:rPr>
          <w:rFonts w:ascii="Arial" w:hAnsi="Arial" w:cs="Arial"/>
          <w:b/>
          <w:bCs/>
          <w:sz w:val="24"/>
          <w:szCs w:val="24"/>
          <w:lang w:val="hr-HR"/>
        </w:rPr>
        <w:t>,</w:t>
      </w:r>
      <w:r w:rsidR="00FF0D51">
        <w:rPr>
          <w:rFonts w:ascii="Arial" w:hAnsi="Arial" w:cs="Arial"/>
          <w:b/>
          <w:bCs/>
          <w:sz w:val="24"/>
          <w:szCs w:val="24"/>
          <w:lang w:val="hr-HR"/>
        </w:rPr>
        <w:t>14</w:t>
      </w:r>
      <w:r w:rsidR="00057790" w:rsidRPr="007E24A2">
        <w:rPr>
          <w:rFonts w:ascii="Arial" w:hAnsi="Arial" w:cs="Arial"/>
          <w:b/>
          <w:bCs/>
          <w:sz w:val="24"/>
          <w:szCs w:val="24"/>
          <w:lang w:val="hr-HR"/>
        </w:rPr>
        <w:t xml:space="preserve"> eura</w:t>
      </w:r>
      <w:r w:rsidR="00057790" w:rsidRPr="007E24A2">
        <w:rPr>
          <w:rFonts w:ascii="Arial" w:hAnsi="Arial" w:cs="Arial"/>
          <w:sz w:val="24"/>
          <w:szCs w:val="24"/>
          <w:lang w:val="hr-HR"/>
        </w:rPr>
        <w:t xml:space="preserve"> </w:t>
      </w:r>
    </w:p>
    <w:p w:rsidR="00AC50B7" w:rsidRPr="00E746D3" w:rsidRDefault="00AC50B7" w:rsidP="00E746D3">
      <w:pPr>
        <w:jc w:val="both"/>
        <w:rPr>
          <w:rFonts w:ascii="Arial" w:hAnsi="Arial" w:cs="Arial"/>
          <w:lang w:val="hr-HR"/>
        </w:rPr>
      </w:pPr>
      <w:r w:rsidRPr="00E746D3">
        <w:rPr>
          <w:rFonts w:ascii="Arial" w:hAnsi="Arial" w:cs="Arial"/>
          <w:lang w:val="hr-HR"/>
        </w:rPr>
        <w:t>Donacija se odnosi na nagradu Najljepši školski vrtovi te će se potrošiti u 202</w:t>
      </w:r>
      <w:r w:rsidR="00FF0D51">
        <w:rPr>
          <w:rFonts w:ascii="Arial" w:hAnsi="Arial" w:cs="Arial"/>
          <w:lang w:val="hr-HR"/>
        </w:rPr>
        <w:t>6</w:t>
      </w:r>
      <w:r w:rsidRPr="00E746D3">
        <w:rPr>
          <w:rFonts w:ascii="Arial" w:hAnsi="Arial" w:cs="Arial"/>
          <w:lang w:val="hr-HR"/>
        </w:rPr>
        <w:t>. godini na uređenje školskog vrta.</w:t>
      </w:r>
    </w:p>
    <w:p w:rsidR="005B5DFD" w:rsidRPr="007E24A2" w:rsidRDefault="005B5DFD" w:rsidP="005B5DFD">
      <w:pPr>
        <w:rPr>
          <w:rFonts w:ascii="Arial" w:hAnsi="Arial" w:cs="Arial"/>
          <w:sz w:val="24"/>
          <w:szCs w:val="24"/>
          <w:lang w:val="hr-HR"/>
        </w:rPr>
      </w:pPr>
    </w:p>
    <w:p w:rsidR="001E4D62" w:rsidRDefault="001E4D62" w:rsidP="005B5DFD">
      <w:pPr>
        <w:rPr>
          <w:rFonts w:ascii="Arial" w:hAnsi="Arial" w:cs="Arial"/>
          <w:sz w:val="24"/>
          <w:szCs w:val="24"/>
          <w:lang w:val="hr-HR"/>
        </w:rPr>
      </w:pPr>
    </w:p>
    <w:p w:rsidR="003562DB" w:rsidRDefault="003562DB" w:rsidP="005B5DFD">
      <w:pPr>
        <w:rPr>
          <w:rFonts w:ascii="Arial" w:hAnsi="Arial" w:cs="Arial"/>
          <w:sz w:val="24"/>
          <w:szCs w:val="24"/>
          <w:lang w:val="hr-HR"/>
        </w:rPr>
      </w:pPr>
    </w:p>
    <w:p w:rsidR="003562DB" w:rsidRDefault="003562DB" w:rsidP="005B5DFD">
      <w:pPr>
        <w:rPr>
          <w:rFonts w:ascii="Arial" w:hAnsi="Arial" w:cs="Arial"/>
          <w:sz w:val="24"/>
          <w:szCs w:val="24"/>
          <w:lang w:val="hr-HR"/>
        </w:rPr>
      </w:pPr>
    </w:p>
    <w:p w:rsidR="003562DB" w:rsidRPr="007E24A2" w:rsidRDefault="003562DB" w:rsidP="005B5DFD">
      <w:pPr>
        <w:rPr>
          <w:rFonts w:ascii="Arial" w:hAnsi="Arial" w:cs="Arial"/>
          <w:sz w:val="24"/>
          <w:szCs w:val="24"/>
          <w:lang w:val="hr-HR"/>
        </w:rPr>
      </w:pPr>
    </w:p>
    <w:p w:rsidR="00B25A79" w:rsidRPr="00B25A79" w:rsidRDefault="00B25A79" w:rsidP="00B25A79">
      <w:pPr>
        <w:pStyle w:val="Odlomakpopisa"/>
        <w:numPr>
          <w:ilvl w:val="1"/>
          <w:numId w:val="4"/>
        </w:numPr>
        <w:rPr>
          <w:rFonts w:cstheme="minorHAnsi"/>
          <w:b/>
          <w:sz w:val="28"/>
          <w:szCs w:val="28"/>
          <w:lang w:val="hr-HR"/>
        </w:rPr>
      </w:pPr>
      <w:bookmarkStart w:id="7" w:name="_Hlk146625216"/>
      <w:r w:rsidRPr="00B25A79">
        <w:rPr>
          <w:rFonts w:cstheme="minorHAnsi"/>
          <w:b/>
          <w:sz w:val="28"/>
          <w:szCs w:val="28"/>
          <w:lang w:val="hr-HR"/>
        </w:rPr>
        <w:lastRenderedPageBreak/>
        <w:t>OBRAZLOŽENJE POSEBNOG DIJELA OSTVARENJA/IZVRŠENJA FINANCIJSKOG PLANA</w:t>
      </w:r>
    </w:p>
    <w:p w:rsidR="005B5DFD" w:rsidRPr="007E24A2" w:rsidRDefault="005B5DFD" w:rsidP="005B5DFD">
      <w:pPr>
        <w:rPr>
          <w:rFonts w:ascii="Arial" w:hAnsi="Arial" w:cs="Arial"/>
          <w:b/>
          <w:lang w:val="hr-HR"/>
        </w:rPr>
      </w:pPr>
    </w:p>
    <w:p w:rsidR="005B5DFD" w:rsidRPr="007E24A2" w:rsidRDefault="005B5DFD" w:rsidP="005B5DFD">
      <w:pPr>
        <w:jc w:val="center"/>
        <w:rPr>
          <w:rFonts w:ascii="Arial" w:hAnsi="Arial" w:cs="Arial"/>
          <w:b/>
          <w:lang w:val="hr-HR"/>
        </w:rPr>
      </w:pPr>
      <w:r w:rsidRPr="007E24A2">
        <w:rPr>
          <w:rFonts w:ascii="Arial" w:hAnsi="Arial" w:cs="Arial"/>
          <w:b/>
          <w:lang w:val="hr-HR"/>
        </w:rPr>
        <w:t>Izvještaj o postignutim ciljevima i rezultatima programa temeljenim na pokazateljima uspješnosti iz nadležnosti proračunskog korisnika u prethodnoj godini</w:t>
      </w:r>
    </w:p>
    <w:p w:rsidR="005B5DFD" w:rsidRPr="007E24A2" w:rsidRDefault="005B5DFD" w:rsidP="005B5DFD">
      <w:pPr>
        <w:rPr>
          <w:rFonts w:ascii="Arial" w:hAnsi="Arial" w:cs="Arial"/>
          <w:b/>
          <w:lang w:val="hr-HR"/>
        </w:rPr>
      </w:pPr>
    </w:p>
    <w:bookmarkEnd w:id="7"/>
    <w:p w:rsidR="002604C9" w:rsidRPr="007E24A2" w:rsidRDefault="002604C9" w:rsidP="002604C9">
      <w:pPr>
        <w:rPr>
          <w:rFonts w:ascii="Arial" w:hAnsi="Arial" w:cs="Arial"/>
          <w:b/>
          <w:lang w:val="hr-HR"/>
        </w:rPr>
      </w:pPr>
      <w:r w:rsidRPr="007E24A2">
        <w:rPr>
          <w:rFonts w:ascii="Arial" w:hAnsi="Arial" w:cs="Arial"/>
          <w:b/>
          <w:lang w:val="hr-HR"/>
        </w:rPr>
        <w:t>PROGRAM: PROGRAM S023200 DECENTRALIZIRANE FUN.-MINIMALNI FIN. STANDARD</w:t>
      </w:r>
    </w:p>
    <w:p w:rsidR="002604C9" w:rsidRDefault="002604C9" w:rsidP="002604C9">
      <w:pPr>
        <w:rPr>
          <w:rFonts w:ascii="Arial" w:hAnsi="Arial" w:cs="Arial"/>
          <w:lang w:val="hr-HR"/>
        </w:rPr>
      </w:pPr>
      <w:r w:rsidRPr="007E24A2">
        <w:rPr>
          <w:rFonts w:ascii="Arial" w:hAnsi="Arial" w:cs="Arial"/>
          <w:lang w:val="hr-HR"/>
        </w:rPr>
        <w:t xml:space="preserve">PLANSKA VRIJEDNOST: </w:t>
      </w:r>
      <w:r w:rsidR="000D2936">
        <w:rPr>
          <w:rFonts w:ascii="Arial" w:hAnsi="Arial" w:cs="Arial"/>
          <w:lang w:val="hr-HR"/>
        </w:rPr>
        <w:t>93.900</w:t>
      </w:r>
      <w:r w:rsidRPr="007E24A2">
        <w:rPr>
          <w:rFonts w:ascii="Arial" w:hAnsi="Arial" w:cs="Arial"/>
          <w:lang w:val="hr-HR"/>
        </w:rPr>
        <w:t xml:space="preserve">,00 € </w:t>
      </w:r>
    </w:p>
    <w:p w:rsidR="002604C9" w:rsidRPr="007E24A2" w:rsidRDefault="000F2543" w:rsidP="002604C9">
      <w:pPr>
        <w:rPr>
          <w:rFonts w:ascii="Arial" w:hAnsi="Arial" w:cs="Arial"/>
          <w:lang w:val="hr-HR"/>
        </w:rPr>
      </w:pPr>
      <w:r w:rsidRPr="000F2543">
        <w:rPr>
          <w:rFonts w:ascii="Arial" w:hAnsi="Arial" w:cs="Arial"/>
          <w:lang w:val="hr-HR"/>
        </w:rPr>
        <w:t xml:space="preserve">OSTVARENA VRIJEDNOST:  </w:t>
      </w:r>
      <w:r w:rsidR="00DD0501" w:rsidRPr="00DD0501">
        <w:rPr>
          <w:rFonts w:ascii="Arial" w:hAnsi="Arial" w:cs="Arial"/>
          <w:lang w:val="hr-HR"/>
        </w:rPr>
        <w:t>7</w:t>
      </w:r>
      <w:r w:rsidR="002A469E">
        <w:rPr>
          <w:rFonts w:ascii="Arial" w:hAnsi="Arial" w:cs="Arial"/>
          <w:lang w:val="hr-HR"/>
        </w:rPr>
        <w:t>9</w:t>
      </w:r>
      <w:r w:rsidR="00DD0501" w:rsidRPr="00DD0501">
        <w:rPr>
          <w:rFonts w:ascii="Arial" w:hAnsi="Arial" w:cs="Arial"/>
          <w:lang w:val="hr-HR"/>
        </w:rPr>
        <w:t>.</w:t>
      </w:r>
      <w:r w:rsidR="002A469E">
        <w:rPr>
          <w:rFonts w:ascii="Arial" w:hAnsi="Arial" w:cs="Arial"/>
          <w:lang w:val="hr-HR"/>
        </w:rPr>
        <w:t>866</w:t>
      </w:r>
      <w:r w:rsidR="00DD0501" w:rsidRPr="00DD0501">
        <w:rPr>
          <w:rFonts w:ascii="Arial" w:hAnsi="Arial" w:cs="Arial"/>
          <w:lang w:val="hr-HR"/>
        </w:rPr>
        <w:t>,</w:t>
      </w:r>
      <w:r w:rsidR="002A469E">
        <w:rPr>
          <w:rFonts w:ascii="Arial" w:hAnsi="Arial" w:cs="Arial"/>
          <w:lang w:val="hr-HR"/>
        </w:rPr>
        <w:t>97</w:t>
      </w:r>
      <w:r w:rsidR="00DD0501">
        <w:rPr>
          <w:rFonts w:ascii="Arial" w:hAnsi="Arial" w:cs="Arial"/>
          <w:lang w:val="hr-HR"/>
        </w:rPr>
        <w:t xml:space="preserve"> </w:t>
      </w:r>
      <w:r w:rsidRPr="000F2543">
        <w:rPr>
          <w:rFonts w:ascii="Arial" w:hAnsi="Arial" w:cs="Arial"/>
          <w:lang w:val="hr-HR"/>
        </w:rPr>
        <w:t>€</w:t>
      </w:r>
    </w:p>
    <w:p w:rsidR="002604C9" w:rsidRPr="007E24A2" w:rsidRDefault="002604C9" w:rsidP="002604C9">
      <w:pPr>
        <w:rPr>
          <w:rFonts w:ascii="Arial" w:hAnsi="Arial" w:cs="Arial"/>
          <w:lang w:val="hr-HR"/>
        </w:rPr>
      </w:pPr>
      <w:r w:rsidRPr="007E24A2">
        <w:rPr>
          <w:rFonts w:ascii="Arial" w:hAnsi="Arial" w:cs="Arial"/>
          <w:lang w:val="hr-HR"/>
        </w:rPr>
        <w:t xml:space="preserve">CILJEVI PROVEDBE PROGRAMA: </w:t>
      </w:r>
    </w:p>
    <w:p w:rsidR="002604C9" w:rsidRPr="007E24A2" w:rsidRDefault="002604C9" w:rsidP="002604C9">
      <w:pPr>
        <w:numPr>
          <w:ilvl w:val="0"/>
          <w:numId w:val="8"/>
        </w:numPr>
        <w:spacing w:after="0" w:line="240" w:lineRule="auto"/>
        <w:rPr>
          <w:rFonts w:ascii="Arial" w:hAnsi="Arial" w:cs="Arial"/>
          <w:lang w:val="hr-HR"/>
        </w:rPr>
      </w:pPr>
      <w:r w:rsidRPr="007E24A2">
        <w:rPr>
          <w:rFonts w:ascii="Arial" w:hAnsi="Arial" w:cs="Arial"/>
          <w:lang w:val="hr-HR"/>
        </w:rPr>
        <w:t>odgoj i obrazovanje učenika u skladu s općim kulturnim i civilizacijskim</w:t>
      </w:r>
    </w:p>
    <w:p w:rsidR="002604C9" w:rsidRPr="007E24A2" w:rsidRDefault="002604C9" w:rsidP="002604C9">
      <w:pPr>
        <w:numPr>
          <w:ilvl w:val="0"/>
          <w:numId w:val="8"/>
        </w:numPr>
        <w:spacing w:after="0" w:line="240" w:lineRule="auto"/>
        <w:rPr>
          <w:rFonts w:ascii="Arial" w:hAnsi="Arial" w:cs="Arial"/>
          <w:lang w:val="hr-HR"/>
        </w:rPr>
      </w:pPr>
      <w:r w:rsidRPr="007E24A2">
        <w:rPr>
          <w:rFonts w:ascii="Arial" w:hAnsi="Arial" w:cs="Arial"/>
          <w:lang w:val="hr-HR"/>
        </w:rPr>
        <w:t>vrijednostima, ljudskim pravima i pravima djece.</w:t>
      </w:r>
    </w:p>
    <w:p w:rsidR="002604C9" w:rsidRPr="007E24A2" w:rsidRDefault="002604C9" w:rsidP="002604C9">
      <w:pPr>
        <w:numPr>
          <w:ilvl w:val="0"/>
          <w:numId w:val="8"/>
        </w:numPr>
        <w:spacing w:after="0" w:line="240" w:lineRule="auto"/>
        <w:rPr>
          <w:rFonts w:ascii="Arial" w:hAnsi="Arial" w:cs="Arial"/>
          <w:lang w:val="hr-HR"/>
        </w:rPr>
      </w:pPr>
      <w:r w:rsidRPr="007E24A2">
        <w:rPr>
          <w:rFonts w:ascii="Arial" w:hAnsi="Arial" w:cs="Arial"/>
          <w:lang w:val="hr-HR"/>
        </w:rPr>
        <w:t>osigurati učenicima stjecanje temeljnih i stručnih kompetencija, osposobiti ih za</w:t>
      </w:r>
    </w:p>
    <w:p w:rsidR="002604C9" w:rsidRPr="007E24A2" w:rsidRDefault="002604C9" w:rsidP="002604C9">
      <w:pPr>
        <w:numPr>
          <w:ilvl w:val="0"/>
          <w:numId w:val="8"/>
        </w:numPr>
        <w:spacing w:after="0" w:line="240" w:lineRule="auto"/>
        <w:rPr>
          <w:rFonts w:ascii="Arial" w:hAnsi="Arial" w:cs="Arial"/>
          <w:lang w:val="hr-HR"/>
        </w:rPr>
      </w:pPr>
      <w:r w:rsidRPr="007E24A2">
        <w:rPr>
          <w:rFonts w:ascii="Arial" w:hAnsi="Arial" w:cs="Arial"/>
          <w:lang w:val="hr-HR"/>
        </w:rPr>
        <w:t>život i rad u suvremenom komunikacijsko-informacijskom svijetu.</w:t>
      </w:r>
    </w:p>
    <w:p w:rsidR="002604C9" w:rsidRPr="007E24A2" w:rsidRDefault="002604C9" w:rsidP="002604C9">
      <w:pPr>
        <w:rPr>
          <w:rFonts w:ascii="Arial" w:hAnsi="Arial" w:cs="Arial"/>
          <w:lang w:val="hr-HR"/>
        </w:rPr>
      </w:pPr>
    </w:p>
    <w:p w:rsidR="002604C9" w:rsidRPr="007E24A2" w:rsidRDefault="002604C9" w:rsidP="002604C9">
      <w:pPr>
        <w:rPr>
          <w:rFonts w:ascii="Arial" w:hAnsi="Arial" w:cs="Arial"/>
          <w:lang w:val="hr-HR"/>
        </w:rPr>
      </w:pPr>
      <w:r w:rsidRPr="007E24A2">
        <w:rPr>
          <w:rFonts w:ascii="Arial" w:hAnsi="Arial" w:cs="Arial"/>
          <w:lang w:val="hr-HR"/>
        </w:rPr>
        <w:t>U okviru programa provode se sljedeće aktivnosti/projekti:</w:t>
      </w:r>
    </w:p>
    <w:p w:rsidR="002604C9" w:rsidRPr="007E24A2" w:rsidRDefault="002604C9" w:rsidP="002604C9">
      <w:pPr>
        <w:rPr>
          <w:rFonts w:ascii="Arial" w:hAnsi="Arial" w:cs="Arial"/>
          <w:lang w:val="hr-HR"/>
        </w:rPr>
      </w:pPr>
    </w:p>
    <w:p w:rsidR="002604C9" w:rsidRPr="007E24A2" w:rsidRDefault="002604C9" w:rsidP="002604C9">
      <w:pPr>
        <w:ind w:left="360"/>
        <w:rPr>
          <w:rFonts w:ascii="Arial" w:hAnsi="Arial" w:cs="Arial"/>
          <w:lang w:val="hr-HR"/>
        </w:rPr>
      </w:pPr>
      <w:r w:rsidRPr="007E24A2">
        <w:rPr>
          <w:rFonts w:ascii="Arial" w:hAnsi="Arial" w:cs="Arial"/>
          <w:b/>
          <w:lang w:val="hr-HR"/>
        </w:rPr>
        <w:t>AKTIVNOST:</w:t>
      </w:r>
      <w:r w:rsidRPr="007E24A2">
        <w:rPr>
          <w:rFonts w:ascii="Arial" w:hAnsi="Arial" w:cs="Arial"/>
          <w:lang w:val="hr-HR"/>
        </w:rPr>
        <w:t xml:space="preserve"> REDOVNA PROGRAMSKA DJELATNOST OSNOVNIH ŠKOLA</w:t>
      </w:r>
    </w:p>
    <w:p w:rsidR="002604C9" w:rsidRDefault="002604C9" w:rsidP="002604C9">
      <w:pPr>
        <w:ind w:left="360"/>
        <w:rPr>
          <w:rFonts w:ascii="Arial" w:hAnsi="Arial" w:cs="Arial"/>
          <w:lang w:val="hr-HR"/>
        </w:rPr>
      </w:pPr>
      <w:r w:rsidRPr="007E24A2">
        <w:rPr>
          <w:rFonts w:ascii="Arial" w:hAnsi="Arial" w:cs="Arial"/>
          <w:b/>
          <w:lang w:val="hr-HR"/>
        </w:rPr>
        <w:t>PLANSKA VRIJEDNOST:</w:t>
      </w:r>
      <w:r w:rsidRPr="007E24A2">
        <w:rPr>
          <w:rFonts w:ascii="Arial" w:hAnsi="Arial" w:cs="Arial"/>
          <w:lang w:val="hr-HR"/>
        </w:rPr>
        <w:t xml:space="preserve"> </w:t>
      </w:r>
      <w:r w:rsidR="003F18AD">
        <w:rPr>
          <w:rFonts w:ascii="Arial" w:hAnsi="Arial" w:cs="Arial"/>
          <w:lang w:val="hr-HR"/>
        </w:rPr>
        <w:t>87</w:t>
      </w:r>
      <w:r w:rsidR="00DD0501" w:rsidRPr="00DD0501">
        <w:rPr>
          <w:rFonts w:ascii="Arial" w:hAnsi="Arial" w:cs="Arial"/>
          <w:lang w:val="hr-HR"/>
        </w:rPr>
        <w:t>.</w:t>
      </w:r>
      <w:r w:rsidR="003F18AD">
        <w:rPr>
          <w:rFonts w:ascii="Arial" w:hAnsi="Arial" w:cs="Arial"/>
          <w:lang w:val="hr-HR"/>
        </w:rPr>
        <w:t>900</w:t>
      </w:r>
      <w:r w:rsidR="00DD0501" w:rsidRPr="00DD0501">
        <w:rPr>
          <w:rFonts w:ascii="Arial" w:hAnsi="Arial" w:cs="Arial"/>
          <w:lang w:val="hr-HR"/>
        </w:rPr>
        <w:t>,00</w:t>
      </w:r>
      <w:r w:rsidR="00DD0501">
        <w:rPr>
          <w:rFonts w:ascii="Arial" w:hAnsi="Arial" w:cs="Arial"/>
          <w:lang w:val="hr-HR"/>
        </w:rPr>
        <w:t xml:space="preserve"> </w:t>
      </w:r>
      <w:r w:rsidRPr="007E24A2">
        <w:rPr>
          <w:rFonts w:ascii="Arial" w:hAnsi="Arial" w:cs="Arial"/>
          <w:lang w:val="hr-HR"/>
        </w:rPr>
        <w:t xml:space="preserve">€ </w:t>
      </w:r>
    </w:p>
    <w:p w:rsidR="00EC70C2" w:rsidRPr="007E24A2" w:rsidRDefault="00EC70C2" w:rsidP="00EC70C2">
      <w:pPr>
        <w:ind w:left="360"/>
        <w:rPr>
          <w:rFonts w:ascii="Arial" w:hAnsi="Arial" w:cs="Arial"/>
          <w:lang w:val="hr-HR"/>
        </w:rPr>
      </w:pPr>
      <w:r>
        <w:rPr>
          <w:rFonts w:ascii="Arial" w:hAnsi="Arial" w:cs="Arial"/>
          <w:b/>
          <w:lang w:val="hr-HR"/>
        </w:rPr>
        <w:t>OSTVARENA</w:t>
      </w:r>
      <w:r w:rsidRPr="007E24A2">
        <w:rPr>
          <w:rFonts w:ascii="Arial" w:hAnsi="Arial" w:cs="Arial"/>
          <w:b/>
          <w:lang w:val="hr-HR"/>
        </w:rPr>
        <w:t xml:space="preserve"> VRIJEDNOST:</w:t>
      </w:r>
      <w:r w:rsidRPr="007E24A2">
        <w:rPr>
          <w:rFonts w:ascii="Arial" w:hAnsi="Arial" w:cs="Arial"/>
          <w:lang w:val="hr-HR"/>
        </w:rPr>
        <w:t xml:space="preserve"> </w:t>
      </w:r>
      <w:r>
        <w:rPr>
          <w:rFonts w:ascii="Arial" w:hAnsi="Arial" w:cs="Arial"/>
          <w:lang w:val="hr-HR"/>
        </w:rPr>
        <w:t xml:space="preserve"> </w:t>
      </w:r>
      <w:r w:rsidR="00DD0501" w:rsidRPr="00DD0501">
        <w:rPr>
          <w:rFonts w:ascii="Arial" w:hAnsi="Arial" w:cs="Arial"/>
          <w:lang w:val="hr-HR"/>
        </w:rPr>
        <w:t>7</w:t>
      </w:r>
      <w:r w:rsidR="007E1B45">
        <w:rPr>
          <w:rFonts w:ascii="Arial" w:hAnsi="Arial" w:cs="Arial"/>
          <w:lang w:val="hr-HR"/>
        </w:rPr>
        <w:t>3</w:t>
      </w:r>
      <w:r w:rsidR="00DD0501" w:rsidRPr="00DD0501">
        <w:rPr>
          <w:rFonts w:ascii="Arial" w:hAnsi="Arial" w:cs="Arial"/>
          <w:lang w:val="hr-HR"/>
        </w:rPr>
        <w:t>.</w:t>
      </w:r>
      <w:r w:rsidR="007E1B45">
        <w:rPr>
          <w:rFonts w:ascii="Arial" w:hAnsi="Arial" w:cs="Arial"/>
          <w:lang w:val="hr-HR"/>
        </w:rPr>
        <w:t>896</w:t>
      </w:r>
      <w:r w:rsidR="00DD0501" w:rsidRPr="00DD0501">
        <w:rPr>
          <w:rFonts w:ascii="Arial" w:hAnsi="Arial" w:cs="Arial"/>
          <w:lang w:val="hr-HR"/>
        </w:rPr>
        <w:t>,</w:t>
      </w:r>
      <w:r w:rsidR="007E1B45">
        <w:rPr>
          <w:rFonts w:ascii="Arial" w:hAnsi="Arial" w:cs="Arial"/>
          <w:lang w:val="hr-HR"/>
        </w:rPr>
        <w:t>9</w:t>
      </w:r>
      <w:r w:rsidR="00DD0501" w:rsidRPr="00DD0501">
        <w:rPr>
          <w:rFonts w:ascii="Arial" w:hAnsi="Arial" w:cs="Arial"/>
          <w:lang w:val="hr-HR"/>
        </w:rPr>
        <w:t>8</w:t>
      </w:r>
      <w:r w:rsidR="00DD0501">
        <w:rPr>
          <w:rFonts w:ascii="Arial" w:hAnsi="Arial" w:cs="Arial"/>
          <w:lang w:val="hr-HR"/>
        </w:rPr>
        <w:t xml:space="preserve"> </w:t>
      </w:r>
      <w:r w:rsidRPr="007E24A2">
        <w:rPr>
          <w:rFonts w:ascii="Arial" w:hAnsi="Arial" w:cs="Arial"/>
          <w:lang w:val="hr-HR"/>
        </w:rPr>
        <w:t xml:space="preserve">€ </w:t>
      </w:r>
    </w:p>
    <w:p w:rsidR="002604C9" w:rsidRPr="007E24A2" w:rsidRDefault="002604C9" w:rsidP="002604C9">
      <w:pPr>
        <w:jc w:val="both"/>
        <w:rPr>
          <w:rFonts w:ascii="Arial" w:hAnsi="Arial" w:cs="Arial"/>
          <w:lang w:val="hr-HR"/>
        </w:rPr>
      </w:pPr>
      <w:r w:rsidRPr="007E24A2">
        <w:rPr>
          <w:rFonts w:ascii="Arial" w:hAnsi="Arial" w:cs="Arial"/>
          <w:lang w:val="hr-HR"/>
        </w:rPr>
        <w:t xml:space="preserve">OBRAZLOŽENJE: Sredstva za financiranje minimalnog financijskog standarda osnovnoškolskog odgoja i obrazovanja planira se prema zadanim kriterijima iz Uputa Grada za predviđeno razdoblje. Ukupne prihode za minimalni standard čine prihodi prema </w:t>
      </w:r>
      <w:r w:rsidRPr="007E24A2">
        <w:rPr>
          <w:rFonts w:ascii="Arial" w:hAnsi="Arial" w:cs="Arial"/>
          <w:bCs/>
          <w:i/>
          <w:iCs/>
          <w:lang w:val="hr-HR"/>
        </w:rPr>
        <w:t xml:space="preserve">opsegu djelatnosti </w:t>
      </w:r>
      <w:r w:rsidRPr="007E24A2">
        <w:rPr>
          <w:rFonts w:ascii="Arial" w:hAnsi="Arial" w:cs="Arial"/>
          <w:lang w:val="hr-HR"/>
        </w:rPr>
        <w:t xml:space="preserve">i prihodi za </w:t>
      </w:r>
      <w:r w:rsidRPr="007E24A2">
        <w:rPr>
          <w:rFonts w:ascii="Arial" w:hAnsi="Arial" w:cs="Arial"/>
          <w:bCs/>
          <w:i/>
          <w:iCs/>
          <w:lang w:val="hr-HR"/>
        </w:rPr>
        <w:t xml:space="preserve">ostale troškove </w:t>
      </w:r>
      <w:r w:rsidRPr="007E24A2">
        <w:rPr>
          <w:rFonts w:ascii="Arial" w:hAnsi="Arial" w:cs="Arial"/>
          <w:lang w:val="hr-HR"/>
        </w:rPr>
        <w:t xml:space="preserve">koje planiramo temeljem očekivane potrošnje energenata i potrebe za zdravstvenim pregledima zaposlenika. Sredstva se troše namjenski i to samo za financiranje materijalnih i financijskih rashoda (prema ekonomskoj klasifikaciji) nužnih za realizaciju nastavnog plana i programa. </w:t>
      </w:r>
    </w:p>
    <w:tbl>
      <w:tblPr>
        <w:tblW w:w="9143" w:type="dxa"/>
        <w:tblInd w:w="-176" w:type="dxa"/>
        <w:tblLook w:val="04A0" w:firstRow="1" w:lastRow="0" w:firstColumn="1" w:lastColumn="0" w:noHBand="0" w:noVBand="1"/>
      </w:tblPr>
      <w:tblGrid>
        <w:gridCol w:w="1596"/>
        <w:gridCol w:w="1737"/>
        <w:gridCol w:w="1034"/>
        <w:gridCol w:w="1213"/>
        <w:gridCol w:w="1137"/>
        <w:gridCol w:w="1213"/>
        <w:gridCol w:w="1213"/>
      </w:tblGrid>
      <w:tr w:rsidR="002B7278" w:rsidRPr="007E24A2" w:rsidTr="002B7278">
        <w:trPr>
          <w:trHeight w:val="510"/>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 xml:space="preserve">Pokazatelj rezultata </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Definicija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Jedinica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Polazna vrijednost </w:t>
            </w:r>
          </w:p>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(202</w:t>
            </w:r>
            <w:r w:rsidR="007E1B45">
              <w:rPr>
                <w:rFonts w:ascii="Arial" w:hAnsi="Arial" w:cs="Arial"/>
                <w:b/>
                <w:bCs/>
                <w:sz w:val="18"/>
                <w:szCs w:val="18"/>
              </w:rPr>
              <w:t>4</w:t>
            </w:r>
            <w:r w:rsidRPr="007E24A2">
              <w:rPr>
                <w:rFonts w:ascii="Arial" w:hAnsi="Arial" w:cs="Arial"/>
                <w:b/>
                <w:bCs/>
                <w:sz w:val="18"/>
                <w:szCs w:val="18"/>
              </w:rPr>
              <w:t xml:space="preserve">.) </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Izvor podataka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Ciljana vrijednost (202</w:t>
            </w:r>
            <w:r w:rsidR="007E1B45">
              <w:rPr>
                <w:rFonts w:ascii="Arial" w:hAnsi="Arial" w:cs="Arial"/>
                <w:b/>
                <w:bCs/>
                <w:sz w:val="18"/>
                <w:szCs w:val="18"/>
              </w:rPr>
              <w:t>5</w:t>
            </w:r>
            <w:r w:rsidRPr="007E24A2">
              <w:rPr>
                <w:rFonts w:ascii="Arial" w:hAnsi="Arial" w:cs="Arial"/>
                <w:b/>
                <w:bCs/>
                <w:sz w:val="18"/>
                <w:szCs w:val="18"/>
              </w:rPr>
              <w:t xml:space="preserve">.)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Ostvarena vrijednost (202</w:t>
            </w:r>
            <w:r w:rsidR="007E1B45">
              <w:rPr>
                <w:rFonts w:ascii="Arial" w:hAnsi="Arial" w:cs="Arial"/>
                <w:b/>
                <w:bCs/>
                <w:sz w:val="18"/>
                <w:szCs w:val="18"/>
              </w:rPr>
              <w:t>5</w:t>
            </w:r>
            <w:r w:rsidRPr="007E24A2">
              <w:rPr>
                <w:rFonts w:ascii="Arial" w:hAnsi="Arial" w:cs="Arial"/>
                <w:b/>
                <w:bCs/>
                <w:sz w:val="18"/>
                <w:szCs w:val="18"/>
              </w:rPr>
              <w:t xml:space="preserve">.) </w:t>
            </w:r>
          </w:p>
        </w:tc>
      </w:tr>
      <w:tr w:rsidR="002B7278" w:rsidRPr="007E24A2" w:rsidTr="002B7278">
        <w:trPr>
          <w:trHeight w:val="510"/>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bookmarkStart w:id="8" w:name="_Hlk146623818"/>
            <w:r w:rsidRPr="007E24A2">
              <w:rPr>
                <w:rFonts w:ascii="Arial" w:hAnsi="Arial" w:cs="Arial"/>
                <w:color w:val="auto"/>
                <w:sz w:val="18"/>
                <w:szCs w:val="18"/>
              </w:rPr>
              <w:t>Podmirivanje materijalnih rashoda i tekućih izdataka</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Podmirenje troškova u ukupnom iznosu te unutar roka dospijeća</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i/>
                <w:iCs/>
                <w:sz w:val="18"/>
                <w:szCs w:val="18"/>
              </w:rPr>
              <w:t xml:space="preserve">Postotak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i/>
                <w:iCs/>
                <w:sz w:val="18"/>
                <w:szCs w:val="18"/>
              </w:rPr>
              <w:t xml:space="preserve">100 </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i/>
                <w:iCs/>
                <w:sz w:val="18"/>
                <w:szCs w:val="18"/>
              </w:rPr>
              <w:t xml:space="preserve">Škola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i/>
                <w:iCs/>
                <w:sz w:val="18"/>
                <w:szCs w:val="18"/>
              </w:rPr>
              <w:t xml:space="preserve">100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i/>
                <w:iCs/>
                <w:sz w:val="18"/>
                <w:szCs w:val="18"/>
              </w:rPr>
              <w:t xml:space="preserve">100 </w:t>
            </w:r>
          </w:p>
        </w:tc>
      </w:tr>
      <w:bookmarkEnd w:id="8"/>
    </w:tbl>
    <w:p w:rsidR="007E1B45" w:rsidRDefault="007E1B45" w:rsidP="002604C9">
      <w:pPr>
        <w:ind w:left="708"/>
        <w:rPr>
          <w:rFonts w:ascii="Arial" w:hAnsi="Arial" w:cs="Arial"/>
          <w:b/>
          <w:lang w:val="hr-HR"/>
        </w:rPr>
      </w:pPr>
    </w:p>
    <w:p w:rsidR="006C726B" w:rsidRDefault="006C726B" w:rsidP="002604C9">
      <w:pPr>
        <w:ind w:left="708"/>
        <w:rPr>
          <w:rFonts w:ascii="Arial" w:hAnsi="Arial" w:cs="Arial"/>
          <w:b/>
          <w:lang w:val="hr-HR"/>
        </w:rPr>
      </w:pPr>
    </w:p>
    <w:p w:rsidR="006C726B" w:rsidRDefault="006C726B" w:rsidP="002604C9">
      <w:pPr>
        <w:ind w:left="708"/>
        <w:rPr>
          <w:rFonts w:ascii="Arial" w:hAnsi="Arial" w:cs="Arial"/>
          <w:b/>
          <w:lang w:val="hr-HR"/>
        </w:rPr>
      </w:pPr>
    </w:p>
    <w:p w:rsidR="006C726B" w:rsidRDefault="006C726B" w:rsidP="002604C9">
      <w:pPr>
        <w:ind w:left="708"/>
        <w:rPr>
          <w:rFonts w:ascii="Arial" w:hAnsi="Arial" w:cs="Arial"/>
          <w:b/>
          <w:lang w:val="hr-HR"/>
        </w:rPr>
      </w:pPr>
    </w:p>
    <w:p w:rsidR="002604C9" w:rsidRPr="007E24A2" w:rsidRDefault="002604C9" w:rsidP="002604C9">
      <w:pPr>
        <w:ind w:left="708"/>
        <w:rPr>
          <w:rFonts w:ascii="Arial" w:hAnsi="Arial" w:cs="Arial"/>
          <w:lang w:val="hr-HR"/>
        </w:rPr>
      </w:pPr>
      <w:r w:rsidRPr="007E24A2">
        <w:rPr>
          <w:rFonts w:ascii="Arial" w:hAnsi="Arial" w:cs="Arial"/>
          <w:b/>
          <w:lang w:val="hr-HR"/>
        </w:rPr>
        <w:lastRenderedPageBreak/>
        <w:t>AKTIVNOST:</w:t>
      </w:r>
      <w:r w:rsidRPr="007E24A2">
        <w:rPr>
          <w:rFonts w:ascii="Arial" w:hAnsi="Arial" w:cs="Arial"/>
          <w:lang w:val="hr-HR"/>
        </w:rPr>
        <w:t xml:space="preserve"> KAPITALNA ULAGANJA U OPREMU </w:t>
      </w:r>
    </w:p>
    <w:p w:rsidR="002604C9" w:rsidRDefault="002604C9" w:rsidP="002604C9">
      <w:pPr>
        <w:ind w:left="708"/>
        <w:rPr>
          <w:rFonts w:ascii="Arial" w:hAnsi="Arial" w:cs="Arial"/>
          <w:lang w:val="hr-HR"/>
        </w:rPr>
      </w:pPr>
      <w:r w:rsidRPr="007E24A2">
        <w:rPr>
          <w:rFonts w:ascii="Arial" w:hAnsi="Arial" w:cs="Arial"/>
          <w:b/>
          <w:lang w:val="hr-HR"/>
        </w:rPr>
        <w:t>PLANSKA VRIJEDNOST:</w:t>
      </w:r>
      <w:r w:rsidRPr="007E24A2">
        <w:rPr>
          <w:rFonts w:ascii="Arial" w:hAnsi="Arial" w:cs="Arial"/>
          <w:lang w:val="hr-HR"/>
        </w:rPr>
        <w:t xml:space="preserve"> </w:t>
      </w:r>
      <w:r w:rsidR="007E1B45">
        <w:rPr>
          <w:rFonts w:ascii="Arial" w:hAnsi="Arial" w:cs="Arial"/>
          <w:lang w:val="hr-HR"/>
        </w:rPr>
        <w:t>6</w:t>
      </w:r>
      <w:r w:rsidRPr="007E24A2">
        <w:rPr>
          <w:rFonts w:ascii="Arial" w:hAnsi="Arial" w:cs="Arial"/>
          <w:lang w:val="hr-HR"/>
        </w:rPr>
        <w:t xml:space="preserve">.000,00 € </w:t>
      </w:r>
    </w:p>
    <w:p w:rsidR="00EC70C2" w:rsidRPr="007E24A2" w:rsidRDefault="00EC70C2" w:rsidP="00EC70C2">
      <w:pPr>
        <w:ind w:left="708"/>
        <w:rPr>
          <w:rFonts w:ascii="Arial" w:hAnsi="Arial" w:cs="Arial"/>
          <w:lang w:val="hr-HR"/>
        </w:rPr>
      </w:pPr>
      <w:r>
        <w:rPr>
          <w:rFonts w:ascii="Arial" w:hAnsi="Arial" w:cs="Arial"/>
          <w:b/>
          <w:lang w:val="hr-HR"/>
        </w:rPr>
        <w:t>OSTVARENA</w:t>
      </w:r>
      <w:r w:rsidRPr="007E24A2">
        <w:rPr>
          <w:rFonts w:ascii="Arial" w:hAnsi="Arial" w:cs="Arial"/>
          <w:b/>
          <w:lang w:val="hr-HR"/>
        </w:rPr>
        <w:t xml:space="preserve"> VRIJEDNOST:</w:t>
      </w:r>
      <w:r w:rsidRPr="007E24A2">
        <w:rPr>
          <w:rFonts w:ascii="Arial" w:hAnsi="Arial" w:cs="Arial"/>
          <w:lang w:val="hr-HR"/>
        </w:rPr>
        <w:t xml:space="preserve"> </w:t>
      </w:r>
      <w:r>
        <w:rPr>
          <w:rFonts w:ascii="Arial" w:hAnsi="Arial" w:cs="Arial"/>
          <w:lang w:val="hr-HR"/>
        </w:rPr>
        <w:t xml:space="preserve"> </w:t>
      </w:r>
      <w:r w:rsidR="007E1B45">
        <w:rPr>
          <w:rFonts w:ascii="Arial" w:hAnsi="Arial" w:cs="Arial"/>
          <w:lang w:val="hr-HR"/>
        </w:rPr>
        <w:t>5</w:t>
      </w:r>
      <w:r w:rsidR="00DD0501" w:rsidRPr="00DD0501">
        <w:rPr>
          <w:rFonts w:ascii="Arial" w:hAnsi="Arial" w:cs="Arial"/>
          <w:lang w:val="hr-HR"/>
        </w:rPr>
        <w:t>.</w:t>
      </w:r>
      <w:r w:rsidR="007E1B45">
        <w:rPr>
          <w:rFonts w:ascii="Arial" w:hAnsi="Arial" w:cs="Arial"/>
          <w:lang w:val="hr-HR"/>
        </w:rPr>
        <w:t>969</w:t>
      </w:r>
      <w:r w:rsidR="00DD0501" w:rsidRPr="00DD0501">
        <w:rPr>
          <w:rFonts w:ascii="Arial" w:hAnsi="Arial" w:cs="Arial"/>
          <w:lang w:val="hr-HR"/>
        </w:rPr>
        <w:t>,</w:t>
      </w:r>
      <w:r w:rsidR="007E1B45">
        <w:rPr>
          <w:rFonts w:ascii="Arial" w:hAnsi="Arial" w:cs="Arial"/>
          <w:lang w:val="hr-HR"/>
        </w:rPr>
        <w:t>99</w:t>
      </w:r>
      <w:r w:rsidR="00DD0501" w:rsidRPr="00DD0501">
        <w:rPr>
          <w:rFonts w:ascii="Arial" w:hAnsi="Arial" w:cs="Arial"/>
          <w:lang w:val="hr-HR"/>
        </w:rPr>
        <w:t xml:space="preserve"> </w:t>
      </w:r>
      <w:r w:rsidRPr="007E24A2">
        <w:rPr>
          <w:rFonts w:ascii="Arial" w:hAnsi="Arial" w:cs="Arial"/>
          <w:lang w:val="hr-HR"/>
        </w:rPr>
        <w:t xml:space="preserve">€ </w:t>
      </w:r>
    </w:p>
    <w:p w:rsidR="002604C9" w:rsidRPr="007E24A2" w:rsidRDefault="002604C9" w:rsidP="002604C9">
      <w:pPr>
        <w:rPr>
          <w:rFonts w:ascii="Arial" w:hAnsi="Arial" w:cs="Arial"/>
          <w:lang w:val="hr-HR"/>
        </w:rPr>
      </w:pPr>
      <w:r w:rsidRPr="007E24A2">
        <w:rPr>
          <w:rFonts w:ascii="Arial" w:hAnsi="Arial" w:cs="Arial"/>
          <w:lang w:val="hr-HR"/>
        </w:rPr>
        <w:t xml:space="preserve">OBRAZLOŽENJE: sredstva su planirana prema zadanim kriterijima - </w:t>
      </w:r>
      <w:r w:rsidR="007E1B45">
        <w:rPr>
          <w:rFonts w:ascii="Arial" w:hAnsi="Arial" w:cs="Arial"/>
          <w:lang w:val="hr-HR"/>
        </w:rPr>
        <w:t>3</w:t>
      </w:r>
      <w:r w:rsidRPr="007E24A2">
        <w:rPr>
          <w:rFonts w:ascii="Arial" w:hAnsi="Arial" w:cs="Arial"/>
          <w:lang w:val="hr-HR"/>
        </w:rPr>
        <w:t xml:space="preserve">00 EUR po razrednom odjeljenju </w:t>
      </w:r>
    </w:p>
    <w:tbl>
      <w:tblPr>
        <w:tblW w:w="9143" w:type="dxa"/>
        <w:tblInd w:w="-176" w:type="dxa"/>
        <w:tblLook w:val="04A0" w:firstRow="1" w:lastRow="0" w:firstColumn="1" w:lastColumn="0" w:noHBand="0" w:noVBand="1"/>
      </w:tblPr>
      <w:tblGrid>
        <w:gridCol w:w="1596"/>
        <w:gridCol w:w="1737"/>
        <w:gridCol w:w="1034"/>
        <w:gridCol w:w="1213"/>
        <w:gridCol w:w="1137"/>
        <w:gridCol w:w="1213"/>
        <w:gridCol w:w="1213"/>
      </w:tblGrid>
      <w:tr w:rsidR="002B7278" w:rsidRPr="007E24A2" w:rsidTr="002B7278">
        <w:trPr>
          <w:trHeight w:val="510"/>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 xml:space="preserve">Pokazatelj rezultata </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Definicija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Jedinica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Polazna vrijednost </w:t>
            </w:r>
          </w:p>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(202</w:t>
            </w:r>
            <w:r w:rsidR="007E1B45">
              <w:rPr>
                <w:rFonts w:ascii="Arial" w:hAnsi="Arial" w:cs="Arial"/>
                <w:b/>
                <w:bCs/>
                <w:sz w:val="18"/>
                <w:szCs w:val="18"/>
              </w:rPr>
              <w:t>4</w:t>
            </w:r>
            <w:r w:rsidRPr="007E24A2">
              <w:rPr>
                <w:rFonts w:ascii="Arial" w:hAnsi="Arial" w:cs="Arial"/>
                <w:b/>
                <w:bCs/>
                <w:sz w:val="18"/>
                <w:szCs w:val="18"/>
              </w:rPr>
              <w:t xml:space="preserve">.) </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Izvor podataka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Ciljana vrijednost (202</w:t>
            </w:r>
            <w:r w:rsidR="007E1B45">
              <w:rPr>
                <w:rFonts w:ascii="Arial" w:hAnsi="Arial" w:cs="Arial"/>
                <w:b/>
                <w:bCs/>
                <w:sz w:val="18"/>
                <w:szCs w:val="18"/>
              </w:rPr>
              <w:t>5</w:t>
            </w:r>
            <w:r w:rsidRPr="007E24A2">
              <w:rPr>
                <w:rFonts w:ascii="Arial" w:hAnsi="Arial" w:cs="Arial"/>
                <w:b/>
                <w:bCs/>
                <w:sz w:val="18"/>
                <w:szCs w:val="18"/>
              </w:rPr>
              <w:t xml:space="preserve">.)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Ostvarena vrijednost (202</w:t>
            </w:r>
            <w:r w:rsidR="007E1B45">
              <w:rPr>
                <w:rFonts w:ascii="Arial" w:hAnsi="Arial" w:cs="Arial"/>
                <w:b/>
                <w:bCs/>
                <w:sz w:val="18"/>
                <w:szCs w:val="18"/>
              </w:rPr>
              <w:t>5</w:t>
            </w:r>
            <w:r w:rsidRPr="007E24A2">
              <w:rPr>
                <w:rFonts w:ascii="Arial" w:hAnsi="Arial" w:cs="Arial"/>
                <w:b/>
                <w:bCs/>
                <w:sz w:val="18"/>
                <w:szCs w:val="18"/>
              </w:rPr>
              <w:t>.)</w:t>
            </w:r>
          </w:p>
        </w:tc>
      </w:tr>
      <w:tr w:rsidR="002B7278" w:rsidRPr="007E24A2" w:rsidTr="002B7278">
        <w:trPr>
          <w:trHeight w:val="510"/>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bCs/>
                <w:sz w:val="18"/>
                <w:szCs w:val="18"/>
              </w:rPr>
            </w:pPr>
            <w:r w:rsidRPr="007E24A2">
              <w:rPr>
                <w:rFonts w:ascii="Arial" w:hAnsi="Arial" w:cs="Arial"/>
                <w:bCs/>
                <w:sz w:val="18"/>
                <w:szCs w:val="18"/>
              </w:rPr>
              <w:t xml:space="preserve">Ostvarenje plana investicijskog održavanja škole i plana nabave opreme </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Kontinuiranim ulaganjem u objekte škole povećati kvalitetu odgojno obrazovnog procesa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Postotak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100 </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Škola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100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007E1B45">
              <w:rPr>
                <w:rFonts w:ascii="Arial" w:hAnsi="Arial" w:cs="Arial"/>
                <w:sz w:val="18"/>
                <w:szCs w:val="18"/>
              </w:rPr>
              <w:t>99,50</w:t>
            </w:r>
            <w:r w:rsidRPr="007E24A2">
              <w:rPr>
                <w:rFonts w:ascii="Arial" w:hAnsi="Arial" w:cs="Arial"/>
                <w:sz w:val="18"/>
                <w:szCs w:val="18"/>
              </w:rPr>
              <w:t xml:space="preserve"> </w:t>
            </w:r>
          </w:p>
        </w:tc>
      </w:tr>
    </w:tbl>
    <w:p w:rsidR="002604C9" w:rsidRPr="007E24A2" w:rsidRDefault="002604C9" w:rsidP="002604C9">
      <w:pPr>
        <w:rPr>
          <w:rFonts w:ascii="Arial" w:hAnsi="Arial" w:cs="Arial"/>
          <w:b/>
          <w:lang w:val="hr-HR"/>
        </w:rPr>
      </w:pPr>
    </w:p>
    <w:p w:rsidR="002604C9" w:rsidRPr="007E24A2" w:rsidRDefault="002604C9" w:rsidP="002604C9">
      <w:pPr>
        <w:rPr>
          <w:rFonts w:ascii="Arial" w:hAnsi="Arial" w:cs="Arial"/>
          <w:b/>
          <w:lang w:val="hr-HR"/>
        </w:rPr>
      </w:pPr>
    </w:p>
    <w:p w:rsidR="002604C9" w:rsidRPr="007E24A2" w:rsidRDefault="002604C9" w:rsidP="002604C9">
      <w:pPr>
        <w:rPr>
          <w:rFonts w:ascii="Arial" w:hAnsi="Arial" w:cs="Arial"/>
          <w:b/>
          <w:lang w:val="hr-HR"/>
        </w:rPr>
      </w:pPr>
      <w:r w:rsidRPr="007E24A2">
        <w:rPr>
          <w:rFonts w:ascii="Arial" w:hAnsi="Arial" w:cs="Arial"/>
          <w:b/>
          <w:lang w:val="hr-HR"/>
        </w:rPr>
        <w:t>PROGRAM: PROGRAM S023201</w:t>
      </w:r>
      <w:r w:rsidRPr="007E24A2">
        <w:rPr>
          <w:rFonts w:ascii="Arial" w:hAnsi="Arial" w:cs="Arial"/>
          <w:b/>
          <w:lang w:val="hr-HR"/>
        </w:rPr>
        <w:tab/>
        <w:t>ŠIRE JAVNE POTREBE-IZNAD MINIMALNOG STANDARDA</w:t>
      </w:r>
    </w:p>
    <w:p w:rsidR="002604C9" w:rsidRDefault="00EC70C2" w:rsidP="002604C9">
      <w:pPr>
        <w:rPr>
          <w:rFonts w:ascii="Arial" w:hAnsi="Arial" w:cs="Arial"/>
          <w:lang w:val="hr-HR"/>
        </w:rPr>
      </w:pPr>
      <w:r>
        <w:rPr>
          <w:rFonts w:ascii="Arial" w:hAnsi="Arial" w:cs="Arial"/>
          <w:lang w:val="hr-HR"/>
        </w:rPr>
        <w:t xml:space="preserve">      </w:t>
      </w:r>
      <w:r w:rsidR="002604C9" w:rsidRPr="007E24A2">
        <w:rPr>
          <w:rFonts w:ascii="Arial" w:hAnsi="Arial" w:cs="Arial"/>
          <w:lang w:val="hr-HR"/>
        </w:rPr>
        <w:t xml:space="preserve">PLANSKA VRIJEDNOST: </w:t>
      </w:r>
      <w:r w:rsidR="00DD0501" w:rsidRPr="00DD0501">
        <w:rPr>
          <w:rFonts w:ascii="Arial" w:hAnsi="Arial" w:cs="Arial"/>
          <w:lang w:val="hr-HR"/>
        </w:rPr>
        <w:t>2</w:t>
      </w:r>
      <w:r w:rsidR="007E1B45">
        <w:rPr>
          <w:rFonts w:ascii="Arial" w:hAnsi="Arial" w:cs="Arial"/>
          <w:lang w:val="hr-HR"/>
        </w:rPr>
        <w:t>95.513</w:t>
      </w:r>
      <w:r w:rsidR="00DD0501" w:rsidRPr="00DD0501">
        <w:rPr>
          <w:rFonts w:ascii="Arial" w:hAnsi="Arial" w:cs="Arial"/>
          <w:lang w:val="hr-HR"/>
        </w:rPr>
        <w:t>,00</w:t>
      </w:r>
      <w:r w:rsidR="00DD0501">
        <w:rPr>
          <w:rFonts w:ascii="Arial" w:hAnsi="Arial" w:cs="Arial"/>
          <w:lang w:val="hr-HR"/>
        </w:rPr>
        <w:t xml:space="preserve"> </w:t>
      </w:r>
      <w:r w:rsidR="002604C9" w:rsidRPr="007E24A2">
        <w:rPr>
          <w:rFonts w:ascii="Arial" w:hAnsi="Arial" w:cs="Arial"/>
          <w:lang w:val="hr-HR"/>
        </w:rPr>
        <w:t xml:space="preserve">€ </w:t>
      </w:r>
    </w:p>
    <w:p w:rsidR="00EC70C2" w:rsidRPr="00EC70C2" w:rsidRDefault="00EC70C2" w:rsidP="00EC70C2">
      <w:pPr>
        <w:ind w:left="360"/>
        <w:rPr>
          <w:rFonts w:ascii="Arial" w:hAnsi="Arial" w:cs="Arial"/>
          <w:lang w:val="hr-HR"/>
        </w:rPr>
      </w:pPr>
      <w:r w:rsidRPr="00EC70C2">
        <w:rPr>
          <w:rFonts w:ascii="Arial" w:hAnsi="Arial" w:cs="Arial"/>
          <w:lang w:val="hr-HR"/>
        </w:rPr>
        <w:t xml:space="preserve">OSTVARENA VRIJEDNOST:  </w:t>
      </w:r>
      <w:r w:rsidR="00DD0501" w:rsidRPr="00DD0501">
        <w:rPr>
          <w:rFonts w:ascii="Arial" w:hAnsi="Arial" w:cs="Arial"/>
          <w:lang w:val="hr-HR"/>
        </w:rPr>
        <w:t>2</w:t>
      </w:r>
      <w:r w:rsidR="007E1B45">
        <w:rPr>
          <w:rFonts w:ascii="Arial" w:hAnsi="Arial" w:cs="Arial"/>
          <w:lang w:val="hr-HR"/>
        </w:rPr>
        <w:t>82</w:t>
      </w:r>
      <w:r w:rsidR="00DD0501" w:rsidRPr="00DD0501">
        <w:rPr>
          <w:rFonts w:ascii="Arial" w:hAnsi="Arial" w:cs="Arial"/>
          <w:lang w:val="hr-HR"/>
        </w:rPr>
        <w:t>.</w:t>
      </w:r>
      <w:r w:rsidR="007E1B45">
        <w:rPr>
          <w:rFonts w:ascii="Arial" w:hAnsi="Arial" w:cs="Arial"/>
          <w:lang w:val="hr-HR"/>
        </w:rPr>
        <w:t>889</w:t>
      </w:r>
      <w:r w:rsidR="00DD0501" w:rsidRPr="00DD0501">
        <w:rPr>
          <w:rFonts w:ascii="Arial" w:hAnsi="Arial" w:cs="Arial"/>
          <w:lang w:val="hr-HR"/>
        </w:rPr>
        <w:t>,</w:t>
      </w:r>
      <w:r w:rsidR="007E1B45">
        <w:rPr>
          <w:rFonts w:ascii="Arial" w:hAnsi="Arial" w:cs="Arial"/>
          <w:lang w:val="hr-HR"/>
        </w:rPr>
        <w:t>33</w:t>
      </w:r>
      <w:r w:rsidR="00DD0501">
        <w:rPr>
          <w:rFonts w:ascii="Arial" w:hAnsi="Arial" w:cs="Arial"/>
          <w:lang w:val="hr-HR"/>
        </w:rPr>
        <w:t xml:space="preserve"> </w:t>
      </w:r>
      <w:r w:rsidRPr="00EC70C2">
        <w:rPr>
          <w:rFonts w:ascii="Arial" w:hAnsi="Arial" w:cs="Arial"/>
          <w:lang w:val="hr-HR"/>
        </w:rPr>
        <w:t xml:space="preserve">€ </w:t>
      </w:r>
    </w:p>
    <w:p w:rsidR="002604C9" w:rsidRPr="007E24A2" w:rsidRDefault="002604C9" w:rsidP="002604C9">
      <w:pPr>
        <w:rPr>
          <w:rFonts w:ascii="Arial" w:hAnsi="Arial" w:cs="Arial"/>
          <w:lang w:val="hr-HR"/>
        </w:rPr>
      </w:pPr>
      <w:r w:rsidRPr="007E24A2">
        <w:rPr>
          <w:rFonts w:ascii="Arial" w:hAnsi="Arial" w:cs="Arial"/>
          <w:lang w:val="hr-HR"/>
        </w:rPr>
        <w:tab/>
      </w:r>
      <w:r w:rsidRPr="007E24A2">
        <w:rPr>
          <w:rFonts w:ascii="Arial" w:hAnsi="Arial" w:cs="Arial"/>
          <w:lang w:val="hr-HR"/>
        </w:rPr>
        <w:tab/>
      </w:r>
    </w:p>
    <w:p w:rsidR="002604C9" w:rsidRPr="007E24A2" w:rsidRDefault="002604C9" w:rsidP="002604C9">
      <w:pPr>
        <w:ind w:left="360"/>
        <w:rPr>
          <w:rFonts w:ascii="Arial" w:hAnsi="Arial" w:cs="Arial"/>
          <w:lang w:val="hr-HR"/>
        </w:rPr>
      </w:pPr>
      <w:r w:rsidRPr="007E24A2">
        <w:rPr>
          <w:rFonts w:ascii="Arial" w:hAnsi="Arial" w:cs="Arial"/>
          <w:b/>
          <w:lang w:val="hr-HR"/>
        </w:rPr>
        <w:t>AKTIVNOST:</w:t>
      </w:r>
      <w:r w:rsidRPr="007E24A2">
        <w:rPr>
          <w:rFonts w:ascii="Arial" w:hAnsi="Arial" w:cs="Arial"/>
          <w:lang w:val="hr-HR"/>
        </w:rPr>
        <w:t xml:space="preserve"> IZVANNASTAVNE I IZVANŠKOLSKE AKTIVNOSTI</w:t>
      </w:r>
    </w:p>
    <w:p w:rsidR="00EC70C2" w:rsidRDefault="002604C9" w:rsidP="002604C9">
      <w:pPr>
        <w:ind w:left="360"/>
        <w:rPr>
          <w:rFonts w:ascii="Arial" w:hAnsi="Arial" w:cs="Arial"/>
          <w:lang w:val="hr-HR"/>
        </w:rPr>
      </w:pPr>
      <w:r w:rsidRPr="007E24A2">
        <w:rPr>
          <w:rFonts w:ascii="Arial" w:hAnsi="Arial" w:cs="Arial"/>
          <w:b/>
          <w:lang w:val="hr-HR"/>
        </w:rPr>
        <w:t>PLANSKA VRIJEDNOST:</w:t>
      </w:r>
      <w:r w:rsidRPr="007E24A2">
        <w:rPr>
          <w:rFonts w:ascii="Arial" w:hAnsi="Arial" w:cs="Arial"/>
          <w:lang w:val="hr-HR"/>
        </w:rPr>
        <w:t xml:space="preserve"> </w:t>
      </w:r>
      <w:r w:rsidR="00DD0501" w:rsidRPr="00DD0501">
        <w:rPr>
          <w:rFonts w:ascii="Arial" w:hAnsi="Arial" w:cs="Arial"/>
          <w:lang w:val="hr-HR"/>
        </w:rPr>
        <w:t>1</w:t>
      </w:r>
      <w:r w:rsidR="007E1B45">
        <w:rPr>
          <w:rFonts w:ascii="Arial" w:hAnsi="Arial" w:cs="Arial"/>
          <w:lang w:val="hr-HR"/>
        </w:rPr>
        <w:t>9</w:t>
      </w:r>
      <w:r w:rsidR="00DD0501" w:rsidRPr="00DD0501">
        <w:rPr>
          <w:rFonts w:ascii="Arial" w:hAnsi="Arial" w:cs="Arial"/>
          <w:lang w:val="hr-HR"/>
        </w:rPr>
        <w:t>.</w:t>
      </w:r>
      <w:r w:rsidR="007E1B45">
        <w:rPr>
          <w:rFonts w:ascii="Arial" w:hAnsi="Arial" w:cs="Arial"/>
          <w:lang w:val="hr-HR"/>
        </w:rPr>
        <w:t>829</w:t>
      </w:r>
      <w:r w:rsidR="00DD0501" w:rsidRPr="00DD0501">
        <w:rPr>
          <w:rFonts w:ascii="Arial" w:hAnsi="Arial" w:cs="Arial"/>
          <w:lang w:val="hr-HR"/>
        </w:rPr>
        <w:t>,00</w:t>
      </w:r>
      <w:r w:rsidR="00DD0501">
        <w:rPr>
          <w:rFonts w:ascii="Arial" w:hAnsi="Arial" w:cs="Arial"/>
          <w:lang w:val="hr-HR"/>
        </w:rPr>
        <w:t xml:space="preserve"> </w:t>
      </w:r>
      <w:r w:rsidRPr="007E24A2">
        <w:rPr>
          <w:rFonts w:ascii="Arial" w:hAnsi="Arial" w:cs="Arial"/>
          <w:lang w:val="hr-HR"/>
        </w:rPr>
        <w:t xml:space="preserve">€ </w:t>
      </w:r>
      <w:r w:rsidRPr="007E24A2">
        <w:rPr>
          <w:rFonts w:ascii="Arial" w:hAnsi="Arial" w:cs="Arial"/>
          <w:lang w:val="hr-HR"/>
        </w:rPr>
        <w:tab/>
      </w:r>
    </w:p>
    <w:p w:rsidR="002604C9" w:rsidRPr="007E24A2" w:rsidRDefault="00EC70C2" w:rsidP="00E746D3">
      <w:pPr>
        <w:ind w:left="360"/>
        <w:rPr>
          <w:rFonts w:ascii="Arial" w:hAnsi="Arial" w:cs="Arial"/>
          <w:lang w:val="hr-HR"/>
        </w:rPr>
      </w:pPr>
      <w:r>
        <w:rPr>
          <w:rFonts w:ascii="Arial" w:hAnsi="Arial" w:cs="Arial"/>
          <w:b/>
          <w:lang w:val="hr-HR"/>
        </w:rPr>
        <w:t>OSTVARENA</w:t>
      </w:r>
      <w:r w:rsidRPr="007E24A2">
        <w:rPr>
          <w:rFonts w:ascii="Arial" w:hAnsi="Arial" w:cs="Arial"/>
          <w:b/>
          <w:lang w:val="hr-HR"/>
        </w:rPr>
        <w:t xml:space="preserve"> VRIJEDNOST:</w:t>
      </w:r>
      <w:r w:rsidRPr="007E24A2">
        <w:rPr>
          <w:rFonts w:ascii="Arial" w:hAnsi="Arial" w:cs="Arial"/>
          <w:lang w:val="hr-HR"/>
        </w:rPr>
        <w:t xml:space="preserve"> </w:t>
      </w:r>
      <w:r>
        <w:rPr>
          <w:rFonts w:ascii="Arial" w:hAnsi="Arial" w:cs="Arial"/>
          <w:lang w:val="hr-HR"/>
        </w:rPr>
        <w:t xml:space="preserve"> </w:t>
      </w:r>
      <w:r w:rsidR="007E1B45">
        <w:rPr>
          <w:rFonts w:ascii="Arial" w:hAnsi="Arial" w:cs="Arial"/>
          <w:lang w:val="hr-HR"/>
        </w:rPr>
        <w:t>12</w:t>
      </w:r>
      <w:r w:rsidR="00DD0501" w:rsidRPr="00DD0501">
        <w:rPr>
          <w:rFonts w:ascii="Arial" w:hAnsi="Arial" w:cs="Arial"/>
          <w:lang w:val="hr-HR"/>
        </w:rPr>
        <w:t>.</w:t>
      </w:r>
      <w:r w:rsidR="007E1B45">
        <w:rPr>
          <w:rFonts w:ascii="Arial" w:hAnsi="Arial" w:cs="Arial"/>
          <w:lang w:val="hr-HR"/>
        </w:rPr>
        <w:t>885</w:t>
      </w:r>
      <w:r w:rsidR="00DD0501" w:rsidRPr="00DD0501">
        <w:rPr>
          <w:rFonts w:ascii="Arial" w:hAnsi="Arial" w:cs="Arial"/>
          <w:lang w:val="hr-HR"/>
        </w:rPr>
        <w:t>,</w:t>
      </w:r>
      <w:r w:rsidR="007E1B45">
        <w:rPr>
          <w:rFonts w:ascii="Arial" w:hAnsi="Arial" w:cs="Arial"/>
          <w:lang w:val="hr-HR"/>
        </w:rPr>
        <w:t>84</w:t>
      </w:r>
      <w:r w:rsidR="00DD0501">
        <w:rPr>
          <w:rFonts w:ascii="Arial" w:hAnsi="Arial" w:cs="Arial"/>
          <w:lang w:val="hr-HR"/>
        </w:rPr>
        <w:t xml:space="preserve"> </w:t>
      </w:r>
      <w:r w:rsidRPr="007E24A2">
        <w:rPr>
          <w:rFonts w:ascii="Arial" w:hAnsi="Arial" w:cs="Arial"/>
          <w:lang w:val="hr-HR"/>
        </w:rPr>
        <w:t xml:space="preserve">€ </w:t>
      </w:r>
    </w:p>
    <w:p w:rsidR="002604C9" w:rsidRPr="007E24A2" w:rsidRDefault="002604C9" w:rsidP="002604C9">
      <w:pPr>
        <w:rPr>
          <w:rFonts w:ascii="Arial" w:hAnsi="Arial" w:cs="Arial"/>
          <w:lang w:val="hr-HR"/>
        </w:rPr>
      </w:pPr>
      <w:r w:rsidRPr="007E24A2">
        <w:rPr>
          <w:rFonts w:ascii="Arial" w:hAnsi="Arial" w:cs="Arial"/>
          <w:lang w:val="hr-HR"/>
        </w:rPr>
        <w:t xml:space="preserve">OBRAZLOŽENJE: </w:t>
      </w:r>
    </w:p>
    <w:p w:rsidR="002604C9" w:rsidRPr="007E24A2" w:rsidRDefault="002604C9" w:rsidP="002604C9">
      <w:pPr>
        <w:rPr>
          <w:rFonts w:ascii="Arial" w:hAnsi="Arial" w:cs="Arial"/>
          <w:lang w:val="hr-HR"/>
        </w:rPr>
      </w:pPr>
      <w:r w:rsidRPr="007E24A2">
        <w:rPr>
          <w:rFonts w:ascii="Arial" w:hAnsi="Arial" w:cs="Arial"/>
          <w:lang w:val="hr-HR"/>
        </w:rPr>
        <w:t>Sredstva za navedenu aktivnost su osigurana iz:</w:t>
      </w:r>
    </w:p>
    <w:p w:rsidR="002604C9" w:rsidRPr="007E24A2" w:rsidRDefault="002604C9" w:rsidP="002604C9">
      <w:pPr>
        <w:numPr>
          <w:ilvl w:val="0"/>
          <w:numId w:val="8"/>
        </w:numPr>
        <w:spacing w:after="0" w:line="240" w:lineRule="auto"/>
        <w:rPr>
          <w:rFonts w:ascii="Arial" w:hAnsi="Arial" w:cs="Arial"/>
          <w:lang w:val="hr-HR"/>
        </w:rPr>
      </w:pPr>
      <w:r w:rsidRPr="007E24A2">
        <w:rPr>
          <w:rFonts w:ascii="Arial" w:hAnsi="Arial" w:cs="Arial"/>
          <w:lang w:val="hr-HR"/>
        </w:rPr>
        <w:t>županijskog i drugih nenadležnih  proračuna (sredstva su namijenjena za podmirenje troškove izvannastavnih i izvanškolskih aktivnosti zaposlenika koje se ne financiraju od strane Grada Splita ili Ministarstva Znanosti i obrazovanja - podmirenju troškova Županijskog stručnog vijeća, povjerenstva,… ),</w:t>
      </w:r>
    </w:p>
    <w:p w:rsidR="002604C9" w:rsidRPr="007E24A2" w:rsidRDefault="002604C9" w:rsidP="002604C9">
      <w:pPr>
        <w:numPr>
          <w:ilvl w:val="0"/>
          <w:numId w:val="8"/>
        </w:numPr>
        <w:spacing w:after="0" w:line="240" w:lineRule="auto"/>
        <w:rPr>
          <w:rFonts w:ascii="Arial" w:hAnsi="Arial" w:cs="Arial"/>
          <w:lang w:val="hr-HR"/>
        </w:rPr>
      </w:pPr>
      <w:r w:rsidRPr="007E24A2">
        <w:rPr>
          <w:rFonts w:ascii="Arial" w:hAnsi="Arial" w:cs="Arial"/>
          <w:lang w:val="hr-HR"/>
        </w:rPr>
        <w:t>vlastitih sredstava (od najma dvorane, zadruga, stari papir,..) koja služe za namjensko podmirivanje troškova škole potrebnih za nesmetano funkcioniranje svih segmenata škole te unapređenje postojećeg stanja te sufinanciranje učeničkih skupina za izvannastavne aktivnosti,</w:t>
      </w:r>
    </w:p>
    <w:p w:rsidR="002604C9" w:rsidRDefault="002604C9" w:rsidP="002604C9">
      <w:pPr>
        <w:numPr>
          <w:ilvl w:val="0"/>
          <w:numId w:val="8"/>
        </w:numPr>
        <w:spacing w:after="0" w:line="240" w:lineRule="auto"/>
        <w:rPr>
          <w:rFonts w:ascii="Arial" w:hAnsi="Arial" w:cs="Arial"/>
          <w:lang w:val="hr-HR"/>
        </w:rPr>
      </w:pPr>
      <w:r w:rsidRPr="007E24A2">
        <w:rPr>
          <w:rFonts w:ascii="Arial" w:hAnsi="Arial" w:cs="Arial"/>
          <w:lang w:val="hr-HR"/>
        </w:rPr>
        <w:t>preostalim sredstvima od starog oblika marende (koji se moraju namjenski utrošiti za potrebe kuhinje).</w:t>
      </w:r>
    </w:p>
    <w:p w:rsidR="00E746D3" w:rsidRPr="007E24A2" w:rsidRDefault="00E746D3" w:rsidP="00E746D3">
      <w:pPr>
        <w:spacing w:after="0" w:line="240" w:lineRule="auto"/>
        <w:ind w:left="720"/>
        <w:rPr>
          <w:rFonts w:ascii="Arial" w:hAnsi="Arial" w:cs="Arial"/>
          <w:lang w:val="hr-HR"/>
        </w:rPr>
      </w:pPr>
    </w:p>
    <w:tbl>
      <w:tblPr>
        <w:tblW w:w="9161" w:type="dxa"/>
        <w:tblInd w:w="-176" w:type="dxa"/>
        <w:tblLook w:val="04A0" w:firstRow="1" w:lastRow="0" w:firstColumn="1" w:lastColumn="0" w:noHBand="0" w:noVBand="1"/>
      </w:tblPr>
      <w:tblGrid>
        <w:gridCol w:w="1532"/>
        <w:gridCol w:w="1660"/>
        <w:gridCol w:w="1087"/>
        <w:gridCol w:w="1195"/>
        <w:gridCol w:w="1297"/>
        <w:gridCol w:w="1195"/>
        <w:gridCol w:w="1195"/>
      </w:tblGrid>
      <w:tr w:rsidR="002B7278" w:rsidRPr="007E24A2" w:rsidTr="002B7278">
        <w:trPr>
          <w:trHeight w:val="510"/>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 xml:space="preserve">Pokazatelj rezultata </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Definicija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Jedinica </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Polazna vrijednost </w:t>
            </w:r>
          </w:p>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(202</w:t>
            </w:r>
            <w:r w:rsidR="004076E8">
              <w:rPr>
                <w:rFonts w:ascii="Arial" w:hAnsi="Arial" w:cs="Arial"/>
                <w:b/>
                <w:bCs/>
                <w:sz w:val="18"/>
                <w:szCs w:val="18"/>
              </w:rPr>
              <w:t>4</w:t>
            </w:r>
            <w:r w:rsidRPr="007E24A2">
              <w:rPr>
                <w:rFonts w:ascii="Arial" w:hAnsi="Arial" w:cs="Arial"/>
                <w:b/>
                <w:bCs/>
                <w:sz w:val="18"/>
                <w:szCs w:val="18"/>
              </w:rPr>
              <w:t xml:space="preserve">.) </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Izvor podataka </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Ciljana vrijednost (202</w:t>
            </w:r>
            <w:r w:rsidR="004076E8">
              <w:rPr>
                <w:rFonts w:ascii="Arial" w:hAnsi="Arial" w:cs="Arial"/>
                <w:b/>
                <w:bCs/>
                <w:sz w:val="18"/>
                <w:szCs w:val="18"/>
              </w:rPr>
              <w:t>5</w:t>
            </w:r>
            <w:r w:rsidRPr="007E24A2">
              <w:rPr>
                <w:rFonts w:ascii="Arial" w:hAnsi="Arial" w:cs="Arial"/>
                <w:b/>
                <w:bCs/>
                <w:sz w:val="18"/>
                <w:szCs w:val="18"/>
              </w:rPr>
              <w:t xml:space="preserve">.) </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Ostvarena vrijednost (202</w:t>
            </w:r>
            <w:r w:rsidR="004076E8">
              <w:rPr>
                <w:rFonts w:ascii="Arial" w:hAnsi="Arial" w:cs="Arial"/>
                <w:b/>
                <w:bCs/>
                <w:sz w:val="18"/>
                <w:szCs w:val="18"/>
              </w:rPr>
              <w:t>5</w:t>
            </w:r>
            <w:r w:rsidRPr="007E24A2">
              <w:rPr>
                <w:rFonts w:ascii="Arial" w:hAnsi="Arial" w:cs="Arial"/>
                <w:b/>
                <w:bCs/>
                <w:sz w:val="18"/>
                <w:szCs w:val="18"/>
              </w:rPr>
              <w:t>.)</w:t>
            </w:r>
          </w:p>
        </w:tc>
      </w:tr>
      <w:tr w:rsidR="002B7278" w:rsidRPr="007E24A2" w:rsidTr="002B7278">
        <w:trPr>
          <w:trHeight w:val="510"/>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rsidR="002B7278" w:rsidRPr="007E24A2" w:rsidRDefault="002B7278" w:rsidP="000F2543">
            <w:pPr>
              <w:pStyle w:val="Default"/>
              <w:rPr>
                <w:rFonts w:ascii="Arial" w:hAnsi="Arial" w:cs="Arial"/>
                <w:bCs/>
                <w:sz w:val="18"/>
                <w:szCs w:val="18"/>
              </w:rPr>
            </w:pPr>
            <w:bookmarkStart w:id="9" w:name="_Hlk146872050"/>
            <w:r w:rsidRPr="007E24A2">
              <w:rPr>
                <w:rFonts w:ascii="Arial" w:hAnsi="Arial" w:cs="Arial"/>
                <w:bCs/>
                <w:sz w:val="18"/>
                <w:szCs w:val="18"/>
              </w:rPr>
              <w:t>Zamjena dotrajale školske</w:t>
            </w:r>
          </w:p>
          <w:p w:rsidR="002B7278" w:rsidRPr="007E24A2" w:rsidRDefault="002B7278" w:rsidP="000F2543">
            <w:pPr>
              <w:pStyle w:val="Default"/>
              <w:rPr>
                <w:rFonts w:ascii="Arial" w:hAnsi="Arial" w:cs="Arial"/>
                <w:bCs/>
                <w:sz w:val="18"/>
                <w:szCs w:val="18"/>
              </w:rPr>
            </w:pPr>
            <w:r w:rsidRPr="007E24A2">
              <w:rPr>
                <w:rFonts w:ascii="Arial" w:hAnsi="Arial" w:cs="Arial"/>
                <w:bCs/>
                <w:sz w:val="18"/>
                <w:szCs w:val="18"/>
              </w:rPr>
              <w:lastRenderedPageBreak/>
              <w:t>opreme</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lastRenderedPageBreak/>
              <w:t xml:space="preserve">Zamjenom dotrajale školske opreme </w:t>
            </w:r>
            <w:r w:rsidRPr="007E24A2">
              <w:rPr>
                <w:rFonts w:ascii="Arial" w:hAnsi="Arial" w:cs="Arial"/>
                <w:sz w:val="18"/>
                <w:szCs w:val="18"/>
              </w:rPr>
              <w:lastRenderedPageBreak/>
              <w:t>omogućava se kvalitetnije održavanje nastave</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lastRenderedPageBreak/>
              <w:t>Broj nabavljene</w:t>
            </w:r>
          </w:p>
          <w:p w:rsidR="002B7278" w:rsidRPr="007E24A2" w:rsidRDefault="002B7278" w:rsidP="000F2543">
            <w:pPr>
              <w:pStyle w:val="Default"/>
              <w:rPr>
                <w:rFonts w:ascii="Arial" w:hAnsi="Arial" w:cs="Arial"/>
                <w:sz w:val="18"/>
                <w:szCs w:val="18"/>
              </w:rPr>
            </w:pPr>
            <w:r w:rsidRPr="007E24A2">
              <w:rPr>
                <w:rFonts w:ascii="Arial" w:hAnsi="Arial" w:cs="Arial"/>
                <w:sz w:val="18"/>
                <w:szCs w:val="18"/>
              </w:rPr>
              <w:t>opreme</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1 </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Škola – narudžbenice i računi</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2 </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2 </w:t>
            </w:r>
          </w:p>
        </w:tc>
      </w:tr>
      <w:bookmarkEnd w:id="9"/>
      <w:tr w:rsidR="002B7278" w:rsidRPr="007E24A2" w:rsidTr="002B7278">
        <w:trPr>
          <w:trHeight w:val="510"/>
        </w:trPr>
        <w:tc>
          <w:tcPr>
            <w:tcW w:w="1532" w:type="dxa"/>
            <w:tcBorders>
              <w:top w:val="single" w:sz="4" w:space="0" w:color="auto"/>
              <w:left w:val="single" w:sz="4" w:space="0" w:color="auto"/>
              <w:bottom w:val="single" w:sz="4" w:space="0" w:color="auto"/>
              <w:right w:val="single" w:sz="4" w:space="0" w:color="auto"/>
            </w:tcBorders>
            <w:shd w:val="clear" w:color="auto" w:fill="auto"/>
          </w:tcPr>
          <w:p w:rsidR="002B7278" w:rsidRPr="007E24A2" w:rsidRDefault="002B7278" w:rsidP="000F2543">
            <w:pPr>
              <w:rPr>
                <w:rFonts w:ascii="Arial" w:hAnsi="Arial" w:cs="Arial"/>
                <w:sz w:val="18"/>
                <w:szCs w:val="18"/>
                <w:lang w:val="hr-HR"/>
              </w:rPr>
            </w:pPr>
            <w:r w:rsidRPr="007E24A2">
              <w:rPr>
                <w:rFonts w:ascii="Arial" w:hAnsi="Arial" w:cs="Arial"/>
                <w:sz w:val="18"/>
                <w:szCs w:val="18"/>
                <w:lang w:val="hr-HR"/>
              </w:rPr>
              <w:t>Povećanje broja učenika koji su uključeni u izvannastavne aktivnosti</w:t>
            </w:r>
          </w:p>
        </w:tc>
        <w:tc>
          <w:tcPr>
            <w:tcW w:w="1660" w:type="dxa"/>
            <w:tcBorders>
              <w:top w:val="single" w:sz="4" w:space="0" w:color="auto"/>
              <w:left w:val="single" w:sz="4" w:space="0" w:color="auto"/>
              <w:bottom w:val="single" w:sz="4" w:space="0" w:color="auto"/>
              <w:right w:val="single" w:sz="4" w:space="0" w:color="auto"/>
            </w:tcBorders>
            <w:shd w:val="clear" w:color="auto" w:fill="auto"/>
          </w:tcPr>
          <w:p w:rsidR="002B7278" w:rsidRPr="007E24A2" w:rsidRDefault="002B7278" w:rsidP="000F2543">
            <w:pPr>
              <w:rPr>
                <w:rFonts w:ascii="Arial" w:hAnsi="Arial" w:cs="Arial"/>
                <w:sz w:val="18"/>
                <w:szCs w:val="18"/>
                <w:lang w:val="hr-HR"/>
              </w:rPr>
            </w:pPr>
            <w:r w:rsidRPr="007E24A2">
              <w:rPr>
                <w:rFonts w:ascii="Arial" w:hAnsi="Arial" w:cs="Arial"/>
                <w:sz w:val="18"/>
                <w:szCs w:val="18"/>
                <w:lang w:val="hr-HR"/>
              </w:rPr>
              <w:t>Proširivanje znanja iz redovite nastave, usvajanje dodatnih sadržaja u skladu s interesima. Razvijanje samopouzdanje i motivaciju za rad.</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7278" w:rsidRPr="007E24A2" w:rsidRDefault="002B7278" w:rsidP="000F2543">
            <w:pPr>
              <w:rPr>
                <w:rFonts w:ascii="Arial" w:hAnsi="Arial" w:cs="Arial"/>
                <w:sz w:val="18"/>
                <w:szCs w:val="18"/>
                <w:lang w:val="hr-HR"/>
              </w:rPr>
            </w:pPr>
            <w:r w:rsidRPr="007E24A2">
              <w:rPr>
                <w:rFonts w:ascii="Arial" w:hAnsi="Arial" w:cs="Arial"/>
                <w:sz w:val="18"/>
                <w:szCs w:val="18"/>
                <w:lang w:val="hr-HR"/>
              </w:rPr>
              <w:t xml:space="preserve">Broj </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2B7278" w:rsidRPr="007E24A2" w:rsidRDefault="002B7278" w:rsidP="000F2543">
            <w:pPr>
              <w:rPr>
                <w:rFonts w:ascii="Arial" w:hAnsi="Arial" w:cs="Arial"/>
                <w:sz w:val="18"/>
                <w:szCs w:val="18"/>
                <w:lang w:val="hr-HR"/>
              </w:rPr>
            </w:pPr>
            <w:r w:rsidRPr="007E24A2">
              <w:rPr>
                <w:rFonts w:ascii="Arial" w:hAnsi="Arial" w:cs="Arial"/>
                <w:sz w:val="18"/>
                <w:szCs w:val="18"/>
                <w:lang w:val="hr-HR"/>
              </w:rPr>
              <w:t xml:space="preserve"> </w:t>
            </w:r>
            <w:r w:rsidR="004076E8">
              <w:rPr>
                <w:rFonts w:ascii="Arial" w:hAnsi="Arial" w:cs="Arial"/>
                <w:sz w:val="18"/>
                <w:szCs w:val="18"/>
                <w:lang w:val="hr-HR"/>
              </w:rPr>
              <w:t>95</w:t>
            </w: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2B7278" w:rsidRPr="007E24A2" w:rsidRDefault="002B7278" w:rsidP="000F2543">
            <w:pPr>
              <w:rPr>
                <w:rFonts w:ascii="Arial" w:hAnsi="Arial" w:cs="Arial"/>
                <w:sz w:val="18"/>
                <w:szCs w:val="18"/>
                <w:lang w:val="hr-HR"/>
              </w:rPr>
            </w:pPr>
            <w:r w:rsidRPr="007E24A2">
              <w:rPr>
                <w:rFonts w:ascii="Arial" w:hAnsi="Arial" w:cs="Arial"/>
                <w:sz w:val="18"/>
                <w:szCs w:val="18"/>
                <w:lang w:val="hr-HR"/>
              </w:rPr>
              <w:t xml:space="preserve"> Škola</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2B7278" w:rsidRPr="007E24A2" w:rsidRDefault="002B7278" w:rsidP="000F2543">
            <w:pPr>
              <w:rPr>
                <w:rFonts w:ascii="Arial" w:hAnsi="Arial" w:cs="Arial"/>
                <w:sz w:val="18"/>
                <w:szCs w:val="18"/>
                <w:lang w:val="hr-HR"/>
              </w:rPr>
            </w:pPr>
            <w:r w:rsidRPr="007E24A2">
              <w:rPr>
                <w:rFonts w:ascii="Arial" w:hAnsi="Arial" w:cs="Arial"/>
                <w:sz w:val="18"/>
                <w:szCs w:val="18"/>
                <w:lang w:val="hr-HR"/>
              </w:rPr>
              <w:t xml:space="preserve"> 110</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2B7278" w:rsidRPr="004076E8" w:rsidRDefault="00B25A79" w:rsidP="000F2543">
            <w:pPr>
              <w:rPr>
                <w:rFonts w:ascii="Arial" w:hAnsi="Arial" w:cs="Arial"/>
                <w:color w:val="FF0000"/>
                <w:sz w:val="18"/>
                <w:szCs w:val="18"/>
                <w:lang w:val="hr-HR"/>
              </w:rPr>
            </w:pPr>
            <w:r w:rsidRPr="00B25A79">
              <w:rPr>
                <w:rFonts w:ascii="Arial" w:hAnsi="Arial" w:cs="Arial"/>
                <w:sz w:val="18"/>
                <w:szCs w:val="18"/>
                <w:lang w:val="hr-HR"/>
              </w:rPr>
              <w:t>95</w:t>
            </w:r>
          </w:p>
        </w:tc>
      </w:tr>
    </w:tbl>
    <w:p w:rsidR="002604C9" w:rsidRPr="007E24A2" w:rsidRDefault="002604C9" w:rsidP="002604C9">
      <w:pPr>
        <w:rPr>
          <w:rFonts w:ascii="Arial" w:hAnsi="Arial" w:cs="Arial"/>
          <w:lang w:val="hr-HR"/>
        </w:rPr>
      </w:pPr>
    </w:p>
    <w:p w:rsidR="002604C9" w:rsidRPr="007E24A2" w:rsidRDefault="002604C9" w:rsidP="002604C9">
      <w:pPr>
        <w:ind w:left="360"/>
        <w:rPr>
          <w:rFonts w:ascii="Arial" w:hAnsi="Arial" w:cs="Arial"/>
          <w:lang w:val="hr-HR"/>
        </w:rPr>
      </w:pPr>
      <w:r w:rsidRPr="007E24A2">
        <w:rPr>
          <w:rFonts w:ascii="Arial" w:hAnsi="Arial" w:cs="Arial"/>
          <w:b/>
          <w:lang w:val="hr-HR"/>
        </w:rPr>
        <w:t>AKTIVNOST:</w:t>
      </w:r>
      <w:r w:rsidRPr="007E24A2">
        <w:rPr>
          <w:rFonts w:ascii="Arial" w:hAnsi="Arial" w:cs="Arial"/>
          <w:lang w:val="hr-HR"/>
        </w:rPr>
        <w:t xml:space="preserve"> NABAVKA UDŽENIKA I PRIBORA</w:t>
      </w:r>
    </w:p>
    <w:p w:rsidR="002604C9" w:rsidRDefault="002604C9" w:rsidP="002604C9">
      <w:pPr>
        <w:ind w:left="360"/>
        <w:rPr>
          <w:rFonts w:ascii="Arial" w:hAnsi="Arial" w:cs="Arial"/>
          <w:lang w:val="hr-HR"/>
        </w:rPr>
      </w:pPr>
      <w:r w:rsidRPr="007E24A2">
        <w:rPr>
          <w:rFonts w:ascii="Arial" w:hAnsi="Arial" w:cs="Arial"/>
          <w:b/>
          <w:lang w:val="hr-HR"/>
        </w:rPr>
        <w:t>PLANSKA VRIJEDNOST:</w:t>
      </w:r>
      <w:r w:rsidRPr="007E24A2">
        <w:rPr>
          <w:rFonts w:ascii="Arial" w:hAnsi="Arial" w:cs="Arial"/>
          <w:lang w:val="hr-HR"/>
        </w:rPr>
        <w:t xml:space="preserve"> </w:t>
      </w:r>
      <w:r w:rsidR="00DD0501" w:rsidRPr="00DD0501">
        <w:rPr>
          <w:rFonts w:ascii="Arial" w:hAnsi="Arial" w:cs="Arial"/>
          <w:lang w:val="hr-HR"/>
        </w:rPr>
        <w:t>4</w:t>
      </w:r>
      <w:r w:rsidR="004076E8">
        <w:rPr>
          <w:rFonts w:ascii="Arial" w:hAnsi="Arial" w:cs="Arial"/>
          <w:lang w:val="hr-HR"/>
        </w:rPr>
        <w:t>8</w:t>
      </w:r>
      <w:r w:rsidR="00DD0501" w:rsidRPr="00DD0501">
        <w:rPr>
          <w:rFonts w:ascii="Arial" w:hAnsi="Arial" w:cs="Arial"/>
          <w:lang w:val="hr-HR"/>
        </w:rPr>
        <w:t>.</w:t>
      </w:r>
      <w:r w:rsidR="004076E8">
        <w:rPr>
          <w:rFonts w:ascii="Arial" w:hAnsi="Arial" w:cs="Arial"/>
          <w:lang w:val="hr-HR"/>
        </w:rPr>
        <w:t>00</w:t>
      </w:r>
      <w:r w:rsidR="00DD0501" w:rsidRPr="00DD0501">
        <w:rPr>
          <w:rFonts w:ascii="Arial" w:hAnsi="Arial" w:cs="Arial"/>
          <w:lang w:val="hr-HR"/>
        </w:rPr>
        <w:t>0,00</w:t>
      </w:r>
      <w:r w:rsidR="00DD0501">
        <w:rPr>
          <w:rFonts w:ascii="Arial" w:hAnsi="Arial" w:cs="Arial"/>
          <w:lang w:val="hr-HR"/>
        </w:rPr>
        <w:t xml:space="preserve"> </w:t>
      </w:r>
      <w:r w:rsidRPr="007E24A2">
        <w:rPr>
          <w:rFonts w:ascii="Arial" w:hAnsi="Arial" w:cs="Arial"/>
          <w:lang w:val="hr-HR"/>
        </w:rPr>
        <w:t xml:space="preserve">€ </w:t>
      </w:r>
    </w:p>
    <w:p w:rsidR="00EC70C2" w:rsidRPr="007E24A2" w:rsidRDefault="00EC70C2" w:rsidP="00E746D3">
      <w:pPr>
        <w:ind w:left="360"/>
        <w:rPr>
          <w:rFonts w:ascii="Arial" w:hAnsi="Arial" w:cs="Arial"/>
          <w:lang w:val="hr-HR"/>
        </w:rPr>
      </w:pPr>
      <w:r>
        <w:rPr>
          <w:rFonts w:ascii="Arial" w:hAnsi="Arial" w:cs="Arial"/>
          <w:b/>
          <w:lang w:val="hr-HR"/>
        </w:rPr>
        <w:t>OSTVARENA</w:t>
      </w:r>
      <w:r w:rsidRPr="007E24A2">
        <w:rPr>
          <w:rFonts w:ascii="Arial" w:hAnsi="Arial" w:cs="Arial"/>
          <w:b/>
          <w:lang w:val="hr-HR"/>
        </w:rPr>
        <w:t xml:space="preserve"> VRIJEDNOST:</w:t>
      </w:r>
      <w:r w:rsidRPr="007E24A2">
        <w:rPr>
          <w:rFonts w:ascii="Arial" w:hAnsi="Arial" w:cs="Arial"/>
          <w:lang w:val="hr-HR"/>
        </w:rPr>
        <w:t xml:space="preserve"> </w:t>
      </w:r>
      <w:r w:rsidR="00DD0501" w:rsidRPr="00DD0501">
        <w:rPr>
          <w:rFonts w:ascii="Arial" w:hAnsi="Arial" w:cs="Arial"/>
          <w:lang w:val="hr-HR"/>
        </w:rPr>
        <w:t>4</w:t>
      </w:r>
      <w:r w:rsidR="004076E8">
        <w:rPr>
          <w:rFonts w:ascii="Arial" w:hAnsi="Arial" w:cs="Arial"/>
          <w:lang w:val="hr-HR"/>
        </w:rPr>
        <w:t>7</w:t>
      </w:r>
      <w:r w:rsidR="00DD0501" w:rsidRPr="00DD0501">
        <w:rPr>
          <w:rFonts w:ascii="Arial" w:hAnsi="Arial" w:cs="Arial"/>
          <w:lang w:val="hr-HR"/>
        </w:rPr>
        <w:t>.7</w:t>
      </w:r>
      <w:r w:rsidR="004076E8">
        <w:rPr>
          <w:rFonts w:ascii="Arial" w:hAnsi="Arial" w:cs="Arial"/>
          <w:lang w:val="hr-HR"/>
        </w:rPr>
        <w:t>12</w:t>
      </w:r>
      <w:r w:rsidR="00DD0501" w:rsidRPr="00DD0501">
        <w:rPr>
          <w:rFonts w:ascii="Arial" w:hAnsi="Arial" w:cs="Arial"/>
          <w:lang w:val="hr-HR"/>
        </w:rPr>
        <w:t>,</w:t>
      </w:r>
      <w:r w:rsidR="004076E8">
        <w:rPr>
          <w:rFonts w:ascii="Arial" w:hAnsi="Arial" w:cs="Arial"/>
          <w:lang w:val="hr-HR"/>
        </w:rPr>
        <w:t>08</w:t>
      </w:r>
      <w:r>
        <w:rPr>
          <w:rFonts w:ascii="Arial" w:hAnsi="Arial" w:cs="Arial"/>
          <w:lang w:val="hr-HR"/>
        </w:rPr>
        <w:t xml:space="preserve"> </w:t>
      </w:r>
      <w:r w:rsidRPr="007E24A2">
        <w:rPr>
          <w:rFonts w:ascii="Arial" w:hAnsi="Arial" w:cs="Arial"/>
          <w:lang w:val="hr-HR"/>
        </w:rPr>
        <w:t xml:space="preserve">€ </w:t>
      </w:r>
    </w:p>
    <w:p w:rsidR="002604C9" w:rsidRPr="007E24A2" w:rsidRDefault="002604C9" w:rsidP="00E746D3">
      <w:pPr>
        <w:jc w:val="both"/>
        <w:rPr>
          <w:rFonts w:ascii="Arial" w:hAnsi="Arial" w:cs="Arial"/>
          <w:lang w:val="hr-HR"/>
        </w:rPr>
      </w:pPr>
      <w:r w:rsidRPr="007E24A2">
        <w:rPr>
          <w:rFonts w:ascii="Arial" w:hAnsi="Arial" w:cs="Arial"/>
          <w:lang w:val="hr-HR"/>
        </w:rPr>
        <w:t xml:space="preserve">OBRAZLOŽENJE: sredstva za nabavu udžbenika učenicima osnovnih škola osigurana su u Državnome proračunu. Udžbenici su vlasništvo škole i oni se daju na uporabu učenicima sve dok su u uporabnom, odnosno primjerenom stanju tako da se svake godine nabavljaju samo oni udžbenici koji za sljedeću školsku godinu nedostaju – ako su promijenjeni, oštećeni ili je povećan broj učenika. </w:t>
      </w:r>
      <w:r w:rsidR="00064A0A">
        <w:rPr>
          <w:rFonts w:ascii="Arial" w:hAnsi="Arial" w:cs="Arial"/>
          <w:lang w:val="hr-HR"/>
        </w:rPr>
        <w:t>Pod ovom aktivnosti je također evidentiran i trošak nabave drugih obrazovnih materijala koji je financiran od strane Grada Splita.</w:t>
      </w:r>
    </w:p>
    <w:tbl>
      <w:tblPr>
        <w:tblW w:w="9156" w:type="dxa"/>
        <w:tblInd w:w="-176" w:type="dxa"/>
        <w:tblLook w:val="04A0" w:firstRow="1" w:lastRow="0" w:firstColumn="1" w:lastColumn="0" w:noHBand="0" w:noVBand="1"/>
      </w:tblPr>
      <w:tblGrid>
        <w:gridCol w:w="1562"/>
        <w:gridCol w:w="1670"/>
        <w:gridCol w:w="1025"/>
        <w:gridCol w:w="1200"/>
        <w:gridCol w:w="1297"/>
        <w:gridCol w:w="1200"/>
        <w:gridCol w:w="1202"/>
      </w:tblGrid>
      <w:tr w:rsidR="002B7278" w:rsidRPr="007E24A2" w:rsidTr="002B7278">
        <w:trPr>
          <w:trHeight w:val="510"/>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 xml:space="preserve">Pokazatelj rezultata </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Definicija </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Jedinica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Polazna vrijednost </w:t>
            </w:r>
          </w:p>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(202</w:t>
            </w:r>
            <w:r w:rsidR="004076E8">
              <w:rPr>
                <w:rFonts w:ascii="Arial" w:hAnsi="Arial" w:cs="Arial"/>
                <w:b/>
                <w:bCs/>
                <w:sz w:val="18"/>
                <w:szCs w:val="18"/>
              </w:rPr>
              <w:t>4</w:t>
            </w:r>
            <w:r w:rsidRPr="007E24A2">
              <w:rPr>
                <w:rFonts w:ascii="Arial" w:hAnsi="Arial" w:cs="Arial"/>
                <w:b/>
                <w:bCs/>
                <w:sz w:val="18"/>
                <w:szCs w:val="18"/>
              </w:rPr>
              <w:t xml:space="preserve">.) </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Izvor podataka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Ciljana vrijednost (202</w:t>
            </w:r>
            <w:r w:rsidR="004076E8">
              <w:rPr>
                <w:rFonts w:ascii="Arial" w:hAnsi="Arial" w:cs="Arial"/>
                <w:b/>
                <w:bCs/>
                <w:sz w:val="18"/>
                <w:szCs w:val="18"/>
              </w:rPr>
              <w:t>5</w:t>
            </w:r>
            <w:r w:rsidRPr="007E24A2">
              <w:rPr>
                <w:rFonts w:ascii="Arial" w:hAnsi="Arial" w:cs="Arial"/>
                <w:b/>
                <w:bCs/>
                <w:sz w:val="18"/>
                <w:szCs w:val="18"/>
              </w:rPr>
              <w:t xml:space="preserve">.) </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Ostvarena vrijednost (202</w:t>
            </w:r>
            <w:r w:rsidR="004076E8">
              <w:rPr>
                <w:rFonts w:ascii="Arial" w:hAnsi="Arial" w:cs="Arial"/>
                <w:b/>
                <w:bCs/>
                <w:sz w:val="18"/>
                <w:szCs w:val="18"/>
              </w:rPr>
              <w:t>5</w:t>
            </w:r>
            <w:r w:rsidRPr="007E24A2">
              <w:rPr>
                <w:rFonts w:ascii="Arial" w:hAnsi="Arial" w:cs="Arial"/>
                <w:b/>
                <w:bCs/>
                <w:sz w:val="18"/>
                <w:szCs w:val="18"/>
              </w:rPr>
              <w:t>.)</w:t>
            </w:r>
          </w:p>
        </w:tc>
      </w:tr>
      <w:tr w:rsidR="002B7278" w:rsidRPr="007E24A2" w:rsidTr="002B7278">
        <w:trPr>
          <w:trHeight w:val="510"/>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bCs/>
                <w:sz w:val="18"/>
                <w:szCs w:val="18"/>
              </w:rPr>
            </w:pPr>
            <w:r w:rsidRPr="007E24A2">
              <w:rPr>
                <w:rFonts w:ascii="Arial" w:hAnsi="Arial" w:cs="Arial"/>
                <w:bCs/>
                <w:sz w:val="18"/>
                <w:szCs w:val="18"/>
              </w:rPr>
              <w:t xml:space="preserve">Podmirivanje potreba svakog učenika </w:t>
            </w:r>
          </w:p>
          <w:p w:rsidR="002B7278" w:rsidRPr="007E24A2" w:rsidRDefault="002B7278" w:rsidP="000F2543">
            <w:pPr>
              <w:pStyle w:val="Default"/>
              <w:rPr>
                <w:rFonts w:ascii="Arial" w:hAnsi="Arial" w:cs="Arial"/>
                <w:bCs/>
                <w:sz w:val="18"/>
                <w:szCs w:val="18"/>
              </w:rPr>
            </w:pPr>
            <w:r w:rsidRPr="007E24A2">
              <w:rPr>
                <w:rFonts w:ascii="Arial" w:hAnsi="Arial" w:cs="Arial"/>
                <w:bCs/>
                <w:sz w:val="18"/>
                <w:szCs w:val="18"/>
              </w:rPr>
              <w:t xml:space="preserve">kompletom potrebnih udžbenika </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Svaki učenik će primiti sve udžbenike na početku šk. godine</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Postotak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100 </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Škola – narudžbenice i računi</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100 </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100 </w:t>
            </w:r>
          </w:p>
        </w:tc>
      </w:tr>
    </w:tbl>
    <w:p w:rsidR="002604C9" w:rsidRPr="007E24A2" w:rsidRDefault="002604C9" w:rsidP="002604C9">
      <w:pPr>
        <w:ind w:left="360"/>
        <w:rPr>
          <w:rFonts w:ascii="Arial" w:hAnsi="Arial" w:cs="Arial"/>
          <w:lang w:val="hr-HR"/>
        </w:rPr>
      </w:pPr>
    </w:p>
    <w:p w:rsidR="002604C9" w:rsidRPr="007E24A2" w:rsidRDefault="002604C9" w:rsidP="002604C9">
      <w:pPr>
        <w:ind w:left="360"/>
        <w:rPr>
          <w:rFonts w:ascii="Arial" w:hAnsi="Arial" w:cs="Arial"/>
          <w:lang w:val="hr-HR"/>
        </w:rPr>
      </w:pPr>
      <w:r w:rsidRPr="007E24A2">
        <w:rPr>
          <w:rFonts w:ascii="Arial" w:hAnsi="Arial" w:cs="Arial"/>
          <w:b/>
          <w:lang w:val="hr-HR"/>
        </w:rPr>
        <w:t>AKTIVNOST:</w:t>
      </w:r>
      <w:r w:rsidRPr="007E24A2">
        <w:rPr>
          <w:rFonts w:ascii="Arial" w:hAnsi="Arial" w:cs="Arial"/>
          <w:lang w:val="hr-HR"/>
        </w:rPr>
        <w:t xml:space="preserve"> OSIGURANJE UČENIKA OSNOVNIH ŠKOLA</w:t>
      </w:r>
    </w:p>
    <w:p w:rsidR="002604C9" w:rsidRDefault="002604C9" w:rsidP="002604C9">
      <w:pPr>
        <w:ind w:left="360"/>
        <w:rPr>
          <w:rFonts w:ascii="Arial" w:hAnsi="Arial" w:cs="Arial"/>
          <w:lang w:val="hr-HR"/>
        </w:rPr>
      </w:pPr>
      <w:r w:rsidRPr="007E24A2">
        <w:rPr>
          <w:rFonts w:ascii="Arial" w:hAnsi="Arial" w:cs="Arial"/>
          <w:b/>
          <w:lang w:val="hr-HR"/>
        </w:rPr>
        <w:t>PLANSKA VRIJEDNOST:</w:t>
      </w:r>
      <w:r w:rsidRPr="007E24A2">
        <w:rPr>
          <w:rFonts w:ascii="Arial" w:hAnsi="Arial" w:cs="Arial"/>
          <w:lang w:val="hr-HR"/>
        </w:rPr>
        <w:t xml:space="preserve"> </w:t>
      </w:r>
      <w:r w:rsidR="00064A0A" w:rsidRPr="00064A0A">
        <w:rPr>
          <w:rFonts w:ascii="Arial" w:hAnsi="Arial" w:cs="Arial"/>
          <w:lang w:val="hr-HR"/>
        </w:rPr>
        <w:t>6</w:t>
      </w:r>
      <w:r w:rsidR="004076E8">
        <w:rPr>
          <w:rFonts w:ascii="Arial" w:hAnsi="Arial" w:cs="Arial"/>
          <w:lang w:val="hr-HR"/>
        </w:rPr>
        <w:t>00</w:t>
      </w:r>
      <w:r w:rsidR="00064A0A" w:rsidRPr="00064A0A">
        <w:rPr>
          <w:rFonts w:ascii="Arial" w:hAnsi="Arial" w:cs="Arial"/>
          <w:lang w:val="hr-HR"/>
        </w:rPr>
        <w:t>,00</w:t>
      </w:r>
      <w:r w:rsidR="00064A0A">
        <w:rPr>
          <w:rFonts w:ascii="Arial" w:hAnsi="Arial" w:cs="Arial"/>
          <w:lang w:val="hr-HR"/>
        </w:rPr>
        <w:t xml:space="preserve"> </w:t>
      </w:r>
      <w:r w:rsidRPr="007E24A2">
        <w:rPr>
          <w:rFonts w:ascii="Arial" w:hAnsi="Arial" w:cs="Arial"/>
          <w:lang w:val="hr-HR"/>
        </w:rPr>
        <w:t xml:space="preserve">€ </w:t>
      </w:r>
    </w:p>
    <w:p w:rsidR="00EC70C2" w:rsidRPr="007E24A2" w:rsidRDefault="00EC70C2" w:rsidP="00E746D3">
      <w:pPr>
        <w:ind w:left="360"/>
        <w:rPr>
          <w:rFonts w:ascii="Arial" w:hAnsi="Arial" w:cs="Arial"/>
          <w:lang w:val="hr-HR"/>
        </w:rPr>
      </w:pPr>
      <w:r>
        <w:rPr>
          <w:rFonts w:ascii="Arial" w:hAnsi="Arial" w:cs="Arial"/>
          <w:b/>
          <w:lang w:val="hr-HR"/>
        </w:rPr>
        <w:t>OSTVARENA</w:t>
      </w:r>
      <w:r w:rsidRPr="007E24A2">
        <w:rPr>
          <w:rFonts w:ascii="Arial" w:hAnsi="Arial" w:cs="Arial"/>
          <w:b/>
          <w:lang w:val="hr-HR"/>
        </w:rPr>
        <w:t xml:space="preserve"> VRIJEDNOST:</w:t>
      </w:r>
      <w:r w:rsidRPr="007E24A2">
        <w:rPr>
          <w:rFonts w:ascii="Arial" w:hAnsi="Arial" w:cs="Arial"/>
          <w:lang w:val="hr-HR"/>
        </w:rPr>
        <w:t xml:space="preserve"> </w:t>
      </w:r>
      <w:r>
        <w:rPr>
          <w:rFonts w:ascii="Arial" w:hAnsi="Arial" w:cs="Arial"/>
          <w:lang w:val="hr-HR"/>
        </w:rPr>
        <w:t xml:space="preserve"> </w:t>
      </w:r>
      <w:r w:rsidR="00F20892">
        <w:rPr>
          <w:rFonts w:ascii="Arial" w:hAnsi="Arial" w:cs="Arial"/>
          <w:lang w:val="hr-HR"/>
        </w:rPr>
        <w:t>0</w:t>
      </w:r>
      <w:r w:rsidR="00064A0A" w:rsidRPr="00064A0A">
        <w:rPr>
          <w:rFonts w:ascii="Arial" w:hAnsi="Arial" w:cs="Arial"/>
          <w:lang w:val="hr-HR"/>
        </w:rPr>
        <w:t>,00</w:t>
      </w:r>
      <w:r w:rsidR="00064A0A">
        <w:rPr>
          <w:rFonts w:ascii="Arial" w:hAnsi="Arial" w:cs="Arial"/>
          <w:lang w:val="hr-HR"/>
        </w:rPr>
        <w:t xml:space="preserve"> </w:t>
      </w:r>
      <w:r w:rsidRPr="007E24A2">
        <w:rPr>
          <w:rFonts w:ascii="Arial" w:hAnsi="Arial" w:cs="Arial"/>
          <w:lang w:val="hr-HR"/>
        </w:rPr>
        <w:t xml:space="preserve">€ </w:t>
      </w:r>
    </w:p>
    <w:p w:rsidR="002604C9" w:rsidRPr="007E24A2" w:rsidRDefault="002604C9" w:rsidP="002604C9">
      <w:pPr>
        <w:rPr>
          <w:rFonts w:ascii="Arial" w:hAnsi="Arial" w:cs="Arial"/>
          <w:lang w:val="hr-HR"/>
        </w:rPr>
      </w:pPr>
      <w:r w:rsidRPr="007E24A2">
        <w:rPr>
          <w:rFonts w:ascii="Arial" w:hAnsi="Arial" w:cs="Arial"/>
          <w:lang w:val="hr-HR"/>
        </w:rPr>
        <w:t xml:space="preserve">OBRAZLOŽENJE: Osiguranje djece i školske mladeži od posljedica nezgode i posebna osiguranja mladeži od posljedica nezgode. Sredstva za osiguranje učenika uplaćuju roditelji. </w:t>
      </w:r>
      <w:r w:rsidR="00F20892">
        <w:rPr>
          <w:rFonts w:ascii="Arial" w:hAnsi="Arial" w:cs="Arial"/>
          <w:lang w:val="hr-HR"/>
        </w:rPr>
        <w:t>U 2025. zbog prijelaza na zajednički žiro-račun sa Gradom Splitom osiguranje učenika realizirano je direktnom uplatom roditelja ugovorenoj osiguravajućoj kući.</w:t>
      </w:r>
    </w:p>
    <w:tbl>
      <w:tblPr>
        <w:tblW w:w="9143" w:type="dxa"/>
        <w:tblInd w:w="-176" w:type="dxa"/>
        <w:tblLook w:val="04A0" w:firstRow="1" w:lastRow="0" w:firstColumn="1" w:lastColumn="0" w:noHBand="0" w:noVBand="1"/>
      </w:tblPr>
      <w:tblGrid>
        <w:gridCol w:w="1596"/>
        <w:gridCol w:w="1737"/>
        <w:gridCol w:w="1034"/>
        <w:gridCol w:w="1213"/>
        <w:gridCol w:w="1137"/>
        <w:gridCol w:w="1213"/>
        <w:gridCol w:w="1213"/>
      </w:tblGrid>
      <w:tr w:rsidR="002B7278" w:rsidRPr="007E24A2" w:rsidTr="002B7278">
        <w:trPr>
          <w:trHeight w:val="510"/>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 xml:space="preserve">Pokazatelj rezultata </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Definicija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Jedinica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Polazna vrijednost </w:t>
            </w:r>
          </w:p>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(202</w:t>
            </w:r>
            <w:r w:rsidR="00DC3FC6">
              <w:rPr>
                <w:rFonts w:ascii="Arial" w:hAnsi="Arial" w:cs="Arial"/>
                <w:b/>
                <w:bCs/>
                <w:sz w:val="18"/>
                <w:szCs w:val="18"/>
              </w:rPr>
              <w:t>4</w:t>
            </w:r>
            <w:r w:rsidRPr="007E24A2">
              <w:rPr>
                <w:rFonts w:ascii="Arial" w:hAnsi="Arial" w:cs="Arial"/>
                <w:b/>
                <w:bCs/>
                <w:sz w:val="18"/>
                <w:szCs w:val="18"/>
              </w:rPr>
              <w:t xml:space="preserve">.) </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Izvor podataka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Ciljana vrijednost (202</w:t>
            </w:r>
            <w:r w:rsidR="00DC3FC6">
              <w:rPr>
                <w:rFonts w:ascii="Arial" w:hAnsi="Arial" w:cs="Arial"/>
                <w:b/>
                <w:bCs/>
                <w:sz w:val="18"/>
                <w:szCs w:val="18"/>
              </w:rPr>
              <w:t>5</w:t>
            </w:r>
            <w:r w:rsidRPr="007E24A2">
              <w:rPr>
                <w:rFonts w:ascii="Arial" w:hAnsi="Arial" w:cs="Arial"/>
                <w:b/>
                <w:bCs/>
                <w:sz w:val="18"/>
                <w:szCs w:val="18"/>
              </w:rPr>
              <w:t xml:space="preserve">.)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Ostvarena vrijednost (202</w:t>
            </w:r>
            <w:r w:rsidR="00DC3FC6">
              <w:rPr>
                <w:rFonts w:ascii="Arial" w:hAnsi="Arial" w:cs="Arial"/>
                <w:b/>
                <w:bCs/>
                <w:sz w:val="18"/>
                <w:szCs w:val="18"/>
              </w:rPr>
              <w:t>5</w:t>
            </w:r>
            <w:r w:rsidRPr="007E24A2">
              <w:rPr>
                <w:rFonts w:ascii="Arial" w:hAnsi="Arial" w:cs="Arial"/>
                <w:b/>
                <w:bCs/>
                <w:sz w:val="18"/>
                <w:szCs w:val="18"/>
              </w:rPr>
              <w:t>.)</w:t>
            </w:r>
          </w:p>
        </w:tc>
      </w:tr>
      <w:tr w:rsidR="002B7278" w:rsidRPr="007E24A2" w:rsidTr="002B7278">
        <w:trPr>
          <w:trHeight w:val="510"/>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bCs/>
                <w:sz w:val="18"/>
                <w:szCs w:val="18"/>
              </w:rPr>
            </w:pPr>
            <w:r w:rsidRPr="007E24A2">
              <w:rPr>
                <w:rFonts w:ascii="Arial" w:hAnsi="Arial" w:cs="Arial"/>
                <w:bCs/>
                <w:sz w:val="18"/>
                <w:szCs w:val="18"/>
              </w:rPr>
              <w:t>Osigurani učenici od posljedica nezgode</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Povećana sigurnost djece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Postotak osigurane djece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00DC3FC6">
              <w:rPr>
                <w:rFonts w:ascii="Arial" w:hAnsi="Arial" w:cs="Arial"/>
                <w:sz w:val="18"/>
                <w:szCs w:val="18"/>
              </w:rPr>
              <w:t>30</w:t>
            </w:r>
            <w:r w:rsidRPr="007E24A2">
              <w:rPr>
                <w:rFonts w:ascii="Arial" w:hAnsi="Arial" w:cs="Arial"/>
                <w:sz w:val="18"/>
                <w:szCs w:val="18"/>
              </w:rPr>
              <w:t xml:space="preserve"> </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Škola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005B008D">
              <w:rPr>
                <w:rFonts w:ascii="Arial" w:hAnsi="Arial" w:cs="Arial"/>
                <w:sz w:val="18"/>
                <w:szCs w:val="18"/>
              </w:rPr>
              <w:t>50</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00DC3FC6">
              <w:rPr>
                <w:rFonts w:ascii="Arial" w:hAnsi="Arial" w:cs="Arial"/>
                <w:sz w:val="18"/>
                <w:szCs w:val="18"/>
              </w:rPr>
              <w:t>0</w:t>
            </w:r>
            <w:r w:rsidRPr="007E24A2">
              <w:rPr>
                <w:rFonts w:ascii="Arial" w:hAnsi="Arial" w:cs="Arial"/>
                <w:sz w:val="18"/>
                <w:szCs w:val="18"/>
              </w:rPr>
              <w:t xml:space="preserve"> </w:t>
            </w:r>
            <w:r w:rsidR="00DC3FC6">
              <w:rPr>
                <w:rFonts w:ascii="Arial" w:hAnsi="Arial" w:cs="Arial"/>
                <w:sz w:val="18"/>
                <w:szCs w:val="18"/>
              </w:rPr>
              <w:t>(</w:t>
            </w:r>
            <w:proofErr w:type="spellStart"/>
            <w:r w:rsidR="00DC3FC6">
              <w:rPr>
                <w:rFonts w:ascii="Arial" w:hAnsi="Arial" w:cs="Arial"/>
                <w:sz w:val="18"/>
                <w:szCs w:val="18"/>
              </w:rPr>
              <w:t>neutvđeno</w:t>
            </w:r>
            <w:proofErr w:type="spellEnd"/>
            <w:r w:rsidR="00DC3FC6">
              <w:rPr>
                <w:rFonts w:ascii="Arial" w:hAnsi="Arial" w:cs="Arial"/>
                <w:sz w:val="18"/>
                <w:szCs w:val="18"/>
              </w:rPr>
              <w:t>)</w:t>
            </w:r>
          </w:p>
        </w:tc>
      </w:tr>
    </w:tbl>
    <w:p w:rsidR="002604C9" w:rsidRPr="007E24A2" w:rsidRDefault="002604C9" w:rsidP="002604C9">
      <w:pPr>
        <w:ind w:left="360"/>
        <w:rPr>
          <w:rFonts w:ascii="Arial" w:hAnsi="Arial" w:cs="Arial"/>
          <w:lang w:val="hr-HR"/>
        </w:rPr>
      </w:pPr>
    </w:p>
    <w:p w:rsidR="002604C9" w:rsidRPr="007E24A2" w:rsidRDefault="002604C9" w:rsidP="002604C9">
      <w:pPr>
        <w:ind w:left="360"/>
        <w:rPr>
          <w:rFonts w:ascii="Arial" w:hAnsi="Arial" w:cs="Arial"/>
          <w:lang w:val="hr-HR"/>
        </w:rPr>
      </w:pPr>
      <w:r w:rsidRPr="007E24A2">
        <w:rPr>
          <w:rFonts w:ascii="Arial" w:hAnsi="Arial" w:cs="Arial"/>
          <w:b/>
          <w:lang w:val="hr-HR"/>
        </w:rPr>
        <w:t>AKTIVNOST:</w:t>
      </w:r>
      <w:r w:rsidRPr="007E24A2">
        <w:rPr>
          <w:rFonts w:ascii="Arial" w:hAnsi="Arial" w:cs="Arial"/>
          <w:lang w:val="hr-HR"/>
        </w:rPr>
        <w:t xml:space="preserve"> PROMETNI ODGOJ I SIGURNOST U PROMETU-POLIGON</w:t>
      </w:r>
      <w:r w:rsidRPr="007E24A2">
        <w:rPr>
          <w:rFonts w:ascii="Arial" w:hAnsi="Arial" w:cs="Arial"/>
          <w:lang w:val="hr-HR"/>
        </w:rPr>
        <w:tab/>
      </w:r>
    </w:p>
    <w:p w:rsidR="002604C9" w:rsidRDefault="002604C9" w:rsidP="002604C9">
      <w:pPr>
        <w:ind w:left="360"/>
        <w:rPr>
          <w:rFonts w:ascii="Arial" w:hAnsi="Arial" w:cs="Arial"/>
          <w:lang w:val="hr-HR"/>
        </w:rPr>
      </w:pPr>
      <w:r w:rsidRPr="007E24A2">
        <w:rPr>
          <w:rFonts w:ascii="Arial" w:hAnsi="Arial" w:cs="Arial"/>
          <w:b/>
          <w:lang w:val="hr-HR"/>
        </w:rPr>
        <w:t>PLANSKA VRIJEDNOST:</w:t>
      </w:r>
      <w:r w:rsidRPr="007E24A2">
        <w:rPr>
          <w:rFonts w:ascii="Arial" w:hAnsi="Arial" w:cs="Arial"/>
          <w:lang w:val="hr-HR"/>
        </w:rPr>
        <w:t xml:space="preserve"> 450,00 € </w:t>
      </w:r>
    </w:p>
    <w:p w:rsidR="00EC70C2" w:rsidRPr="007E24A2" w:rsidRDefault="00EC70C2" w:rsidP="00E746D3">
      <w:pPr>
        <w:ind w:left="360"/>
        <w:rPr>
          <w:rFonts w:ascii="Arial" w:hAnsi="Arial" w:cs="Arial"/>
          <w:lang w:val="hr-HR"/>
        </w:rPr>
      </w:pPr>
      <w:r>
        <w:rPr>
          <w:rFonts w:ascii="Arial" w:hAnsi="Arial" w:cs="Arial"/>
          <w:b/>
          <w:lang w:val="hr-HR"/>
        </w:rPr>
        <w:t>OSTVARENA</w:t>
      </w:r>
      <w:r w:rsidRPr="007E24A2">
        <w:rPr>
          <w:rFonts w:ascii="Arial" w:hAnsi="Arial" w:cs="Arial"/>
          <w:b/>
          <w:lang w:val="hr-HR"/>
        </w:rPr>
        <w:t xml:space="preserve"> VRIJEDNOST:</w:t>
      </w:r>
      <w:r w:rsidRPr="007E24A2">
        <w:rPr>
          <w:rFonts w:ascii="Arial" w:hAnsi="Arial" w:cs="Arial"/>
          <w:lang w:val="hr-HR"/>
        </w:rPr>
        <w:t xml:space="preserve"> </w:t>
      </w:r>
      <w:r>
        <w:rPr>
          <w:rFonts w:ascii="Arial" w:hAnsi="Arial" w:cs="Arial"/>
          <w:lang w:val="hr-HR"/>
        </w:rPr>
        <w:t xml:space="preserve"> </w:t>
      </w:r>
      <w:r w:rsidR="00DC3FC6">
        <w:rPr>
          <w:rFonts w:ascii="Arial" w:hAnsi="Arial" w:cs="Arial"/>
          <w:lang w:val="hr-HR"/>
        </w:rPr>
        <w:t>524</w:t>
      </w:r>
      <w:r w:rsidR="00064A0A" w:rsidRPr="00064A0A">
        <w:rPr>
          <w:rFonts w:ascii="Arial" w:hAnsi="Arial" w:cs="Arial"/>
          <w:lang w:val="hr-HR"/>
        </w:rPr>
        <w:t>,</w:t>
      </w:r>
      <w:r w:rsidR="00DC3FC6">
        <w:rPr>
          <w:rFonts w:ascii="Arial" w:hAnsi="Arial" w:cs="Arial"/>
          <w:lang w:val="hr-HR"/>
        </w:rPr>
        <w:t>5</w:t>
      </w:r>
      <w:r w:rsidR="00064A0A" w:rsidRPr="00064A0A">
        <w:rPr>
          <w:rFonts w:ascii="Arial" w:hAnsi="Arial" w:cs="Arial"/>
          <w:lang w:val="hr-HR"/>
        </w:rPr>
        <w:t>0</w:t>
      </w:r>
      <w:r w:rsidR="00064A0A">
        <w:rPr>
          <w:rFonts w:ascii="Arial" w:hAnsi="Arial" w:cs="Arial"/>
          <w:lang w:val="hr-HR"/>
        </w:rPr>
        <w:t xml:space="preserve"> </w:t>
      </w:r>
      <w:r w:rsidRPr="007E24A2">
        <w:rPr>
          <w:rFonts w:ascii="Arial" w:hAnsi="Arial" w:cs="Arial"/>
          <w:lang w:val="hr-HR"/>
        </w:rPr>
        <w:t xml:space="preserve">€ </w:t>
      </w:r>
    </w:p>
    <w:p w:rsidR="002604C9" w:rsidRPr="007E24A2" w:rsidRDefault="002604C9" w:rsidP="002604C9">
      <w:pPr>
        <w:rPr>
          <w:rFonts w:ascii="Arial" w:hAnsi="Arial" w:cs="Arial"/>
          <w:lang w:val="hr-HR"/>
        </w:rPr>
      </w:pPr>
      <w:r w:rsidRPr="007E24A2">
        <w:rPr>
          <w:rFonts w:ascii="Arial" w:hAnsi="Arial" w:cs="Arial"/>
          <w:lang w:val="hr-HR"/>
        </w:rPr>
        <w:t xml:space="preserve">OBRAZLOŽENJE: Projekt, predviđen Školskim </w:t>
      </w:r>
      <w:proofErr w:type="spellStart"/>
      <w:r w:rsidRPr="007E24A2">
        <w:rPr>
          <w:rFonts w:ascii="Arial" w:hAnsi="Arial" w:cs="Arial"/>
          <w:lang w:val="hr-HR"/>
        </w:rPr>
        <w:t>kurikulom</w:t>
      </w:r>
      <w:proofErr w:type="spellEnd"/>
      <w:r w:rsidRPr="007E24A2">
        <w:rPr>
          <w:rFonts w:ascii="Arial" w:hAnsi="Arial" w:cs="Arial"/>
          <w:lang w:val="hr-HR"/>
        </w:rPr>
        <w:t>, provodi se u svrhu postizanja više razine sigurnosti učenika u prometu. Prvi dio projekta sastojao se od predavanja kako se ponašati u prometu kao pješak i kao vozač bicikla. Nakon predavanja slijedio je praktični dio edukacije na prometnom poligonu koji ima svu prometnu signalizaciju i infrastrukturu. Svaki učenik je imao priliku biti sudionik u prometu i kao biciklist i kao pješak. U sigurnom okruženju primijenili su stečena znanja.</w:t>
      </w:r>
      <w:r w:rsidR="00064A0A">
        <w:rPr>
          <w:rFonts w:ascii="Arial" w:hAnsi="Arial" w:cs="Arial"/>
          <w:lang w:val="hr-HR"/>
        </w:rPr>
        <w:t xml:space="preserve"> Ova aktivnost je probila plan 202</w:t>
      </w:r>
      <w:r w:rsidR="00DC3FC6">
        <w:rPr>
          <w:rFonts w:ascii="Arial" w:hAnsi="Arial" w:cs="Arial"/>
          <w:lang w:val="hr-HR"/>
        </w:rPr>
        <w:t>5</w:t>
      </w:r>
      <w:r w:rsidR="00064A0A">
        <w:rPr>
          <w:rFonts w:ascii="Arial" w:hAnsi="Arial" w:cs="Arial"/>
          <w:lang w:val="hr-HR"/>
        </w:rPr>
        <w:t xml:space="preserve">. uslijed </w:t>
      </w:r>
      <w:r w:rsidR="00DC3FC6">
        <w:rPr>
          <w:rFonts w:ascii="Arial" w:hAnsi="Arial" w:cs="Arial"/>
          <w:lang w:val="hr-HR"/>
        </w:rPr>
        <w:t>potrebe izvanrednog prijevoza zbog pogreške u organizaciji iste</w:t>
      </w:r>
      <w:r w:rsidR="00064A0A">
        <w:rPr>
          <w:rFonts w:ascii="Arial" w:hAnsi="Arial" w:cs="Arial"/>
          <w:lang w:val="hr-HR"/>
        </w:rPr>
        <w:t xml:space="preserve">. </w:t>
      </w:r>
    </w:p>
    <w:tbl>
      <w:tblPr>
        <w:tblW w:w="9143" w:type="dxa"/>
        <w:tblInd w:w="-176" w:type="dxa"/>
        <w:tblLook w:val="04A0" w:firstRow="1" w:lastRow="0" w:firstColumn="1" w:lastColumn="0" w:noHBand="0" w:noVBand="1"/>
      </w:tblPr>
      <w:tblGrid>
        <w:gridCol w:w="1596"/>
        <w:gridCol w:w="1737"/>
        <w:gridCol w:w="1034"/>
        <w:gridCol w:w="1213"/>
        <w:gridCol w:w="1137"/>
        <w:gridCol w:w="1213"/>
        <w:gridCol w:w="1213"/>
      </w:tblGrid>
      <w:tr w:rsidR="002B7278" w:rsidRPr="007E24A2" w:rsidTr="002B7278">
        <w:trPr>
          <w:trHeight w:val="510"/>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 xml:space="preserve">Pokazatelj rezultata </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Definicija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Jedinica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Polazna vrijednost </w:t>
            </w:r>
          </w:p>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(202</w:t>
            </w:r>
            <w:r w:rsidR="00DC3FC6">
              <w:rPr>
                <w:rFonts w:ascii="Arial" w:hAnsi="Arial" w:cs="Arial"/>
                <w:b/>
                <w:bCs/>
                <w:sz w:val="18"/>
                <w:szCs w:val="18"/>
              </w:rPr>
              <w:t>4</w:t>
            </w:r>
            <w:r w:rsidRPr="007E24A2">
              <w:rPr>
                <w:rFonts w:ascii="Arial" w:hAnsi="Arial" w:cs="Arial"/>
                <w:b/>
                <w:bCs/>
                <w:sz w:val="18"/>
                <w:szCs w:val="18"/>
              </w:rPr>
              <w:t xml:space="preserve">.) </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Izvor podataka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Ciljana vrijednost (202</w:t>
            </w:r>
            <w:r w:rsidR="00DC3FC6">
              <w:rPr>
                <w:rFonts w:ascii="Arial" w:hAnsi="Arial" w:cs="Arial"/>
                <w:b/>
                <w:bCs/>
                <w:sz w:val="18"/>
                <w:szCs w:val="18"/>
              </w:rPr>
              <w:t>5</w:t>
            </w:r>
            <w:r w:rsidRPr="007E24A2">
              <w:rPr>
                <w:rFonts w:ascii="Arial" w:hAnsi="Arial" w:cs="Arial"/>
                <w:b/>
                <w:bCs/>
                <w:sz w:val="18"/>
                <w:szCs w:val="18"/>
              </w:rPr>
              <w:t xml:space="preserve">.)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Ostvarena vrijednost (202</w:t>
            </w:r>
            <w:r w:rsidR="00DC3FC6">
              <w:rPr>
                <w:rFonts w:ascii="Arial" w:hAnsi="Arial" w:cs="Arial"/>
                <w:b/>
                <w:bCs/>
                <w:sz w:val="18"/>
                <w:szCs w:val="18"/>
              </w:rPr>
              <w:t>5</w:t>
            </w:r>
            <w:r w:rsidRPr="007E24A2">
              <w:rPr>
                <w:rFonts w:ascii="Arial" w:hAnsi="Arial" w:cs="Arial"/>
                <w:b/>
                <w:bCs/>
                <w:sz w:val="18"/>
                <w:szCs w:val="18"/>
              </w:rPr>
              <w:t>.)</w:t>
            </w:r>
          </w:p>
        </w:tc>
      </w:tr>
      <w:tr w:rsidR="002B7278" w:rsidRPr="007E24A2" w:rsidTr="002B7278">
        <w:trPr>
          <w:trHeight w:val="510"/>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2B7278" w:rsidRPr="007E24A2" w:rsidRDefault="002B7278" w:rsidP="000F2543">
            <w:pPr>
              <w:pStyle w:val="Default"/>
              <w:rPr>
                <w:rFonts w:ascii="Arial" w:hAnsi="Arial" w:cs="Arial"/>
                <w:bCs/>
                <w:sz w:val="18"/>
                <w:szCs w:val="18"/>
              </w:rPr>
            </w:pPr>
            <w:r w:rsidRPr="007E24A2">
              <w:rPr>
                <w:rFonts w:ascii="Arial" w:hAnsi="Arial" w:cs="Arial"/>
                <w:bCs/>
                <w:sz w:val="18"/>
                <w:szCs w:val="18"/>
              </w:rPr>
              <w:t xml:space="preserve">Uključenost učenika u projekt i stjecanje novih znanja o sigurnosti u prometu </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2B7278" w:rsidRPr="007E24A2" w:rsidRDefault="002B7278" w:rsidP="000F2543">
            <w:pPr>
              <w:pStyle w:val="Default"/>
              <w:rPr>
                <w:rFonts w:ascii="Arial" w:hAnsi="Arial" w:cs="Arial"/>
                <w:sz w:val="18"/>
                <w:szCs w:val="18"/>
              </w:rPr>
            </w:pPr>
            <w:r w:rsidRPr="007E24A2">
              <w:rPr>
                <w:rFonts w:ascii="Arial" w:hAnsi="Arial" w:cs="Arial"/>
                <w:bCs/>
                <w:sz w:val="18"/>
                <w:szCs w:val="18"/>
              </w:rPr>
              <w:t>Više razine sigurnosti učenika u prometu</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Postotak polaznika projekta</w:t>
            </w:r>
          </w:p>
          <w:p w:rsidR="002B7278" w:rsidRPr="007E24A2" w:rsidRDefault="002B7278" w:rsidP="000F2543">
            <w:pPr>
              <w:pStyle w:val="Default"/>
              <w:rPr>
                <w:rFonts w:ascii="Arial" w:hAnsi="Arial" w:cs="Arial"/>
                <w:sz w:val="18"/>
                <w:szCs w:val="18"/>
              </w:rPr>
            </w:pPr>
            <w:r w:rsidRPr="007E24A2">
              <w:rPr>
                <w:rFonts w:ascii="Arial" w:hAnsi="Arial" w:cs="Arial"/>
                <w:sz w:val="18"/>
                <w:szCs w:val="18"/>
              </w:rPr>
              <w:t>trećih razreda</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100 </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Škola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100</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100</w:t>
            </w:r>
          </w:p>
        </w:tc>
      </w:tr>
    </w:tbl>
    <w:p w:rsidR="002604C9" w:rsidRPr="007E24A2" w:rsidRDefault="002604C9" w:rsidP="002604C9">
      <w:pPr>
        <w:ind w:left="360"/>
        <w:rPr>
          <w:rFonts w:ascii="Arial" w:hAnsi="Arial" w:cs="Arial"/>
          <w:lang w:val="hr-HR"/>
        </w:rPr>
      </w:pPr>
    </w:p>
    <w:p w:rsidR="002604C9" w:rsidRPr="007E24A2" w:rsidRDefault="002604C9" w:rsidP="002604C9">
      <w:pPr>
        <w:ind w:left="360"/>
        <w:rPr>
          <w:rFonts w:ascii="Arial" w:hAnsi="Arial" w:cs="Arial"/>
          <w:lang w:val="hr-HR"/>
        </w:rPr>
      </w:pPr>
      <w:r w:rsidRPr="007E24A2">
        <w:rPr>
          <w:rFonts w:ascii="Arial" w:hAnsi="Arial" w:cs="Arial"/>
          <w:b/>
          <w:lang w:val="hr-HR"/>
        </w:rPr>
        <w:t>AKTIVNOST:</w:t>
      </w:r>
      <w:r w:rsidRPr="007E24A2">
        <w:rPr>
          <w:rFonts w:ascii="Arial" w:hAnsi="Arial" w:cs="Arial"/>
          <w:lang w:val="hr-HR"/>
        </w:rPr>
        <w:t xml:space="preserve"> PROJEKT E-ŠKOLE</w:t>
      </w:r>
      <w:r w:rsidRPr="007E24A2">
        <w:rPr>
          <w:rFonts w:ascii="Arial" w:hAnsi="Arial" w:cs="Arial"/>
          <w:lang w:val="hr-HR"/>
        </w:rPr>
        <w:tab/>
        <w:t xml:space="preserve"> </w:t>
      </w:r>
    </w:p>
    <w:p w:rsidR="002604C9" w:rsidRDefault="002604C9" w:rsidP="002604C9">
      <w:pPr>
        <w:ind w:left="360"/>
        <w:rPr>
          <w:rFonts w:ascii="Arial" w:hAnsi="Arial" w:cs="Arial"/>
          <w:lang w:val="hr-HR"/>
        </w:rPr>
      </w:pPr>
      <w:r w:rsidRPr="007E24A2">
        <w:rPr>
          <w:rFonts w:ascii="Arial" w:hAnsi="Arial" w:cs="Arial"/>
          <w:b/>
          <w:lang w:val="hr-HR"/>
        </w:rPr>
        <w:t>PLANSKA VRIJEDNOST:</w:t>
      </w:r>
      <w:r w:rsidRPr="007E24A2">
        <w:rPr>
          <w:rFonts w:ascii="Arial" w:hAnsi="Arial" w:cs="Arial"/>
          <w:lang w:val="hr-HR"/>
        </w:rPr>
        <w:t xml:space="preserve"> </w:t>
      </w:r>
      <w:r w:rsidR="00064A0A" w:rsidRPr="00064A0A">
        <w:rPr>
          <w:rFonts w:ascii="Arial" w:hAnsi="Arial" w:cs="Arial"/>
          <w:lang w:val="hr-HR"/>
        </w:rPr>
        <w:t>3.050,00</w:t>
      </w:r>
      <w:r w:rsidR="00064A0A">
        <w:rPr>
          <w:rFonts w:ascii="Arial" w:hAnsi="Arial" w:cs="Arial"/>
          <w:lang w:val="hr-HR"/>
        </w:rPr>
        <w:t xml:space="preserve"> </w:t>
      </w:r>
      <w:r w:rsidRPr="007E24A2">
        <w:rPr>
          <w:rFonts w:ascii="Arial" w:hAnsi="Arial" w:cs="Arial"/>
          <w:lang w:val="hr-HR"/>
        </w:rPr>
        <w:t xml:space="preserve">€ </w:t>
      </w:r>
    </w:p>
    <w:p w:rsidR="00EC70C2" w:rsidRPr="007E24A2" w:rsidRDefault="00EC70C2" w:rsidP="00E746D3">
      <w:pPr>
        <w:ind w:left="360"/>
        <w:rPr>
          <w:rFonts w:ascii="Arial" w:hAnsi="Arial" w:cs="Arial"/>
          <w:lang w:val="hr-HR"/>
        </w:rPr>
      </w:pPr>
      <w:r>
        <w:rPr>
          <w:rFonts w:ascii="Arial" w:hAnsi="Arial" w:cs="Arial"/>
          <w:b/>
          <w:lang w:val="hr-HR"/>
        </w:rPr>
        <w:t>OSTVARENA</w:t>
      </w:r>
      <w:r w:rsidRPr="007E24A2">
        <w:rPr>
          <w:rFonts w:ascii="Arial" w:hAnsi="Arial" w:cs="Arial"/>
          <w:b/>
          <w:lang w:val="hr-HR"/>
        </w:rPr>
        <w:t xml:space="preserve"> VRIJEDNOST:</w:t>
      </w:r>
      <w:r w:rsidRPr="007E24A2">
        <w:rPr>
          <w:rFonts w:ascii="Arial" w:hAnsi="Arial" w:cs="Arial"/>
          <w:lang w:val="hr-HR"/>
        </w:rPr>
        <w:t xml:space="preserve"> </w:t>
      </w:r>
      <w:r>
        <w:rPr>
          <w:rFonts w:ascii="Arial" w:hAnsi="Arial" w:cs="Arial"/>
          <w:lang w:val="hr-HR"/>
        </w:rPr>
        <w:t xml:space="preserve"> </w:t>
      </w:r>
      <w:r w:rsidR="00DC3FC6">
        <w:rPr>
          <w:rFonts w:ascii="Arial" w:hAnsi="Arial" w:cs="Arial"/>
          <w:lang w:val="hr-HR"/>
        </w:rPr>
        <w:t>3</w:t>
      </w:r>
      <w:r w:rsidR="00064A0A" w:rsidRPr="00064A0A">
        <w:rPr>
          <w:rFonts w:ascii="Arial" w:hAnsi="Arial" w:cs="Arial"/>
          <w:lang w:val="hr-HR"/>
        </w:rPr>
        <w:t>.</w:t>
      </w:r>
      <w:r w:rsidR="00DC3FC6">
        <w:rPr>
          <w:rFonts w:ascii="Arial" w:hAnsi="Arial" w:cs="Arial"/>
          <w:lang w:val="hr-HR"/>
        </w:rPr>
        <w:t>057</w:t>
      </w:r>
      <w:r w:rsidR="00064A0A" w:rsidRPr="00064A0A">
        <w:rPr>
          <w:rFonts w:ascii="Arial" w:hAnsi="Arial" w:cs="Arial"/>
          <w:lang w:val="hr-HR"/>
        </w:rPr>
        <w:t>,</w:t>
      </w:r>
      <w:r w:rsidR="00DC3FC6">
        <w:rPr>
          <w:rFonts w:ascii="Arial" w:hAnsi="Arial" w:cs="Arial"/>
          <w:lang w:val="hr-HR"/>
        </w:rPr>
        <w:t>74</w:t>
      </w:r>
      <w:r w:rsidR="00064A0A">
        <w:rPr>
          <w:rFonts w:ascii="Arial" w:hAnsi="Arial" w:cs="Arial"/>
          <w:lang w:val="hr-HR"/>
        </w:rPr>
        <w:t xml:space="preserve"> </w:t>
      </w:r>
      <w:r w:rsidRPr="007E24A2">
        <w:rPr>
          <w:rFonts w:ascii="Arial" w:hAnsi="Arial" w:cs="Arial"/>
          <w:lang w:val="hr-HR"/>
        </w:rPr>
        <w:t xml:space="preserve">€ </w:t>
      </w:r>
    </w:p>
    <w:p w:rsidR="002604C9" w:rsidRPr="007E24A2" w:rsidRDefault="002604C9" w:rsidP="002604C9">
      <w:pPr>
        <w:rPr>
          <w:rFonts w:ascii="Arial" w:hAnsi="Arial" w:cs="Arial"/>
          <w:lang w:val="hr-HR"/>
        </w:rPr>
      </w:pPr>
      <w:r w:rsidRPr="007E24A2">
        <w:rPr>
          <w:rFonts w:ascii="Arial" w:hAnsi="Arial" w:cs="Arial"/>
          <w:lang w:val="hr-HR"/>
        </w:rPr>
        <w:t>OBRAZLOŽENJE: Cilj je cjelovita informatizacija procesa poslovanja škola i nastavnih procesa u svrhu stvaranja digitalno zrelih škola za 21. stoljeće”. Škola ima ugovorenu vanjsku uslugu za financiranje stručnjaka za tehničku podršku projekta e-škole te ugovor za Digitalno uredsko poslovanje koje su škole nužne provoditi od 01.01.2023.godine.</w:t>
      </w:r>
    </w:p>
    <w:tbl>
      <w:tblPr>
        <w:tblW w:w="9143" w:type="dxa"/>
        <w:tblInd w:w="-176" w:type="dxa"/>
        <w:tblLook w:val="04A0" w:firstRow="1" w:lastRow="0" w:firstColumn="1" w:lastColumn="0" w:noHBand="0" w:noVBand="1"/>
      </w:tblPr>
      <w:tblGrid>
        <w:gridCol w:w="1596"/>
        <w:gridCol w:w="1737"/>
        <w:gridCol w:w="1034"/>
        <w:gridCol w:w="1213"/>
        <w:gridCol w:w="1137"/>
        <w:gridCol w:w="1213"/>
        <w:gridCol w:w="1213"/>
      </w:tblGrid>
      <w:tr w:rsidR="002B7278" w:rsidRPr="007E24A2" w:rsidTr="002B7278">
        <w:trPr>
          <w:trHeight w:val="510"/>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 xml:space="preserve">Pokazatelj rezultata </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Definicija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Jedinica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Polazna vrijednost </w:t>
            </w:r>
          </w:p>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(202</w:t>
            </w:r>
            <w:r w:rsidR="00DC3FC6">
              <w:rPr>
                <w:rFonts w:ascii="Arial" w:hAnsi="Arial" w:cs="Arial"/>
                <w:b/>
                <w:bCs/>
                <w:sz w:val="18"/>
                <w:szCs w:val="18"/>
              </w:rPr>
              <w:t>4</w:t>
            </w:r>
            <w:r w:rsidRPr="007E24A2">
              <w:rPr>
                <w:rFonts w:ascii="Arial" w:hAnsi="Arial" w:cs="Arial"/>
                <w:b/>
                <w:bCs/>
                <w:sz w:val="18"/>
                <w:szCs w:val="18"/>
              </w:rPr>
              <w:t xml:space="preserve">.) </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Izvor podataka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Ciljana vrijednost (202</w:t>
            </w:r>
            <w:r w:rsidR="00DC3FC6">
              <w:rPr>
                <w:rFonts w:ascii="Arial" w:hAnsi="Arial" w:cs="Arial"/>
                <w:b/>
                <w:bCs/>
                <w:sz w:val="18"/>
                <w:szCs w:val="18"/>
              </w:rPr>
              <w:t>5</w:t>
            </w:r>
            <w:r w:rsidRPr="007E24A2">
              <w:rPr>
                <w:rFonts w:ascii="Arial" w:hAnsi="Arial" w:cs="Arial"/>
                <w:b/>
                <w:bCs/>
                <w:sz w:val="18"/>
                <w:szCs w:val="18"/>
              </w:rPr>
              <w:t xml:space="preserve">.)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Ostvarena vrijednost (202</w:t>
            </w:r>
            <w:r w:rsidR="00DC3FC6">
              <w:rPr>
                <w:rFonts w:ascii="Arial" w:hAnsi="Arial" w:cs="Arial"/>
                <w:b/>
                <w:bCs/>
                <w:sz w:val="18"/>
                <w:szCs w:val="18"/>
              </w:rPr>
              <w:t>5</w:t>
            </w:r>
            <w:r w:rsidRPr="007E24A2">
              <w:rPr>
                <w:rFonts w:ascii="Arial" w:hAnsi="Arial" w:cs="Arial"/>
                <w:b/>
                <w:bCs/>
                <w:sz w:val="18"/>
                <w:szCs w:val="18"/>
              </w:rPr>
              <w:t>.)</w:t>
            </w:r>
          </w:p>
        </w:tc>
      </w:tr>
      <w:tr w:rsidR="002B7278" w:rsidRPr="007E24A2" w:rsidTr="002B7278">
        <w:trPr>
          <w:trHeight w:val="510"/>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bCs/>
                <w:sz w:val="18"/>
                <w:szCs w:val="18"/>
              </w:rPr>
            </w:pPr>
            <w:r w:rsidRPr="007E24A2">
              <w:rPr>
                <w:rFonts w:ascii="Arial" w:hAnsi="Arial" w:cs="Arial"/>
                <w:bCs/>
                <w:sz w:val="18"/>
                <w:szCs w:val="18"/>
              </w:rPr>
              <w:t>Sklopljen ugovor sa stručnjakom za tehničku podršku.</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Osigurati podršku u radu s IKT opremom.</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kom</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005B008D">
              <w:rPr>
                <w:rFonts w:ascii="Arial" w:hAnsi="Arial" w:cs="Arial"/>
                <w:sz w:val="18"/>
                <w:szCs w:val="18"/>
              </w:rPr>
              <w:t>1</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Škola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005B008D">
              <w:rPr>
                <w:rFonts w:ascii="Arial" w:hAnsi="Arial" w:cs="Arial"/>
                <w:sz w:val="18"/>
                <w:szCs w:val="18"/>
              </w:rPr>
              <w:t>1</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5B008D" w:rsidP="000F2543">
            <w:pPr>
              <w:pStyle w:val="Default"/>
              <w:rPr>
                <w:rFonts w:ascii="Arial" w:hAnsi="Arial" w:cs="Arial"/>
                <w:sz w:val="18"/>
                <w:szCs w:val="18"/>
              </w:rPr>
            </w:pPr>
            <w:r>
              <w:rPr>
                <w:rFonts w:ascii="Arial" w:hAnsi="Arial" w:cs="Arial"/>
                <w:sz w:val="18"/>
                <w:szCs w:val="18"/>
              </w:rPr>
              <w:t>1</w:t>
            </w:r>
          </w:p>
        </w:tc>
      </w:tr>
    </w:tbl>
    <w:p w:rsidR="002604C9" w:rsidRPr="007E24A2" w:rsidRDefault="002604C9" w:rsidP="002604C9">
      <w:pPr>
        <w:ind w:left="360"/>
        <w:rPr>
          <w:rFonts w:ascii="Arial" w:hAnsi="Arial" w:cs="Arial"/>
          <w:lang w:val="hr-HR"/>
        </w:rPr>
      </w:pPr>
    </w:p>
    <w:p w:rsidR="002604C9" w:rsidRPr="007E24A2" w:rsidRDefault="002604C9" w:rsidP="002604C9">
      <w:pPr>
        <w:ind w:left="360"/>
        <w:rPr>
          <w:rFonts w:ascii="Arial" w:hAnsi="Arial" w:cs="Arial"/>
          <w:lang w:val="hr-HR"/>
        </w:rPr>
      </w:pPr>
      <w:r w:rsidRPr="007E24A2">
        <w:rPr>
          <w:rFonts w:ascii="Arial" w:hAnsi="Arial" w:cs="Arial"/>
          <w:b/>
          <w:lang w:val="hr-HR"/>
        </w:rPr>
        <w:t>AKTIVNOST:</w:t>
      </w:r>
      <w:r w:rsidRPr="007E24A2">
        <w:rPr>
          <w:rFonts w:ascii="Arial" w:hAnsi="Arial" w:cs="Arial"/>
          <w:lang w:val="hr-HR"/>
        </w:rPr>
        <w:t xml:space="preserve"> VLASTITA I NAMJENSKA SREDSTVA OSNOVNIH ŠKOLA</w:t>
      </w:r>
      <w:r w:rsidRPr="007E24A2">
        <w:rPr>
          <w:rFonts w:ascii="Arial" w:hAnsi="Arial" w:cs="Arial"/>
          <w:lang w:val="hr-HR"/>
        </w:rPr>
        <w:tab/>
      </w:r>
      <w:r w:rsidRPr="007E24A2">
        <w:rPr>
          <w:rFonts w:ascii="Arial" w:hAnsi="Arial" w:cs="Arial"/>
          <w:lang w:val="hr-HR"/>
        </w:rPr>
        <w:tab/>
        <w:t xml:space="preserve"> </w:t>
      </w:r>
    </w:p>
    <w:p w:rsidR="002604C9" w:rsidRDefault="002604C9" w:rsidP="002604C9">
      <w:pPr>
        <w:ind w:left="360"/>
        <w:rPr>
          <w:rFonts w:ascii="Arial" w:hAnsi="Arial" w:cs="Arial"/>
          <w:lang w:val="hr-HR"/>
        </w:rPr>
      </w:pPr>
      <w:r w:rsidRPr="007E24A2">
        <w:rPr>
          <w:rFonts w:ascii="Arial" w:hAnsi="Arial" w:cs="Arial"/>
          <w:b/>
          <w:lang w:val="hr-HR"/>
        </w:rPr>
        <w:t>PLANSKA VRIJEDNOST:</w:t>
      </w:r>
      <w:r w:rsidRPr="007E24A2">
        <w:rPr>
          <w:rFonts w:ascii="Arial" w:hAnsi="Arial" w:cs="Arial"/>
          <w:lang w:val="hr-HR"/>
        </w:rPr>
        <w:t xml:space="preserve"> </w:t>
      </w:r>
      <w:r w:rsidR="005B74D5">
        <w:rPr>
          <w:rFonts w:ascii="Arial" w:hAnsi="Arial" w:cs="Arial"/>
          <w:lang w:val="hr-HR"/>
        </w:rPr>
        <w:t>6</w:t>
      </w:r>
      <w:r w:rsidR="00064A0A" w:rsidRPr="00064A0A">
        <w:rPr>
          <w:rFonts w:ascii="Arial" w:hAnsi="Arial" w:cs="Arial"/>
          <w:lang w:val="hr-HR"/>
        </w:rPr>
        <w:t>.</w:t>
      </w:r>
      <w:r w:rsidR="005B008D">
        <w:rPr>
          <w:rFonts w:ascii="Arial" w:hAnsi="Arial" w:cs="Arial"/>
          <w:lang w:val="hr-HR"/>
        </w:rPr>
        <w:t>52</w:t>
      </w:r>
      <w:r w:rsidR="00064A0A" w:rsidRPr="00064A0A">
        <w:rPr>
          <w:rFonts w:ascii="Arial" w:hAnsi="Arial" w:cs="Arial"/>
          <w:lang w:val="hr-HR"/>
        </w:rPr>
        <w:t>1,00</w:t>
      </w:r>
      <w:r w:rsidR="00064A0A">
        <w:rPr>
          <w:rFonts w:ascii="Arial" w:hAnsi="Arial" w:cs="Arial"/>
          <w:lang w:val="hr-HR"/>
        </w:rPr>
        <w:t xml:space="preserve"> </w:t>
      </w:r>
      <w:r w:rsidRPr="007E24A2">
        <w:rPr>
          <w:rFonts w:ascii="Arial" w:hAnsi="Arial" w:cs="Arial"/>
          <w:lang w:val="hr-HR"/>
        </w:rPr>
        <w:t xml:space="preserve">€ </w:t>
      </w:r>
    </w:p>
    <w:p w:rsidR="00EC70C2" w:rsidRPr="007E24A2" w:rsidRDefault="00EC70C2" w:rsidP="00E746D3">
      <w:pPr>
        <w:ind w:left="360"/>
        <w:rPr>
          <w:rFonts w:ascii="Arial" w:hAnsi="Arial" w:cs="Arial"/>
          <w:lang w:val="hr-HR"/>
        </w:rPr>
      </w:pPr>
      <w:r>
        <w:rPr>
          <w:rFonts w:ascii="Arial" w:hAnsi="Arial" w:cs="Arial"/>
          <w:b/>
          <w:lang w:val="hr-HR"/>
        </w:rPr>
        <w:t>OSTVARENA</w:t>
      </w:r>
      <w:r w:rsidRPr="007E24A2">
        <w:rPr>
          <w:rFonts w:ascii="Arial" w:hAnsi="Arial" w:cs="Arial"/>
          <w:b/>
          <w:lang w:val="hr-HR"/>
        </w:rPr>
        <w:t xml:space="preserve"> VRIJEDNOST:</w:t>
      </w:r>
      <w:r w:rsidRPr="007E24A2">
        <w:rPr>
          <w:rFonts w:ascii="Arial" w:hAnsi="Arial" w:cs="Arial"/>
          <w:lang w:val="hr-HR"/>
        </w:rPr>
        <w:t xml:space="preserve"> </w:t>
      </w:r>
      <w:r>
        <w:rPr>
          <w:rFonts w:ascii="Arial" w:hAnsi="Arial" w:cs="Arial"/>
          <w:lang w:val="hr-HR"/>
        </w:rPr>
        <w:t xml:space="preserve"> </w:t>
      </w:r>
      <w:r w:rsidR="005B008D">
        <w:rPr>
          <w:rFonts w:ascii="Arial" w:hAnsi="Arial" w:cs="Arial"/>
          <w:lang w:val="hr-HR"/>
        </w:rPr>
        <w:t>3</w:t>
      </w:r>
      <w:r w:rsidR="00064A0A" w:rsidRPr="00064A0A">
        <w:rPr>
          <w:rFonts w:ascii="Arial" w:hAnsi="Arial" w:cs="Arial"/>
          <w:lang w:val="hr-HR"/>
        </w:rPr>
        <w:t>.</w:t>
      </w:r>
      <w:r w:rsidR="005B008D">
        <w:rPr>
          <w:rFonts w:ascii="Arial" w:hAnsi="Arial" w:cs="Arial"/>
          <w:lang w:val="hr-HR"/>
        </w:rPr>
        <w:t>788</w:t>
      </w:r>
      <w:r w:rsidR="00064A0A" w:rsidRPr="00064A0A">
        <w:rPr>
          <w:rFonts w:ascii="Arial" w:hAnsi="Arial" w:cs="Arial"/>
          <w:lang w:val="hr-HR"/>
        </w:rPr>
        <w:t>,</w:t>
      </w:r>
      <w:r w:rsidR="005B008D">
        <w:rPr>
          <w:rFonts w:ascii="Arial" w:hAnsi="Arial" w:cs="Arial"/>
          <w:lang w:val="hr-HR"/>
        </w:rPr>
        <w:t>69</w:t>
      </w:r>
      <w:r w:rsidR="00064A0A">
        <w:rPr>
          <w:rFonts w:ascii="Arial" w:hAnsi="Arial" w:cs="Arial"/>
          <w:lang w:val="hr-HR"/>
        </w:rPr>
        <w:t xml:space="preserve"> </w:t>
      </w:r>
      <w:r w:rsidRPr="007E24A2">
        <w:rPr>
          <w:rFonts w:ascii="Arial" w:hAnsi="Arial" w:cs="Arial"/>
          <w:lang w:val="hr-HR"/>
        </w:rPr>
        <w:t xml:space="preserve">€ </w:t>
      </w:r>
    </w:p>
    <w:p w:rsidR="002604C9" w:rsidRPr="007E24A2" w:rsidRDefault="002604C9" w:rsidP="002604C9">
      <w:pPr>
        <w:rPr>
          <w:rFonts w:ascii="Arial" w:hAnsi="Arial" w:cs="Arial"/>
          <w:lang w:val="hr-HR"/>
        </w:rPr>
      </w:pPr>
      <w:r w:rsidRPr="007E24A2">
        <w:rPr>
          <w:rFonts w:ascii="Arial" w:hAnsi="Arial" w:cs="Arial"/>
          <w:lang w:val="hr-HR"/>
        </w:rPr>
        <w:t>OBRAZLOŽENJE: vlastita sredstava od najma dvorane koja se koriste za namjensko podmirivanje troškova škole potrebnih za nesmetano funkcioniranje svih segmenata škole te unapređenje postojećeg stanja</w:t>
      </w:r>
    </w:p>
    <w:tbl>
      <w:tblPr>
        <w:tblW w:w="9163" w:type="dxa"/>
        <w:tblInd w:w="-176" w:type="dxa"/>
        <w:tblLook w:val="04A0" w:firstRow="1" w:lastRow="0" w:firstColumn="1" w:lastColumn="0" w:noHBand="0" w:noVBand="1"/>
      </w:tblPr>
      <w:tblGrid>
        <w:gridCol w:w="1546"/>
        <w:gridCol w:w="1651"/>
        <w:gridCol w:w="1087"/>
        <w:gridCol w:w="1193"/>
        <w:gridCol w:w="1297"/>
        <w:gridCol w:w="1193"/>
        <w:gridCol w:w="1196"/>
      </w:tblGrid>
      <w:tr w:rsidR="002B7278" w:rsidRPr="007E24A2" w:rsidTr="002B7278">
        <w:trPr>
          <w:trHeight w:val="510"/>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lastRenderedPageBreak/>
              <w:t xml:space="preserve">Pokazatelj rezultata </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Definicija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Jedinica </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Polazna vrijednost </w:t>
            </w:r>
          </w:p>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(202</w:t>
            </w:r>
            <w:r w:rsidR="005B008D">
              <w:rPr>
                <w:rFonts w:ascii="Arial" w:hAnsi="Arial" w:cs="Arial"/>
                <w:b/>
                <w:bCs/>
                <w:sz w:val="18"/>
                <w:szCs w:val="18"/>
              </w:rPr>
              <w:t>4</w:t>
            </w:r>
            <w:r w:rsidRPr="007E24A2">
              <w:rPr>
                <w:rFonts w:ascii="Arial" w:hAnsi="Arial" w:cs="Arial"/>
                <w:b/>
                <w:bCs/>
                <w:sz w:val="18"/>
                <w:szCs w:val="18"/>
              </w:rPr>
              <w:t xml:space="preserve">.) </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Izvor podataka </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Ciljana vrijednost (202</w:t>
            </w:r>
            <w:r w:rsidR="005B008D">
              <w:rPr>
                <w:rFonts w:ascii="Arial" w:hAnsi="Arial" w:cs="Arial"/>
                <w:b/>
                <w:bCs/>
                <w:sz w:val="18"/>
                <w:szCs w:val="18"/>
              </w:rPr>
              <w:t>5</w:t>
            </w:r>
            <w:r w:rsidRPr="007E24A2">
              <w:rPr>
                <w:rFonts w:ascii="Arial" w:hAnsi="Arial" w:cs="Arial"/>
                <w:b/>
                <w:bCs/>
                <w:sz w:val="18"/>
                <w:szCs w:val="18"/>
              </w:rPr>
              <w:t xml:space="preserve">.) </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Ostvarena vrijednost (202</w:t>
            </w:r>
            <w:r w:rsidR="005B008D">
              <w:rPr>
                <w:rFonts w:ascii="Arial" w:hAnsi="Arial" w:cs="Arial"/>
                <w:b/>
                <w:bCs/>
                <w:sz w:val="18"/>
                <w:szCs w:val="18"/>
              </w:rPr>
              <w:t>5</w:t>
            </w:r>
            <w:r w:rsidRPr="007E24A2">
              <w:rPr>
                <w:rFonts w:ascii="Arial" w:hAnsi="Arial" w:cs="Arial"/>
                <w:b/>
                <w:bCs/>
                <w:sz w:val="18"/>
                <w:szCs w:val="18"/>
              </w:rPr>
              <w:t>.)</w:t>
            </w:r>
          </w:p>
        </w:tc>
      </w:tr>
      <w:tr w:rsidR="002B7278" w:rsidRPr="007E24A2" w:rsidTr="002B7278">
        <w:trPr>
          <w:trHeight w:val="510"/>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bCs/>
                <w:sz w:val="18"/>
                <w:szCs w:val="18"/>
              </w:rPr>
            </w:pPr>
            <w:r w:rsidRPr="007E24A2">
              <w:rPr>
                <w:rFonts w:ascii="Arial" w:hAnsi="Arial" w:cs="Arial"/>
                <w:bCs/>
                <w:sz w:val="18"/>
                <w:szCs w:val="18"/>
              </w:rPr>
              <w:t>Zamjena dotrajale školske</w:t>
            </w:r>
          </w:p>
          <w:p w:rsidR="002B7278" w:rsidRPr="007E24A2" w:rsidRDefault="002B7278" w:rsidP="000F2543">
            <w:pPr>
              <w:pStyle w:val="Default"/>
              <w:rPr>
                <w:rFonts w:ascii="Arial" w:hAnsi="Arial" w:cs="Arial"/>
                <w:bCs/>
                <w:sz w:val="18"/>
                <w:szCs w:val="18"/>
              </w:rPr>
            </w:pPr>
            <w:r w:rsidRPr="007E24A2">
              <w:rPr>
                <w:rFonts w:ascii="Arial" w:hAnsi="Arial" w:cs="Arial"/>
                <w:bCs/>
                <w:sz w:val="18"/>
                <w:szCs w:val="18"/>
              </w:rPr>
              <w:t>opreme</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Zamjenom dotrajale školske opreme omogućava se kvalitetnije održavanje nastave</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Broj nabavljene</w:t>
            </w:r>
          </w:p>
          <w:p w:rsidR="002B7278" w:rsidRPr="007E24A2" w:rsidRDefault="002B7278" w:rsidP="000F2543">
            <w:pPr>
              <w:pStyle w:val="Default"/>
              <w:rPr>
                <w:rFonts w:ascii="Arial" w:hAnsi="Arial" w:cs="Arial"/>
                <w:sz w:val="18"/>
                <w:szCs w:val="18"/>
              </w:rPr>
            </w:pPr>
            <w:r w:rsidRPr="007E24A2">
              <w:rPr>
                <w:rFonts w:ascii="Arial" w:hAnsi="Arial" w:cs="Arial"/>
                <w:sz w:val="18"/>
                <w:szCs w:val="18"/>
              </w:rPr>
              <w:t>opreme</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2</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Škola – narudžbenice i računi</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2 </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2 </w:t>
            </w:r>
          </w:p>
        </w:tc>
      </w:tr>
      <w:tr w:rsidR="002B7278" w:rsidRPr="007E24A2" w:rsidTr="002B7278">
        <w:trPr>
          <w:trHeight w:val="510"/>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color w:val="auto"/>
                <w:sz w:val="18"/>
                <w:szCs w:val="18"/>
              </w:rPr>
              <w:t>Podmirivanje materijalnih rashoda i tekućih izdataka</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Podmirenje troškova u ukupnom iznosu te unutar roka dospijeća</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i/>
                <w:iCs/>
                <w:sz w:val="18"/>
                <w:szCs w:val="18"/>
              </w:rPr>
              <w:t xml:space="preserve">Postotak </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i/>
                <w:iCs/>
                <w:sz w:val="18"/>
                <w:szCs w:val="18"/>
              </w:rPr>
              <w:t xml:space="preserve">100 </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i/>
                <w:iCs/>
                <w:sz w:val="18"/>
                <w:szCs w:val="18"/>
              </w:rPr>
              <w:t xml:space="preserve">Škola </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i/>
                <w:iCs/>
                <w:sz w:val="18"/>
                <w:szCs w:val="18"/>
              </w:rPr>
              <w:t xml:space="preserve">100 </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i/>
                <w:iCs/>
                <w:sz w:val="18"/>
                <w:szCs w:val="18"/>
              </w:rPr>
              <w:t xml:space="preserve">100 </w:t>
            </w:r>
          </w:p>
        </w:tc>
      </w:tr>
    </w:tbl>
    <w:p w:rsidR="002604C9" w:rsidRPr="007E24A2" w:rsidRDefault="002604C9" w:rsidP="002604C9">
      <w:pPr>
        <w:rPr>
          <w:rFonts w:ascii="Arial" w:hAnsi="Arial" w:cs="Arial"/>
          <w:lang w:val="hr-HR"/>
        </w:rPr>
      </w:pPr>
    </w:p>
    <w:p w:rsidR="002604C9" w:rsidRPr="007E24A2" w:rsidRDefault="002604C9" w:rsidP="002604C9">
      <w:pPr>
        <w:ind w:left="360"/>
        <w:rPr>
          <w:rFonts w:ascii="Arial" w:hAnsi="Arial" w:cs="Arial"/>
          <w:lang w:val="hr-HR"/>
        </w:rPr>
      </w:pPr>
      <w:r w:rsidRPr="007E24A2">
        <w:rPr>
          <w:rFonts w:ascii="Arial" w:hAnsi="Arial" w:cs="Arial"/>
          <w:b/>
          <w:lang w:val="hr-HR"/>
        </w:rPr>
        <w:t>AKTIVNOST:</w:t>
      </w:r>
      <w:r w:rsidRPr="007E24A2">
        <w:rPr>
          <w:rFonts w:ascii="Arial" w:hAnsi="Arial" w:cs="Arial"/>
          <w:lang w:val="hr-HR"/>
        </w:rPr>
        <w:t xml:space="preserve"> UREĐENJE OKOLIŠA ŠKOLA</w:t>
      </w:r>
      <w:r w:rsidRPr="007E24A2">
        <w:rPr>
          <w:rFonts w:ascii="Arial" w:hAnsi="Arial" w:cs="Arial"/>
          <w:lang w:val="hr-HR"/>
        </w:rPr>
        <w:tab/>
      </w:r>
      <w:r w:rsidRPr="007E24A2">
        <w:rPr>
          <w:rFonts w:ascii="Arial" w:hAnsi="Arial" w:cs="Arial"/>
          <w:lang w:val="hr-HR"/>
        </w:rPr>
        <w:tab/>
      </w:r>
      <w:r w:rsidRPr="007E24A2">
        <w:rPr>
          <w:rFonts w:ascii="Arial" w:hAnsi="Arial" w:cs="Arial"/>
          <w:lang w:val="hr-HR"/>
        </w:rPr>
        <w:tab/>
        <w:t xml:space="preserve"> </w:t>
      </w:r>
    </w:p>
    <w:p w:rsidR="002604C9" w:rsidRDefault="002604C9" w:rsidP="002604C9">
      <w:pPr>
        <w:ind w:left="360"/>
        <w:rPr>
          <w:rFonts w:ascii="Arial" w:hAnsi="Arial" w:cs="Arial"/>
          <w:lang w:val="hr-HR"/>
        </w:rPr>
      </w:pPr>
      <w:r w:rsidRPr="007E24A2">
        <w:rPr>
          <w:rFonts w:ascii="Arial" w:hAnsi="Arial" w:cs="Arial"/>
          <w:b/>
          <w:lang w:val="hr-HR"/>
        </w:rPr>
        <w:t>PLANSKA VRIJEDNOST:</w:t>
      </w:r>
      <w:r w:rsidRPr="007E24A2">
        <w:rPr>
          <w:rFonts w:ascii="Arial" w:hAnsi="Arial" w:cs="Arial"/>
          <w:lang w:val="hr-HR"/>
        </w:rPr>
        <w:t xml:space="preserve"> </w:t>
      </w:r>
      <w:r w:rsidR="00C26A00" w:rsidRPr="00C26A00">
        <w:rPr>
          <w:rFonts w:ascii="Arial" w:hAnsi="Arial" w:cs="Arial"/>
          <w:lang w:val="hr-HR"/>
        </w:rPr>
        <w:t>1.</w:t>
      </w:r>
      <w:r w:rsidR="005B008D">
        <w:rPr>
          <w:rFonts w:ascii="Arial" w:hAnsi="Arial" w:cs="Arial"/>
          <w:lang w:val="hr-HR"/>
        </w:rPr>
        <w:t>913</w:t>
      </w:r>
      <w:r w:rsidR="00C26A00" w:rsidRPr="00C26A00">
        <w:rPr>
          <w:rFonts w:ascii="Arial" w:hAnsi="Arial" w:cs="Arial"/>
          <w:lang w:val="hr-HR"/>
        </w:rPr>
        <w:t>,00</w:t>
      </w:r>
      <w:r w:rsidR="00C26A00">
        <w:rPr>
          <w:rFonts w:ascii="Arial" w:hAnsi="Arial" w:cs="Arial"/>
          <w:lang w:val="hr-HR"/>
        </w:rPr>
        <w:t xml:space="preserve"> </w:t>
      </w:r>
      <w:r w:rsidRPr="007E24A2">
        <w:rPr>
          <w:rFonts w:ascii="Arial" w:hAnsi="Arial" w:cs="Arial"/>
          <w:lang w:val="hr-HR"/>
        </w:rPr>
        <w:t xml:space="preserve">€ </w:t>
      </w:r>
    </w:p>
    <w:p w:rsidR="00EC70C2" w:rsidRPr="007E24A2" w:rsidRDefault="00EC70C2" w:rsidP="00E746D3">
      <w:pPr>
        <w:ind w:left="360"/>
        <w:rPr>
          <w:rFonts w:ascii="Arial" w:hAnsi="Arial" w:cs="Arial"/>
          <w:lang w:val="hr-HR"/>
        </w:rPr>
      </w:pPr>
      <w:r>
        <w:rPr>
          <w:rFonts w:ascii="Arial" w:hAnsi="Arial" w:cs="Arial"/>
          <w:b/>
          <w:lang w:val="hr-HR"/>
        </w:rPr>
        <w:t>OSTVARENA</w:t>
      </w:r>
      <w:r w:rsidRPr="007E24A2">
        <w:rPr>
          <w:rFonts w:ascii="Arial" w:hAnsi="Arial" w:cs="Arial"/>
          <w:b/>
          <w:lang w:val="hr-HR"/>
        </w:rPr>
        <w:t xml:space="preserve"> VRIJEDNOST:</w:t>
      </w:r>
      <w:r w:rsidRPr="007E24A2">
        <w:rPr>
          <w:rFonts w:ascii="Arial" w:hAnsi="Arial" w:cs="Arial"/>
          <w:lang w:val="hr-HR"/>
        </w:rPr>
        <w:t xml:space="preserve"> </w:t>
      </w:r>
      <w:r>
        <w:rPr>
          <w:rFonts w:ascii="Arial" w:hAnsi="Arial" w:cs="Arial"/>
          <w:lang w:val="hr-HR"/>
        </w:rPr>
        <w:t xml:space="preserve"> </w:t>
      </w:r>
      <w:r w:rsidR="00C26A00" w:rsidRPr="00C26A00">
        <w:rPr>
          <w:rFonts w:ascii="Arial" w:hAnsi="Arial" w:cs="Arial"/>
          <w:lang w:val="hr-HR"/>
        </w:rPr>
        <w:t>1</w:t>
      </w:r>
      <w:r w:rsidR="005B008D">
        <w:rPr>
          <w:rFonts w:ascii="Arial" w:hAnsi="Arial" w:cs="Arial"/>
          <w:lang w:val="hr-HR"/>
        </w:rPr>
        <w:t>30</w:t>
      </w:r>
      <w:r w:rsidR="00C26A00" w:rsidRPr="00C26A00">
        <w:rPr>
          <w:rFonts w:ascii="Arial" w:hAnsi="Arial" w:cs="Arial"/>
          <w:lang w:val="hr-HR"/>
        </w:rPr>
        <w:t>,</w:t>
      </w:r>
      <w:r w:rsidR="005B008D">
        <w:rPr>
          <w:rFonts w:ascii="Arial" w:hAnsi="Arial" w:cs="Arial"/>
          <w:lang w:val="hr-HR"/>
        </w:rPr>
        <w:t>07</w:t>
      </w:r>
      <w:r w:rsidR="00C26A00">
        <w:rPr>
          <w:rFonts w:ascii="Arial" w:hAnsi="Arial" w:cs="Arial"/>
          <w:lang w:val="hr-HR"/>
        </w:rPr>
        <w:t xml:space="preserve"> </w:t>
      </w:r>
      <w:r w:rsidRPr="007E24A2">
        <w:rPr>
          <w:rFonts w:ascii="Arial" w:hAnsi="Arial" w:cs="Arial"/>
          <w:lang w:val="hr-HR"/>
        </w:rPr>
        <w:t xml:space="preserve">€ </w:t>
      </w:r>
    </w:p>
    <w:p w:rsidR="002604C9" w:rsidRPr="007E24A2" w:rsidRDefault="002604C9" w:rsidP="002604C9">
      <w:pPr>
        <w:rPr>
          <w:rFonts w:ascii="Arial" w:hAnsi="Arial" w:cs="Arial"/>
          <w:lang w:val="hr-HR"/>
        </w:rPr>
      </w:pPr>
      <w:r w:rsidRPr="007E24A2">
        <w:rPr>
          <w:rFonts w:ascii="Arial" w:hAnsi="Arial" w:cs="Arial"/>
          <w:lang w:val="hr-HR"/>
        </w:rPr>
        <w:t>OBRAZLOŽENJE: Prihodom od donacija od strane fizičkih osoba i trgovačkih društava financirat ćemo izdavanje uređenje školskog okoliša (donacija je dana upravo za namjenu uređenja okoliša).</w:t>
      </w:r>
    </w:p>
    <w:tbl>
      <w:tblPr>
        <w:tblW w:w="9143" w:type="dxa"/>
        <w:tblInd w:w="-176" w:type="dxa"/>
        <w:tblLook w:val="04A0" w:firstRow="1" w:lastRow="0" w:firstColumn="1" w:lastColumn="0" w:noHBand="0" w:noVBand="1"/>
      </w:tblPr>
      <w:tblGrid>
        <w:gridCol w:w="1596"/>
        <w:gridCol w:w="1737"/>
        <w:gridCol w:w="1034"/>
        <w:gridCol w:w="1213"/>
        <w:gridCol w:w="1137"/>
        <w:gridCol w:w="1213"/>
        <w:gridCol w:w="1213"/>
      </w:tblGrid>
      <w:tr w:rsidR="002B7278" w:rsidRPr="007E24A2" w:rsidTr="002B7278">
        <w:trPr>
          <w:trHeight w:val="510"/>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 xml:space="preserve">Pokazatelj rezultata </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Definicija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Jedinica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Polazna vrijednost </w:t>
            </w:r>
          </w:p>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(202</w:t>
            </w:r>
            <w:r w:rsidR="005B008D">
              <w:rPr>
                <w:rFonts w:ascii="Arial" w:hAnsi="Arial" w:cs="Arial"/>
                <w:b/>
                <w:bCs/>
                <w:sz w:val="18"/>
                <w:szCs w:val="18"/>
              </w:rPr>
              <w:t>4</w:t>
            </w:r>
            <w:r w:rsidRPr="007E24A2">
              <w:rPr>
                <w:rFonts w:ascii="Arial" w:hAnsi="Arial" w:cs="Arial"/>
                <w:b/>
                <w:bCs/>
                <w:sz w:val="18"/>
                <w:szCs w:val="18"/>
              </w:rPr>
              <w:t xml:space="preserve">.) </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Izvor podataka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Ciljana vrijednost (202</w:t>
            </w:r>
            <w:r w:rsidR="005B008D">
              <w:rPr>
                <w:rFonts w:ascii="Arial" w:hAnsi="Arial" w:cs="Arial"/>
                <w:b/>
                <w:bCs/>
                <w:sz w:val="18"/>
                <w:szCs w:val="18"/>
              </w:rPr>
              <w:t>5</w:t>
            </w:r>
            <w:r w:rsidRPr="007E24A2">
              <w:rPr>
                <w:rFonts w:ascii="Arial" w:hAnsi="Arial" w:cs="Arial"/>
                <w:b/>
                <w:bCs/>
                <w:sz w:val="18"/>
                <w:szCs w:val="18"/>
              </w:rPr>
              <w:t xml:space="preserve">.)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Ostvarena vrijednost (202</w:t>
            </w:r>
            <w:r w:rsidR="005B008D">
              <w:rPr>
                <w:rFonts w:ascii="Arial" w:hAnsi="Arial" w:cs="Arial"/>
                <w:b/>
                <w:bCs/>
                <w:sz w:val="18"/>
                <w:szCs w:val="18"/>
              </w:rPr>
              <w:t>5</w:t>
            </w:r>
            <w:r w:rsidRPr="007E24A2">
              <w:rPr>
                <w:rFonts w:ascii="Arial" w:hAnsi="Arial" w:cs="Arial"/>
                <w:b/>
                <w:bCs/>
                <w:sz w:val="18"/>
                <w:szCs w:val="18"/>
              </w:rPr>
              <w:t>.)</w:t>
            </w:r>
          </w:p>
        </w:tc>
      </w:tr>
      <w:tr w:rsidR="002B7278" w:rsidRPr="007E24A2" w:rsidTr="002B7278">
        <w:trPr>
          <w:trHeight w:val="510"/>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bCs/>
                <w:sz w:val="18"/>
                <w:szCs w:val="18"/>
              </w:rPr>
            </w:pPr>
            <w:r w:rsidRPr="007E24A2">
              <w:rPr>
                <w:rFonts w:ascii="Arial" w:hAnsi="Arial" w:cs="Arial"/>
                <w:bCs/>
                <w:sz w:val="18"/>
                <w:szCs w:val="18"/>
              </w:rPr>
              <w:t>Uređenost školskog okoliša</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Kontinuiranim ulaganjem vanjske površine škole stvoriti učenicima ugodnu radnu atmosferu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Postotak uređenih površina</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005B008D">
              <w:rPr>
                <w:rFonts w:ascii="Arial" w:hAnsi="Arial" w:cs="Arial"/>
                <w:sz w:val="18"/>
                <w:szCs w:val="18"/>
              </w:rPr>
              <w:t>90</w:t>
            </w:r>
            <w:r w:rsidRPr="007E24A2">
              <w:rPr>
                <w:rFonts w:ascii="Arial" w:hAnsi="Arial" w:cs="Arial"/>
                <w:sz w:val="18"/>
                <w:szCs w:val="18"/>
              </w:rPr>
              <w:t xml:space="preserve"> </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Škola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005B008D">
              <w:rPr>
                <w:rFonts w:ascii="Arial" w:hAnsi="Arial" w:cs="Arial"/>
                <w:sz w:val="18"/>
                <w:szCs w:val="18"/>
              </w:rPr>
              <w:t>100</w:t>
            </w:r>
            <w:r w:rsidRPr="007E24A2">
              <w:rPr>
                <w:rFonts w:ascii="Arial" w:hAnsi="Arial" w:cs="Arial"/>
                <w:sz w:val="18"/>
                <w:szCs w:val="18"/>
              </w:rPr>
              <w:t xml:space="preserve"> </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005B008D">
              <w:rPr>
                <w:rFonts w:ascii="Arial" w:hAnsi="Arial" w:cs="Arial"/>
                <w:sz w:val="18"/>
                <w:szCs w:val="18"/>
              </w:rPr>
              <w:t>90</w:t>
            </w:r>
            <w:r w:rsidRPr="007E24A2">
              <w:rPr>
                <w:rFonts w:ascii="Arial" w:hAnsi="Arial" w:cs="Arial"/>
                <w:sz w:val="18"/>
                <w:szCs w:val="18"/>
              </w:rPr>
              <w:t xml:space="preserve"> </w:t>
            </w:r>
          </w:p>
        </w:tc>
      </w:tr>
    </w:tbl>
    <w:p w:rsidR="002604C9" w:rsidRPr="007E24A2" w:rsidRDefault="002604C9" w:rsidP="002604C9">
      <w:pPr>
        <w:ind w:left="360"/>
        <w:rPr>
          <w:rFonts w:ascii="Arial" w:hAnsi="Arial" w:cs="Arial"/>
          <w:lang w:val="hr-HR"/>
        </w:rPr>
      </w:pPr>
    </w:p>
    <w:p w:rsidR="002604C9" w:rsidRDefault="002604C9" w:rsidP="002604C9">
      <w:pPr>
        <w:ind w:left="360"/>
        <w:rPr>
          <w:rFonts w:ascii="Arial" w:hAnsi="Arial" w:cs="Arial"/>
          <w:lang w:val="hr-HR"/>
        </w:rPr>
      </w:pPr>
    </w:p>
    <w:p w:rsidR="00C26A00" w:rsidRDefault="00C26A00" w:rsidP="00EC70C2">
      <w:pPr>
        <w:ind w:left="360"/>
        <w:rPr>
          <w:rFonts w:ascii="Arial" w:hAnsi="Arial" w:cs="Arial"/>
          <w:lang w:val="hr-HR"/>
        </w:rPr>
      </w:pPr>
    </w:p>
    <w:p w:rsidR="00C26A00" w:rsidRPr="007E24A2" w:rsidRDefault="00C26A00" w:rsidP="00C26A00">
      <w:pPr>
        <w:ind w:left="360"/>
        <w:rPr>
          <w:rFonts w:ascii="Arial" w:hAnsi="Arial" w:cs="Arial"/>
          <w:lang w:val="hr-HR"/>
        </w:rPr>
      </w:pPr>
      <w:r w:rsidRPr="007E24A2">
        <w:rPr>
          <w:rFonts w:ascii="Arial" w:hAnsi="Arial" w:cs="Arial"/>
          <w:b/>
          <w:lang w:val="hr-HR"/>
        </w:rPr>
        <w:t>AKTIVNOST:</w:t>
      </w:r>
      <w:r w:rsidRPr="007E24A2">
        <w:rPr>
          <w:rFonts w:ascii="Arial" w:hAnsi="Arial" w:cs="Arial"/>
          <w:lang w:val="hr-HR"/>
        </w:rPr>
        <w:t xml:space="preserve"> </w:t>
      </w:r>
      <w:r w:rsidRPr="00C26A00">
        <w:rPr>
          <w:rFonts w:ascii="Arial" w:hAnsi="Arial" w:cs="Arial"/>
          <w:lang w:val="hr-HR"/>
        </w:rPr>
        <w:t>EU PROJEKT "S POMOĆNIKOM MOGU BOLJE 7"</w:t>
      </w:r>
      <w:r w:rsidRPr="007E24A2">
        <w:rPr>
          <w:rFonts w:ascii="Arial" w:hAnsi="Arial" w:cs="Arial"/>
          <w:lang w:val="hr-HR"/>
        </w:rPr>
        <w:tab/>
      </w:r>
    </w:p>
    <w:p w:rsidR="00C26A00" w:rsidRDefault="00C26A00" w:rsidP="00C26A00">
      <w:pPr>
        <w:ind w:left="360"/>
        <w:rPr>
          <w:rFonts w:ascii="Arial" w:hAnsi="Arial" w:cs="Arial"/>
          <w:lang w:val="hr-HR"/>
        </w:rPr>
      </w:pPr>
      <w:r w:rsidRPr="007E24A2">
        <w:rPr>
          <w:rFonts w:ascii="Arial" w:hAnsi="Arial" w:cs="Arial"/>
          <w:b/>
          <w:lang w:val="hr-HR"/>
        </w:rPr>
        <w:t>PLANSKA VRIJEDNOST:</w:t>
      </w:r>
      <w:r w:rsidRPr="007E24A2">
        <w:rPr>
          <w:rFonts w:ascii="Arial" w:hAnsi="Arial" w:cs="Arial"/>
          <w:lang w:val="hr-HR"/>
        </w:rPr>
        <w:t xml:space="preserve"> </w:t>
      </w:r>
      <w:r w:rsidR="005B008D">
        <w:rPr>
          <w:rFonts w:ascii="Arial" w:hAnsi="Arial" w:cs="Arial"/>
          <w:lang w:val="hr-HR"/>
        </w:rPr>
        <w:t>134</w:t>
      </w:r>
      <w:r w:rsidRPr="00C26A00">
        <w:rPr>
          <w:rFonts w:ascii="Arial" w:hAnsi="Arial" w:cs="Arial"/>
          <w:lang w:val="hr-HR"/>
        </w:rPr>
        <w:t>.</w:t>
      </w:r>
      <w:r w:rsidR="005B008D">
        <w:rPr>
          <w:rFonts w:ascii="Arial" w:hAnsi="Arial" w:cs="Arial"/>
          <w:lang w:val="hr-HR"/>
        </w:rPr>
        <w:t>35</w:t>
      </w:r>
      <w:r w:rsidRPr="00C26A00">
        <w:rPr>
          <w:rFonts w:ascii="Arial" w:hAnsi="Arial" w:cs="Arial"/>
          <w:lang w:val="hr-HR"/>
        </w:rPr>
        <w:t>0,00</w:t>
      </w:r>
      <w:r>
        <w:rPr>
          <w:rFonts w:ascii="Arial" w:hAnsi="Arial" w:cs="Arial"/>
          <w:lang w:val="hr-HR"/>
        </w:rPr>
        <w:t xml:space="preserve"> </w:t>
      </w:r>
      <w:r w:rsidRPr="007E24A2">
        <w:rPr>
          <w:rFonts w:ascii="Arial" w:hAnsi="Arial" w:cs="Arial"/>
          <w:lang w:val="hr-HR"/>
        </w:rPr>
        <w:t xml:space="preserve">€ </w:t>
      </w:r>
    </w:p>
    <w:p w:rsidR="00EC70C2" w:rsidRPr="007E24A2" w:rsidRDefault="00C26A00" w:rsidP="00E746D3">
      <w:pPr>
        <w:ind w:left="360"/>
        <w:rPr>
          <w:rFonts w:ascii="Arial" w:hAnsi="Arial" w:cs="Arial"/>
          <w:lang w:val="hr-HR"/>
        </w:rPr>
      </w:pPr>
      <w:r>
        <w:rPr>
          <w:rFonts w:ascii="Arial" w:hAnsi="Arial" w:cs="Arial"/>
          <w:b/>
          <w:lang w:val="hr-HR"/>
        </w:rPr>
        <w:t>OSTVARENA</w:t>
      </w:r>
      <w:r w:rsidRPr="007E24A2">
        <w:rPr>
          <w:rFonts w:ascii="Arial" w:hAnsi="Arial" w:cs="Arial"/>
          <w:b/>
          <w:lang w:val="hr-HR"/>
        </w:rPr>
        <w:t xml:space="preserve"> VRIJEDNOST:</w:t>
      </w:r>
      <w:r w:rsidRPr="007E24A2">
        <w:rPr>
          <w:rFonts w:ascii="Arial" w:hAnsi="Arial" w:cs="Arial"/>
          <w:lang w:val="hr-HR"/>
        </w:rPr>
        <w:t xml:space="preserve"> </w:t>
      </w:r>
      <w:r>
        <w:rPr>
          <w:rFonts w:ascii="Arial" w:hAnsi="Arial" w:cs="Arial"/>
          <w:lang w:val="hr-HR"/>
        </w:rPr>
        <w:t xml:space="preserve"> </w:t>
      </w:r>
      <w:r w:rsidR="005B008D">
        <w:rPr>
          <w:rFonts w:ascii="Arial" w:hAnsi="Arial" w:cs="Arial"/>
          <w:lang w:val="hr-HR"/>
        </w:rPr>
        <w:t>132</w:t>
      </w:r>
      <w:r w:rsidRPr="00C26A00">
        <w:rPr>
          <w:rFonts w:ascii="Arial" w:hAnsi="Arial" w:cs="Arial"/>
          <w:lang w:val="hr-HR"/>
        </w:rPr>
        <w:t>.</w:t>
      </w:r>
      <w:r w:rsidR="005B008D">
        <w:rPr>
          <w:rFonts w:ascii="Arial" w:hAnsi="Arial" w:cs="Arial"/>
          <w:lang w:val="hr-HR"/>
        </w:rPr>
        <w:t>609</w:t>
      </w:r>
      <w:r w:rsidRPr="00C26A00">
        <w:rPr>
          <w:rFonts w:ascii="Arial" w:hAnsi="Arial" w:cs="Arial"/>
          <w:lang w:val="hr-HR"/>
        </w:rPr>
        <w:t>,</w:t>
      </w:r>
      <w:r w:rsidR="005B008D">
        <w:rPr>
          <w:rFonts w:ascii="Arial" w:hAnsi="Arial" w:cs="Arial"/>
          <w:lang w:val="hr-HR"/>
        </w:rPr>
        <w:t>68</w:t>
      </w:r>
      <w:r>
        <w:rPr>
          <w:rFonts w:ascii="Arial" w:hAnsi="Arial" w:cs="Arial"/>
          <w:lang w:val="hr-HR"/>
        </w:rPr>
        <w:t xml:space="preserve"> </w:t>
      </w:r>
      <w:r w:rsidRPr="007E24A2">
        <w:rPr>
          <w:rFonts w:ascii="Arial" w:hAnsi="Arial" w:cs="Arial"/>
          <w:lang w:val="hr-HR"/>
        </w:rPr>
        <w:t xml:space="preserve">€ </w:t>
      </w:r>
    </w:p>
    <w:p w:rsidR="002604C9" w:rsidRPr="007E24A2" w:rsidRDefault="002604C9" w:rsidP="002604C9">
      <w:pPr>
        <w:rPr>
          <w:rFonts w:ascii="Arial" w:hAnsi="Arial" w:cs="Arial"/>
          <w:lang w:val="hr-HR"/>
        </w:rPr>
      </w:pPr>
      <w:r w:rsidRPr="007E24A2">
        <w:rPr>
          <w:rFonts w:ascii="Arial" w:hAnsi="Arial" w:cs="Arial"/>
          <w:lang w:val="hr-HR"/>
        </w:rPr>
        <w:t xml:space="preserve">OBRAZLOŽENJE: Cilj je omogućiti učenicima s teškoćama potrebnu pomoći u radu da im se olakša školovanje i boravak u školi. </w:t>
      </w:r>
    </w:p>
    <w:tbl>
      <w:tblPr>
        <w:tblW w:w="9515" w:type="dxa"/>
        <w:tblInd w:w="-176" w:type="dxa"/>
        <w:tblLook w:val="04A0" w:firstRow="1" w:lastRow="0" w:firstColumn="1" w:lastColumn="0" w:noHBand="0" w:noVBand="1"/>
      </w:tblPr>
      <w:tblGrid>
        <w:gridCol w:w="1421"/>
        <w:gridCol w:w="1576"/>
        <w:gridCol w:w="1037"/>
        <w:gridCol w:w="867"/>
        <w:gridCol w:w="1166"/>
        <w:gridCol w:w="1116"/>
        <w:gridCol w:w="1166"/>
        <w:gridCol w:w="1166"/>
      </w:tblGrid>
      <w:tr w:rsidR="002B7278" w:rsidRPr="007E24A2" w:rsidTr="002B7278">
        <w:trPr>
          <w:trHeight w:val="510"/>
        </w:trPr>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 xml:space="preserve">Pokazatelj rezultata </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Definicija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Jedinica </w:t>
            </w:r>
          </w:p>
        </w:tc>
        <w:tc>
          <w:tcPr>
            <w:tcW w:w="867" w:type="dxa"/>
            <w:tcBorders>
              <w:top w:val="single" w:sz="4" w:space="0" w:color="auto"/>
              <w:left w:val="single" w:sz="4" w:space="0" w:color="auto"/>
              <w:bottom w:val="single" w:sz="4" w:space="0" w:color="auto"/>
              <w:right w:val="single" w:sz="4" w:space="0" w:color="auto"/>
            </w:tcBorders>
          </w:tcPr>
          <w:p w:rsidR="002B7278" w:rsidRPr="007E24A2" w:rsidRDefault="002B7278" w:rsidP="000F2543">
            <w:pPr>
              <w:pStyle w:val="Default"/>
              <w:rPr>
                <w:rFonts w:ascii="Arial" w:hAnsi="Arial" w:cs="Arial"/>
                <w:sz w:val="18"/>
                <w:szCs w:val="18"/>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Polazna vrijednost </w:t>
            </w:r>
          </w:p>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(202</w:t>
            </w:r>
            <w:r w:rsidR="0040773B">
              <w:rPr>
                <w:rFonts w:ascii="Arial" w:hAnsi="Arial" w:cs="Arial"/>
                <w:b/>
                <w:bCs/>
                <w:sz w:val="18"/>
                <w:szCs w:val="18"/>
              </w:rPr>
              <w:t>4</w:t>
            </w:r>
            <w:r w:rsidRPr="007E24A2">
              <w:rPr>
                <w:rFonts w:ascii="Arial" w:hAnsi="Arial" w:cs="Arial"/>
                <w:b/>
                <w:bCs/>
                <w:sz w:val="18"/>
                <w:szCs w:val="18"/>
              </w:rPr>
              <w:t xml:space="preserve">.)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Izvor podataka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Ciljana vrijednost (202</w:t>
            </w:r>
            <w:r w:rsidR="0040773B">
              <w:rPr>
                <w:rFonts w:ascii="Arial" w:hAnsi="Arial" w:cs="Arial"/>
                <w:b/>
                <w:bCs/>
                <w:sz w:val="18"/>
                <w:szCs w:val="18"/>
              </w:rPr>
              <w:t>5</w:t>
            </w:r>
            <w:r w:rsidRPr="007E24A2">
              <w:rPr>
                <w:rFonts w:ascii="Arial" w:hAnsi="Arial" w:cs="Arial"/>
                <w:b/>
                <w:bCs/>
                <w:sz w:val="18"/>
                <w:szCs w:val="18"/>
              </w:rPr>
              <w:t xml:space="preserve">.)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Ostvarena vrijednost (202</w:t>
            </w:r>
            <w:r w:rsidR="0040773B">
              <w:rPr>
                <w:rFonts w:ascii="Arial" w:hAnsi="Arial" w:cs="Arial"/>
                <w:b/>
                <w:bCs/>
                <w:sz w:val="18"/>
                <w:szCs w:val="18"/>
              </w:rPr>
              <w:t>5</w:t>
            </w:r>
            <w:r w:rsidRPr="007E24A2">
              <w:rPr>
                <w:rFonts w:ascii="Arial" w:hAnsi="Arial" w:cs="Arial"/>
                <w:b/>
                <w:bCs/>
                <w:sz w:val="18"/>
                <w:szCs w:val="18"/>
              </w:rPr>
              <w:t>.)</w:t>
            </w:r>
          </w:p>
        </w:tc>
      </w:tr>
      <w:tr w:rsidR="002B7278" w:rsidRPr="007E24A2" w:rsidTr="002B7278">
        <w:trPr>
          <w:trHeight w:val="510"/>
        </w:trPr>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bCs/>
                <w:sz w:val="18"/>
                <w:szCs w:val="18"/>
              </w:rPr>
            </w:pPr>
            <w:r w:rsidRPr="007E24A2">
              <w:rPr>
                <w:rFonts w:ascii="Arial" w:hAnsi="Arial" w:cs="Arial"/>
                <w:bCs/>
                <w:sz w:val="18"/>
                <w:szCs w:val="18"/>
              </w:rPr>
              <w:t>Povećanje</w:t>
            </w:r>
          </w:p>
          <w:p w:rsidR="002B7278" w:rsidRPr="007E24A2" w:rsidRDefault="002B7278" w:rsidP="000F2543">
            <w:pPr>
              <w:pStyle w:val="Default"/>
              <w:rPr>
                <w:rFonts w:ascii="Arial" w:hAnsi="Arial" w:cs="Arial"/>
                <w:bCs/>
                <w:sz w:val="18"/>
                <w:szCs w:val="18"/>
              </w:rPr>
            </w:pPr>
            <w:r w:rsidRPr="007E24A2">
              <w:rPr>
                <w:rFonts w:ascii="Arial" w:hAnsi="Arial" w:cs="Arial"/>
                <w:bCs/>
                <w:sz w:val="18"/>
                <w:szCs w:val="18"/>
              </w:rPr>
              <w:t>broja</w:t>
            </w:r>
          </w:p>
          <w:p w:rsidR="002B7278" w:rsidRPr="007E24A2" w:rsidRDefault="002B7278" w:rsidP="000F2543">
            <w:pPr>
              <w:pStyle w:val="Default"/>
              <w:rPr>
                <w:rFonts w:ascii="Arial" w:hAnsi="Arial" w:cs="Arial"/>
                <w:bCs/>
                <w:sz w:val="18"/>
                <w:szCs w:val="18"/>
              </w:rPr>
            </w:pPr>
            <w:r w:rsidRPr="007E24A2">
              <w:rPr>
                <w:rFonts w:ascii="Arial" w:hAnsi="Arial" w:cs="Arial"/>
                <w:bCs/>
                <w:sz w:val="18"/>
                <w:szCs w:val="18"/>
              </w:rPr>
              <w:t>asistenata</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Veća sigurnost i samostalnost u radu učenika s teškoćama</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Broj asistenata </w:t>
            </w:r>
          </w:p>
        </w:tc>
        <w:tc>
          <w:tcPr>
            <w:tcW w:w="867" w:type="dxa"/>
            <w:tcBorders>
              <w:top w:val="single" w:sz="4" w:space="0" w:color="auto"/>
              <w:left w:val="single" w:sz="4" w:space="0" w:color="auto"/>
              <w:bottom w:val="single" w:sz="4" w:space="0" w:color="auto"/>
              <w:right w:val="single" w:sz="4" w:space="0" w:color="auto"/>
            </w:tcBorders>
          </w:tcPr>
          <w:p w:rsidR="002B7278" w:rsidRPr="007E24A2" w:rsidRDefault="002B7278" w:rsidP="000F2543">
            <w:pPr>
              <w:pStyle w:val="Default"/>
              <w:rPr>
                <w:rFonts w:ascii="Arial" w:hAnsi="Arial" w:cs="Arial"/>
                <w:sz w:val="18"/>
                <w:szCs w:val="18"/>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0040773B">
              <w:rPr>
                <w:rFonts w:ascii="Arial" w:hAnsi="Arial" w:cs="Arial"/>
                <w:sz w:val="18"/>
                <w:szCs w:val="18"/>
              </w:rPr>
              <w:t>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Prilagođen program škole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0040773B">
              <w:rPr>
                <w:rFonts w:ascii="Arial" w:hAnsi="Arial" w:cs="Arial"/>
                <w:sz w:val="18"/>
                <w:szCs w:val="18"/>
              </w:rPr>
              <w:t>10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00C26A00">
              <w:rPr>
                <w:rFonts w:ascii="Arial" w:hAnsi="Arial" w:cs="Arial"/>
                <w:sz w:val="18"/>
                <w:szCs w:val="18"/>
              </w:rPr>
              <w:t>10</w:t>
            </w:r>
          </w:p>
        </w:tc>
      </w:tr>
    </w:tbl>
    <w:p w:rsidR="002604C9" w:rsidRDefault="002604C9" w:rsidP="002604C9">
      <w:pPr>
        <w:ind w:left="360"/>
        <w:rPr>
          <w:rFonts w:ascii="Arial" w:hAnsi="Arial" w:cs="Arial"/>
          <w:lang w:val="hr-HR"/>
        </w:rPr>
      </w:pPr>
    </w:p>
    <w:p w:rsidR="006C726B" w:rsidRPr="007E24A2" w:rsidRDefault="006C726B" w:rsidP="002604C9">
      <w:pPr>
        <w:ind w:left="360"/>
        <w:rPr>
          <w:rFonts w:ascii="Arial" w:hAnsi="Arial" w:cs="Arial"/>
          <w:lang w:val="hr-HR"/>
        </w:rPr>
      </w:pPr>
    </w:p>
    <w:p w:rsidR="002604C9" w:rsidRPr="007E24A2" w:rsidRDefault="002604C9" w:rsidP="002604C9">
      <w:pPr>
        <w:ind w:left="360"/>
        <w:rPr>
          <w:rFonts w:ascii="Arial" w:hAnsi="Arial" w:cs="Arial"/>
          <w:lang w:val="hr-HR"/>
        </w:rPr>
      </w:pPr>
      <w:r w:rsidRPr="007E24A2">
        <w:rPr>
          <w:rFonts w:ascii="Arial" w:hAnsi="Arial" w:cs="Arial"/>
          <w:b/>
          <w:lang w:val="hr-HR"/>
        </w:rPr>
        <w:lastRenderedPageBreak/>
        <w:t>AKTIVNOST:</w:t>
      </w:r>
      <w:r w:rsidRPr="007E24A2">
        <w:rPr>
          <w:rFonts w:ascii="Arial" w:hAnsi="Arial" w:cs="Arial"/>
          <w:lang w:val="hr-HR"/>
        </w:rPr>
        <w:t xml:space="preserve"> PREHRANA UČENIKA</w:t>
      </w:r>
      <w:r w:rsidRPr="007E24A2">
        <w:rPr>
          <w:rFonts w:ascii="Arial" w:hAnsi="Arial" w:cs="Arial"/>
          <w:lang w:val="hr-HR"/>
        </w:rPr>
        <w:tab/>
      </w:r>
      <w:r w:rsidRPr="007E24A2">
        <w:rPr>
          <w:rFonts w:ascii="Arial" w:hAnsi="Arial" w:cs="Arial"/>
          <w:lang w:val="hr-HR"/>
        </w:rPr>
        <w:tab/>
      </w:r>
    </w:p>
    <w:p w:rsidR="002604C9" w:rsidRDefault="002604C9" w:rsidP="002604C9">
      <w:pPr>
        <w:ind w:left="360"/>
        <w:rPr>
          <w:rFonts w:ascii="Arial" w:hAnsi="Arial" w:cs="Arial"/>
          <w:lang w:val="hr-HR"/>
        </w:rPr>
      </w:pPr>
      <w:r w:rsidRPr="007E24A2">
        <w:rPr>
          <w:rFonts w:ascii="Arial" w:hAnsi="Arial" w:cs="Arial"/>
          <w:b/>
          <w:lang w:val="hr-HR"/>
        </w:rPr>
        <w:t>PLANSKA VRIJEDNOST:</w:t>
      </w:r>
      <w:r w:rsidRPr="007E24A2">
        <w:rPr>
          <w:rFonts w:ascii="Arial" w:hAnsi="Arial" w:cs="Arial"/>
          <w:lang w:val="hr-HR"/>
        </w:rPr>
        <w:t xml:space="preserve"> </w:t>
      </w:r>
      <w:r w:rsidR="0040773B">
        <w:rPr>
          <w:rFonts w:ascii="Arial" w:hAnsi="Arial" w:cs="Arial"/>
          <w:lang w:val="hr-HR"/>
        </w:rPr>
        <w:t>74</w:t>
      </w:r>
      <w:r w:rsidRPr="007E24A2">
        <w:rPr>
          <w:rFonts w:ascii="Arial" w:hAnsi="Arial" w:cs="Arial"/>
          <w:lang w:val="hr-HR"/>
        </w:rPr>
        <w:t>.4</w:t>
      </w:r>
      <w:r w:rsidR="0040773B">
        <w:rPr>
          <w:rFonts w:ascii="Arial" w:hAnsi="Arial" w:cs="Arial"/>
          <w:lang w:val="hr-HR"/>
        </w:rPr>
        <w:t>0</w:t>
      </w:r>
      <w:r w:rsidRPr="007E24A2">
        <w:rPr>
          <w:rFonts w:ascii="Arial" w:hAnsi="Arial" w:cs="Arial"/>
          <w:lang w:val="hr-HR"/>
        </w:rPr>
        <w:t xml:space="preserve">0,00 € </w:t>
      </w:r>
    </w:p>
    <w:p w:rsidR="00EC70C2" w:rsidRPr="007E24A2" w:rsidRDefault="00EC70C2" w:rsidP="00E746D3">
      <w:pPr>
        <w:ind w:left="360"/>
        <w:rPr>
          <w:rFonts w:ascii="Arial" w:hAnsi="Arial" w:cs="Arial"/>
          <w:lang w:val="hr-HR"/>
        </w:rPr>
      </w:pPr>
      <w:r>
        <w:rPr>
          <w:rFonts w:ascii="Arial" w:hAnsi="Arial" w:cs="Arial"/>
          <w:b/>
          <w:lang w:val="hr-HR"/>
        </w:rPr>
        <w:t>OSTVARENA</w:t>
      </w:r>
      <w:r w:rsidRPr="007E24A2">
        <w:rPr>
          <w:rFonts w:ascii="Arial" w:hAnsi="Arial" w:cs="Arial"/>
          <w:b/>
          <w:lang w:val="hr-HR"/>
        </w:rPr>
        <w:t xml:space="preserve"> VRIJEDNOST:</w:t>
      </w:r>
      <w:r w:rsidRPr="007E24A2">
        <w:rPr>
          <w:rFonts w:ascii="Arial" w:hAnsi="Arial" w:cs="Arial"/>
          <w:lang w:val="hr-HR"/>
        </w:rPr>
        <w:t xml:space="preserve"> </w:t>
      </w:r>
      <w:r>
        <w:rPr>
          <w:rFonts w:ascii="Arial" w:hAnsi="Arial" w:cs="Arial"/>
          <w:lang w:val="hr-HR"/>
        </w:rPr>
        <w:t xml:space="preserve"> </w:t>
      </w:r>
      <w:r w:rsidR="0040773B">
        <w:rPr>
          <w:rFonts w:ascii="Arial" w:hAnsi="Arial" w:cs="Arial"/>
          <w:lang w:val="hr-HR"/>
        </w:rPr>
        <w:t>76</w:t>
      </w:r>
      <w:r w:rsidR="00C26A00" w:rsidRPr="00C26A00">
        <w:rPr>
          <w:rFonts w:ascii="Arial" w:hAnsi="Arial" w:cs="Arial"/>
          <w:lang w:val="hr-HR"/>
        </w:rPr>
        <w:t>.</w:t>
      </w:r>
      <w:r w:rsidR="0040773B">
        <w:rPr>
          <w:rFonts w:ascii="Arial" w:hAnsi="Arial" w:cs="Arial"/>
          <w:lang w:val="hr-HR"/>
        </w:rPr>
        <w:t>380</w:t>
      </w:r>
      <w:r w:rsidR="00C26A00" w:rsidRPr="00C26A00">
        <w:rPr>
          <w:rFonts w:ascii="Arial" w:hAnsi="Arial" w:cs="Arial"/>
          <w:lang w:val="hr-HR"/>
        </w:rPr>
        <w:t>,</w:t>
      </w:r>
      <w:r w:rsidR="0040773B">
        <w:rPr>
          <w:rFonts w:ascii="Arial" w:hAnsi="Arial" w:cs="Arial"/>
          <w:lang w:val="hr-HR"/>
        </w:rPr>
        <w:t>73</w:t>
      </w:r>
      <w:r w:rsidR="00C26A00">
        <w:rPr>
          <w:rFonts w:ascii="Arial" w:hAnsi="Arial" w:cs="Arial"/>
          <w:lang w:val="hr-HR"/>
        </w:rPr>
        <w:t xml:space="preserve"> </w:t>
      </w:r>
      <w:r w:rsidRPr="007E24A2">
        <w:rPr>
          <w:rFonts w:ascii="Arial" w:hAnsi="Arial" w:cs="Arial"/>
          <w:lang w:val="hr-HR"/>
        </w:rPr>
        <w:t xml:space="preserve">€ </w:t>
      </w:r>
    </w:p>
    <w:p w:rsidR="002604C9" w:rsidRPr="007E24A2" w:rsidRDefault="002604C9" w:rsidP="00E746D3">
      <w:pPr>
        <w:jc w:val="both"/>
        <w:rPr>
          <w:rFonts w:ascii="Arial" w:hAnsi="Arial" w:cs="Arial"/>
          <w:lang w:val="hr-HR"/>
        </w:rPr>
      </w:pPr>
      <w:r w:rsidRPr="007E24A2">
        <w:rPr>
          <w:rFonts w:ascii="Arial" w:hAnsi="Arial" w:cs="Arial"/>
          <w:lang w:val="hr-HR"/>
        </w:rPr>
        <w:t xml:space="preserve">OBRAZLOŽENJE: sukladno Odluci Vlade Republike Hrvatske o kriterijima i načinu financiranja, odnosno sufinanciranja troškova prehrane za učenike osnovnih škola za drugo polugodište školske godine 2022./2023. škola od 01.01.2023. provodi projekt besplatnog obroka za sve učenike u osnovnim školama. </w:t>
      </w:r>
    </w:p>
    <w:tbl>
      <w:tblPr>
        <w:tblW w:w="9519" w:type="dxa"/>
        <w:tblInd w:w="-176" w:type="dxa"/>
        <w:tblLook w:val="04A0" w:firstRow="1" w:lastRow="0" w:firstColumn="1" w:lastColumn="0" w:noHBand="0" w:noVBand="1"/>
      </w:tblPr>
      <w:tblGrid>
        <w:gridCol w:w="1450"/>
        <w:gridCol w:w="1525"/>
        <w:gridCol w:w="1005"/>
        <w:gridCol w:w="921"/>
        <w:gridCol w:w="1173"/>
        <w:gridCol w:w="1099"/>
        <w:gridCol w:w="1173"/>
        <w:gridCol w:w="1173"/>
      </w:tblGrid>
      <w:tr w:rsidR="0040773B" w:rsidRPr="00C20670" w:rsidTr="0040773B">
        <w:trPr>
          <w:trHeight w:val="510"/>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73B" w:rsidRPr="00C20670" w:rsidRDefault="0040773B" w:rsidP="0040773B">
            <w:pPr>
              <w:pStyle w:val="Default"/>
              <w:rPr>
                <w:rFonts w:ascii="Arial" w:hAnsi="Arial" w:cs="Arial"/>
                <w:sz w:val="18"/>
                <w:szCs w:val="18"/>
              </w:rPr>
            </w:pPr>
            <w:r w:rsidRPr="00C20670">
              <w:rPr>
                <w:rFonts w:ascii="Arial" w:hAnsi="Arial" w:cs="Arial"/>
                <w:b/>
                <w:bCs/>
                <w:sz w:val="18"/>
                <w:szCs w:val="18"/>
              </w:rPr>
              <w:t xml:space="preserve">Pokazatelj rezultata </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73B" w:rsidRPr="00C20670" w:rsidRDefault="0040773B" w:rsidP="0040773B">
            <w:pPr>
              <w:pStyle w:val="Default"/>
              <w:rPr>
                <w:rFonts w:ascii="Arial" w:hAnsi="Arial" w:cs="Arial"/>
                <w:sz w:val="18"/>
                <w:szCs w:val="18"/>
              </w:rPr>
            </w:pPr>
            <w:r w:rsidRPr="00C20670">
              <w:rPr>
                <w:rFonts w:ascii="Arial" w:hAnsi="Arial" w:cs="Arial"/>
                <w:sz w:val="18"/>
                <w:szCs w:val="18"/>
              </w:rPr>
              <w:t xml:space="preserve"> </w:t>
            </w:r>
            <w:r w:rsidRPr="00C20670">
              <w:rPr>
                <w:rFonts w:ascii="Arial" w:hAnsi="Arial" w:cs="Arial"/>
                <w:b/>
                <w:bCs/>
                <w:sz w:val="18"/>
                <w:szCs w:val="18"/>
              </w:rPr>
              <w:t xml:space="preserve">Definicija </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73B" w:rsidRPr="00C20670" w:rsidRDefault="0040773B" w:rsidP="0040773B">
            <w:pPr>
              <w:pStyle w:val="Default"/>
              <w:rPr>
                <w:rFonts w:ascii="Arial" w:hAnsi="Arial" w:cs="Arial"/>
                <w:sz w:val="18"/>
                <w:szCs w:val="18"/>
              </w:rPr>
            </w:pPr>
            <w:r w:rsidRPr="00C20670">
              <w:rPr>
                <w:rFonts w:ascii="Arial" w:hAnsi="Arial" w:cs="Arial"/>
                <w:sz w:val="18"/>
                <w:szCs w:val="18"/>
              </w:rPr>
              <w:t xml:space="preserve"> </w:t>
            </w:r>
            <w:r w:rsidRPr="00C20670">
              <w:rPr>
                <w:rFonts w:ascii="Arial" w:hAnsi="Arial" w:cs="Arial"/>
                <w:b/>
                <w:bCs/>
                <w:sz w:val="18"/>
                <w:szCs w:val="18"/>
              </w:rPr>
              <w:t xml:space="preserve">Jedinica </w:t>
            </w:r>
          </w:p>
        </w:tc>
        <w:tc>
          <w:tcPr>
            <w:tcW w:w="921" w:type="dxa"/>
            <w:tcBorders>
              <w:top w:val="single" w:sz="4" w:space="0" w:color="auto"/>
              <w:left w:val="single" w:sz="4" w:space="0" w:color="auto"/>
              <w:bottom w:val="single" w:sz="4" w:space="0" w:color="auto"/>
              <w:right w:val="single" w:sz="4" w:space="0" w:color="auto"/>
            </w:tcBorders>
          </w:tcPr>
          <w:p w:rsidR="0040773B" w:rsidRPr="00C20670" w:rsidRDefault="0040773B" w:rsidP="0040773B">
            <w:pPr>
              <w:pStyle w:val="Default"/>
              <w:rPr>
                <w:rFonts w:ascii="Arial" w:hAnsi="Arial" w:cs="Arial"/>
                <w:sz w:val="18"/>
                <w:szCs w:val="18"/>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73B" w:rsidRPr="00C20670" w:rsidRDefault="0040773B" w:rsidP="0040773B">
            <w:pPr>
              <w:pStyle w:val="Default"/>
              <w:rPr>
                <w:rFonts w:ascii="Arial" w:hAnsi="Arial" w:cs="Arial"/>
                <w:sz w:val="18"/>
                <w:szCs w:val="18"/>
              </w:rPr>
            </w:pPr>
            <w:r w:rsidRPr="00C20670">
              <w:rPr>
                <w:rFonts w:ascii="Arial" w:hAnsi="Arial" w:cs="Arial"/>
                <w:sz w:val="18"/>
                <w:szCs w:val="18"/>
              </w:rPr>
              <w:t xml:space="preserve"> </w:t>
            </w:r>
            <w:r w:rsidRPr="00C20670">
              <w:rPr>
                <w:rFonts w:ascii="Arial" w:hAnsi="Arial" w:cs="Arial"/>
                <w:b/>
                <w:bCs/>
                <w:sz w:val="18"/>
                <w:szCs w:val="18"/>
              </w:rPr>
              <w:t xml:space="preserve">Polazna vrijednost </w:t>
            </w:r>
          </w:p>
          <w:p w:rsidR="0040773B" w:rsidRPr="00C20670" w:rsidRDefault="0040773B" w:rsidP="0040773B">
            <w:pPr>
              <w:pStyle w:val="Default"/>
              <w:rPr>
                <w:rFonts w:ascii="Arial" w:hAnsi="Arial" w:cs="Arial"/>
                <w:sz w:val="18"/>
                <w:szCs w:val="18"/>
              </w:rPr>
            </w:pPr>
            <w:r w:rsidRPr="00C20670">
              <w:rPr>
                <w:rFonts w:ascii="Arial" w:hAnsi="Arial" w:cs="Arial"/>
                <w:b/>
                <w:bCs/>
                <w:sz w:val="18"/>
                <w:szCs w:val="18"/>
              </w:rPr>
              <w:t>(202</w:t>
            </w:r>
            <w:r>
              <w:rPr>
                <w:rFonts w:ascii="Arial" w:hAnsi="Arial" w:cs="Arial"/>
                <w:b/>
                <w:bCs/>
                <w:sz w:val="18"/>
                <w:szCs w:val="18"/>
              </w:rPr>
              <w:t>4</w:t>
            </w:r>
            <w:r w:rsidRPr="00C20670">
              <w:rPr>
                <w:rFonts w:ascii="Arial" w:hAnsi="Arial" w:cs="Arial"/>
                <w:b/>
                <w:bCs/>
                <w:sz w:val="18"/>
                <w:szCs w:val="18"/>
              </w:rPr>
              <w:t xml:space="preserve">.)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73B" w:rsidRPr="00C20670" w:rsidRDefault="0040773B" w:rsidP="0040773B">
            <w:pPr>
              <w:pStyle w:val="Default"/>
              <w:rPr>
                <w:rFonts w:ascii="Arial" w:hAnsi="Arial" w:cs="Arial"/>
                <w:sz w:val="18"/>
                <w:szCs w:val="18"/>
              </w:rPr>
            </w:pPr>
            <w:r w:rsidRPr="00C20670">
              <w:rPr>
                <w:rFonts w:ascii="Arial" w:hAnsi="Arial" w:cs="Arial"/>
                <w:sz w:val="18"/>
                <w:szCs w:val="18"/>
              </w:rPr>
              <w:t xml:space="preserve"> </w:t>
            </w:r>
            <w:r w:rsidRPr="00C20670">
              <w:rPr>
                <w:rFonts w:ascii="Arial" w:hAnsi="Arial" w:cs="Arial"/>
                <w:b/>
                <w:bCs/>
                <w:sz w:val="18"/>
                <w:szCs w:val="18"/>
              </w:rPr>
              <w:t xml:space="preserve">Izvor podataka </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73B" w:rsidRPr="00C20670" w:rsidRDefault="0040773B" w:rsidP="0040773B">
            <w:pPr>
              <w:pStyle w:val="Default"/>
              <w:rPr>
                <w:rFonts w:ascii="Arial" w:hAnsi="Arial" w:cs="Arial"/>
                <w:sz w:val="18"/>
                <w:szCs w:val="18"/>
              </w:rPr>
            </w:pPr>
            <w:r w:rsidRPr="00C20670">
              <w:rPr>
                <w:rFonts w:ascii="Arial" w:hAnsi="Arial" w:cs="Arial"/>
                <w:sz w:val="18"/>
                <w:szCs w:val="18"/>
              </w:rPr>
              <w:t xml:space="preserve"> </w:t>
            </w:r>
            <w:r w:rsidRPr="00C20670">
              <w:rPr>
                <w:rFonts w:ascii="Arial" w:hAnsi="Arial" w:cs="Arial"/>
                <w:b/>
                <w:bCs/>
                <w:sz w:val="18"/>
                <w:szCs w:val="18"/>
              </w:rPr>
              <w:t>Ciljana vrijednost (202</w:t>
            </w:r>
            <w:r>
              <w:rPr>
                <w:rFonts w:ascii="Arial" w:hAnsi="Arial" w:cs="Arial"/>
                <w:b/>
                <w:bCs/>
                <w:sz w:val="18"/>
                <w:szCs w:val="18"/>
              </w:rPr>
              <w:t>5</w:t>
            </w:r>
            <w:r w:rsidRPr="00C20670">
              <w:rPr>
                <w:rFonts w:ascii="Arial" w:hAnsi="Arial" w:cs="Arial"/>
                <w:b/>
                <w:bCs/>
                <w:sz w:val="18"/>
                <w:szCs w:val="18"/>
              </w:rPr>
              <w:t xml:space="preserve">.) </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73B" w:rsidRPr="007E24A2" w:rsidRDefault="0040773B" w:rsidP="0040773B">
            <w:pPr>
              <w:pStyle w:val="Default"/>
              <w:rPr>
                <w:rFonts w:ascii="Arial" w:hAnsi="Arial" w:cs="Arial"/>
                <w:sz w:val="18"/>
                <w:szCs w:val="18"/>
              </w:rPr>
            </w:pPr>
            <w:r w:rsidRPr="007E24A2">
              <w:rPr>
                <w:rFonts w:ascii="Arial" w:hAnsi="Arial" w:cs="Arial"/>
                <w:b/>
                <w:bCs/>
                <w:sz w:val="18"/>
                <w:szCs w:val="18"/>
              </w:rPr>
              <w:t>Ostvarena vrijednost (202</w:t>
            </w:r>
            <w:r>
              <w:rPr>
                <w:rFonts w:ascii="Arial" w:hAnsi="Arial" w:cs="Arial"/>
                <w:b/>
                <w:bCs/>
                <w:sz w:val="18"/>
                <w:szCs w:val="18"/>
              </w:rPr>
              <w:t>5</w:t>
            </w:r>
            <w:r w:rsidRPr="007E24A2">
              <w:rPr>
                <w:rFonts w:ascii="Arial" w:hAnsi="Arial" w:cs="Arial"/>
                <w:b/>
                <w:bCs/>
                <w:sz w:val="18"/>
                <w:szCs w:val="18"/>
              </w:rPr>
              <w:t>.)</w:t>
            </w:r>
          </w:p>
        </w:tc>
      </w:tr>
      <w:tr w:rsidR="0040773B" w:rsidRPr="00C20670" w:rsidTr="0040773B">
        <w:trPr>
          <w:trHeight w:val="510"/>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73B" w:rsidRPr="00C20670" w:rsidRDefault="0040773B" w:rsidP="00E63B76">
            <w:pPr>
              <w:pStyle w:val="Default"/>
              <w:rPr>
                <w:rFonts w:ascii="Arial" w:hAnsi="Arial" w:cs="Arial"/>
                <w:bCs/>
                <w:sz w:val="18"/>
                <w:szCs w:val="18"/>
              </w:rPr>
            </w:pPr>
            <w:r>
              <w:rPr>
                <w:rFonts w:ascii="Arial" w:hAnsi="Arial" w:cs="Arial"/>
                <w:bCs/>
                <w:sz w:val="18"/>
                <w:szCs w:val="18"/>
              </w:rPr>
              <w:t>Postotak</w:t>
            </w:r>
            <w:r w:rsidRPr="00A53691">
              <w:rPr>
                <w:rFonts w:ascii="Arial" w:hAnsi="Arial" w:cs="Arial"/>
                <w:bCs/>
                <w:sz w:val="18"/>
                <w:szCs w:val="18"/>
              </w:rPr>
              <w:t xml:space="preserve"> učenika za koje se sufinancira prehrana</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40773B" w:rsidRPr="00A53691" w:rsidRDefault="0040773B" w:rsidP="00E63B76">
            <w:pPr>
              <w:pStyle w:val="Default"/>
              <w:rPr>
                <w:rFonts w:ascii="Arial" w:hAnsi="Arial" w:cs="Arial"/>
                <w:sz w:val="18"/>
                <w:szCs w:val="18"/>
              </w:rPr>
            </w:pPr>
            <w:r>
              <w:rPr>
                <w:rFonts w:ascii="Arial" w:hAnsi="Arial" w:cs="Arial"/>
                <w:sz w:val="18"/>
                <w:szCs w:val="18"/>
              </w:rPr>
              <w:t>Postotak</w:t>
            </w:r>
            <w:r w:rsidRPr="00A53691">
              <w:rPr>
                <w:rFonts w:ascii="Arial" w:hAnsi="Arial" w:cs="Arial"/>
                <w:sz w:val="18"/>
                <w:szCs w:val="18"/>
              </w:rPr>
              <w:t xml:space="preserve"> </w:t>
            </w:r>
            <w:r>
              <w:rPr>
                <w:rFonts w:ascii="Arial" w:hAnsi="Arial" w:cs="Arial"/>
                <w:sz w:val="18"/>
                <w:szCs w:val="18"/>
              </w:rPr>
              <w:t>u</w:t>
            </w:r>
            <w:r w:rsidRPr="00A53691">
              <w:rPr>
                <w:rFonts w:ascii="Arial" w:hAnsi="Arial" w:cs="Arial"/>
                <w:sz w:val="18"/>
                <w:szCs w:val="18"/>
              </w:rPr>
              <w:t>čenika</w:t>
            </w:r>
            <w:r>
              <w:rPr>
                <w:rFonts w:ascii="Arial" w:hAnsi="Arial" w:cs="Arial"/>
                <w:sz w:val="18"/>
                <w:szCs w:val="18"/>
              </w:rPr>
              <w:t xml:space="preserve"> </w:t>
            </w:r>
            <w:r w:rsidRPr="00A53691">
              <w:rPr>
                <w:rFonts w:ascii="Arial" w:hAnsi="Arial" w:cs="Arial"/>
                <w:sz w:val="18"/>
                <w:szCs w:val="18"/>
              </w:rPr>
              <w:t>koji su</w:t>
            </w:r>
            <w:r>
              <w:rPr>
                <w:rFonts w:ascii="Arial" w:hAnsi="Arial" w:cs="Arial"/>
                <w:sz w:val="18"/>
                <w:szCs w:val="18"/>
              </w:rPr>
              <w:t xml:space="preserve"> </w:t>
            </w:r>
            <w:r w:rsidRPr="00A53691">
              <w:rPr>
                <w:rFonts w:ascii="Arial" w:hAnsi="Arial" w:cs="Arial"/>
                <w:sz w:val="18"/>
                <w:szCs w:val="18"/>
              </w:rPr>
              <w:t>uključeni u</w:t>
            </w:r>
          </w:p>
          <w:p w:rsidR="0040773B" w:rsidRPr="00C20670" w:rsidRDefault="0040773B" w:rsidP="00E63B76">
            <w:pPr>
              <w:pStyle w:val="Default"/>
              <w:rPr>
                <w:rFonts w:ascii="Arial" w:hAnsi="Arial" w:cs="Arial"/>
                <w:sz w:val="18"/>
                <w:szCs w:val="18"/>
              </w:rPr>
            </w:pPr>
            <w:r w:rsidRPr="00A53691">
              <w:rPr>
                <w:rFonts w:ascii="Arial" w:hAnsi="Arial" w:cs="Arial"/>
                <w:sz w:val="18"/>
                <w:szCs w:val="18"/>
              </w:rPr>
              <w:t>Program</w:t>
            </w:r>
            <w:r>
              <w:rPr>
                <w:rFonts w:ascii="Arial" w:hAnsi="Arial" w:cs="Arial"/>
                <w:sz w:val="18"/>
                <w:szCs w:val="18"/>
              </w:rPr>
              <w:t xml:space="preserve"> </w:t>
            </w:r>
            <w:r w:rsidRPr="00A53691">
              <w:rPr>
                <w:rFonts w:ascii="Arial" w:hAnsi="Arial" w:cs="Arial"/>
                <w:sz w:val="18"/>
                <w:szCs w:val="18"/>
              </w:rPr>
              <w:t>prehrane</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40773B" w:rsidRPr="00A53691" w:rsidRDefault="0040773B" w:rsidP="00E63B76">
            <w:pPr>
              <w:pStyle w:val="Default"/>
              <w:rPr>
                <w:rFonts w:ascii="Arial" w:hAnsi="Arial" w:cs="Arial"/>
                <w:sz w:val="18"/>
                <w:szCs w:val="18"/>
              </w:rPr>
            </w:pPr>
            <w:r w:rsidRPr="00A53691">
              <w:rPr>
                <w:rFonts w:ascii="Arial" w:hAnsi="Arial" w:cs="Arial"/>
                <w:sz w:val="18"/>
                <w:szCs w:val="18"/>
              </w:rPr>
              <w:t>Broj</w:t>
            </w:r>
          </w:p>
          <w:p w:rsidR="0040773B" w:rsidRPr="00C20670" w:rsidRDefault="0040773B" w:rsidP="00E63B76">
            <w:pPr>
              <w:pStyle w:val="Default"/>
              <w:rPr>
                <w:rFonts w:ascii="Arial" w:hAnsi="Arial" w:cs="Arial"/>
                <w:sz w:val="18"/>
                <w:szCs w:val="18"/>
              </w:rPr>
            </w:pPr>
            <w:r w:rsidRPr="00A53691">
              <w:rPr>
                <w:rFonts w:ascii="Arial" w:hAnsi="Arial" w:cs="Arial"/>
                <w:sz w:val="18"/>
                <w:szCs w:val="18"/>
              </w:rPr>
              <w:t>učenika</w:t>
            </w:r>
          </w:p>
        </w:tc>
        <w:tc>
          <w:tcPr>
            <w:tcW w:w="921" w:type="dxa"/>
            <w:tcBorders>
              <w:top w:val="single" w:sz="4" w:space="0" w:color="auto"/>
              <w:left w:val="single" w:sz="4" w:space="0" w:color="auto"/>
              <w:bottom w:val="single" w:sz="4" w:space="0" w:color="auto"/>
              <w:right w:val="single" w:sz="4" w:space="0" w:color="auto"/>
            </w:tcBorders>
          </w:tcPr>
          <w:p w:rsidR="0040773B" w:rsidRPr="00C20670" w:rsidRDefault="0040773B" w:rsidP="00E63B76">
            <w:pPr>
              <w:pStyle w:val="Default"/>
              <w:rPr>
                <w:rFonts w:ascii="Arial" w:hAnsi="Arial" w:cs="Arial"/>
                <w:sz w:val="18"/>
                <w:szCs w:val="18"/>
              </w:rPr>
            </w:pP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73B" w:rsidRPr="00C20670" w:rsidRDefault="0040773B" w:rsidP="00E63B76">
            <w:pPr>
              <w:pStyle w:val="Default"/>
              <w:rPr>
                <w:rFonts w:ascii="Arial" w:hAnsi="Arial" w:cs="Arial"/>
                <w:sz w:val="18"/>
                <w:szCs w:val="18"/>
              </w:rPr>
            </w:pPr>
            <w:r>
              <w:rPr>
                <w:rFonts w:ascii="Arial" w:hAnsi="Arial" w:cs="Arial"/>
                <w:sz w:val="18"/>
                <w:szCs w:val="18"/>
              </w:rPr>
              <w:t>96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73B" w:rsidRPr="00C20670" w:rsidRDefault="0040773B" w:rsidP="00E63B76">
            <w:pPr>
              <w:pStyle w:val="Default"/>
              <w:rPr>
                <w:rFonts w:ascii="Arial" w:hAnsi="Arial" w:cs="Arial"/>
                <w:sz w:val="18"/>
                <w:szCs w:val="18"/>
              </w:rPr>
            </w:pPr>
            <w:r w:rsidRPr="00C20670">
              <w:rPr>
                <w:rFonts w:ascii="Arial" w:hAnsi="Arial" w:cs="Arial"/>
                <w:sz w:val="18"/>
                <w:szCs w:val="18"/>
              </w:rPr>
              <w:t xml:space="preserve"> </w:t>
            </w:r>
            <w:r>
              <w:rPr>
                <w:rFonts w:ascii="Arial" w:hAnsi="Arial" w:cs="Arial"/>
                <w:sz w:val="18"/>
                <w:szCs w:val="18"/>
              </w:rPr>
              <w:t>Škola</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73B" w:rsidRPr="00C20670" w:rsidRDefault="0040773B" w:rsidP="00E63B76">
            <w:pPr>
              <w:pStyle w:val="Default"/>
              <w:rPr>
                <w:rFonts w:ascii="Arial" w:hAnsi="Arial" w:cs="Arial"/>
                <w:sz w:val="18"/>
                <w:szCs w:val="18"/>
              </w:rPr>
            </w:pPr>
            <w:r>
              <w:rPr>
                <w:rFonts w:ascii="Arial" w:hAnsi="Arial" w:cs="Arial"/>
                <w:sz w:val="18"/>
                <w:szCs w:val="18"/>
              </w:rPr>
              <w:t>98</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73B" w:rsidRPr="00C20670" w:rsidRDefault="0040773B" w:rsidP="00E63B76">
            <w:pPr>
              <w:pStyle w:val="Default"/>
              <w:rPr>
                <w:rFonts w:ascii="Arial" w:hAnsi="Arial" w:cs="Arial"/>
                <w:sz w:val="18"/>
                <w:szCs w:val="18"/>
              </w:rPr>
            </w:pPr>
            <w:r w:rsidRPr="00C20670">
              <w:rPr>
                <w:rFonts w:ascii="Arial" w:hAnsi="Arial" w:cs="Arial"/>
                <w:sz w:val="18"/>
                <w:szCs w:val="18"/>
              </w:rPr>
              <w:t xml:space="preserve"> </w:t>
            </w:r>
            <w:r>
              <w:rPr>
                <w:rFonts w:ascii="Arial" w:hAnsi="Arial" w:cs="Arial"/>
                <w:sz w:val="18"/>
                <w:szCs w:val="18"/>
              </w:rPr>
              <w:t>98</w:t>
            </w:r>
            <w:r w:rsidRPr="00C20670">
              <w:rPr>
                <w:rFonts w:ascii="Arial" w:hAnsi="Arial" w:cs="Arial"/>
                <w:sz w:val="18"/>
                <w:szCs w:val="18"/>
              </w:rPr>
              <w:t xml:space="preserve"> </w:t>
            </w:r>
          </w:p>
        </w:tc>
      </w:tr>
    </w:tbl>
    <w:p w:rsidR="002604C9" w:rsidRPr="007E24A2" w:rsidRDefault="002604C9" w:rsidP="002604C9">
      <w:pPr>
        <w:ind w:left="360"/>
        <w:rPr>
          <w:rFonts w:ascii="Arial" w:hAnsi="Arial" w:cs="Arial"/>
          <w:lang w:val="hr-HR"/>
        </w:rPr>
      </w:pPr>
    </w:p>
    <w:p w:rsidR="002604C9" w:rsidRPr="007E24A2" w:rsidRDefault="002604C9" w:rsidP="002604C9">
      <w:pPr>
        <w:ind w:left="360"/>
        <w:rPr>
          <w:rFonts w:ascii="Arial" w:hAnsi="Arial" w:cs="Arial"/>
          <w:lang w:val="hr-HR"/>
        </w:rPr>
      </w:pPr>
    </w:p>
    <w:p w:rsidR="002604C9" w:rsidRPr="007E24A2" w:rsidRDefault="002604C9" w:rsidP="002604C9">
      <w:pPr>
        <w:ind w:left="360"/>
        <w:rPr>
          <w:rFonts w:ascii="Arial" w:hAnsi="Arial" w:cs="Arial"/>
          <w:b/>
          <w:lang w:val="hr-HR"/>
        </w:rPr>
      </w:pPr>
      <w:r w:rsidRPr="007E24A2">
        <w:rPr>
          <w:rFonts w:ascii="Arial" w:hAnsi="Arial" w:cs="Arial"/>
          <w:b/>
          <w:lang w:val="hr-HR"/>
        </w:rPr>
        <w:t>PROGRAM: PROGRAM S023202</w:t>
      </w:r>
      <w:r w:rsidRPr="007E24A2">
        <w:rPr>
          <w:rFonts w:ascii="Arial" w:hAnsi="Arial" w:cs="Arial"/>
          <w:b/>
          <w:lang w:val="hr-HR"/>
        </w:rPr>
        <w:tab/>
        <w:t>KAPITALNA ULAGANJA U OŠ - IZNAD STANDARDA</w:t>
      </w:r>
    </w:p>
    <w:p w:rsidR="002604C9" w:rsidRPr="007E24A2" w:rsidRDefault="002604C9" w:rsidP="002604C9">
      <w:pPr>
        <w:ind w:left="360"/>
        <w:rPr>
          <w:rFonts w:ascii="Arial" w:hAnsi="Arial" w:cs="Arial"/>
          <w:lang w:val="hr-HR"/>
        </w:rPr>
      </w:pPr>
    </w:p>
    <w:p w:rsidR="002604C9" w:rsidRPr="007E24A2" w:rsidRDefault="002604C9" w:rsidP="002604C9">
      <w:pPr>
        <w:ind w:left="360"/>
        <w:rPr>
          <w:rFonts w:ascii="Arial" w:hAnsi="Arial" w:cs="Arial"/>
          <w:lang w:val="hr-HR"/>
        </w:rPr>
      </w:pPr>
      <w:r w:rsidRPr="007E24A2">
        <w:rPr>
          <w:rFonts w:ascii="Arial" w:hAnsi="Arial" w:cs="Arial"/>
          <w:b/>
          <w:lang w:val="hr-HR"/>
        </w:rPr>
        <w:t>AKTIVNOST:</w:t>
      </w:r>
      <w:r w:rsidRPr="007E24A2">
        <w:rPr>
          <w:rFonts w:ascii="Arial" w:hAnsi="Arial" w:cs="Arial"/>
          <w:lang w:val="hr-HR"/>
        </w:rPr>
        <w:t xml:space="preserve"> NABAVKA ŠKOLSKE LEKTIRE</w:t>
      </w:r>
      <w:r w:rsidRPr="007E24A2">
        <w:rPr>
          <w:rFonts w:ascii="Arial" w:hAnsi="Arial" w:cs="Arial"/>
          <w:lang w:val="hr-HR"/>
        </w:rPr>
        <w:tab/>
      </w:r>
    </w:p>
    <w:p w:rsidR="002604C9" w:rsidRDefault="002604C9" w:rsidP="002604C9">
      <w:pPr>
        <w:ind w:left="360"/>
        <w:rPr>
          <w:rFonts w:ascii="Arial" w:hAnsi="Arial" w:cs="Arial"/>
          <w:lang w:val="hr-HR"/>
        </w:rPr>
      </w:pPr>
      <w:r w:rsidRPr="007E24A2">
        <w:rPr>
          <w:rFonts w:ascii="Arial" w:hAnsi="Arial" w:cs="Arial"/>
          <w:b/>
          <w:lang w:val="hr-HR"/>
        </w:rPr>
        <w:t>PLANSKA VRIJEDNOST:</w:t>
      </w:r>
      <w:r w:rsidRPr="007E24A2">
        <w:rPr>
          <w:rFonts w:ascii="Arial" w:hAnsi="Arial" w:cs="Arial"/>
          <w:lang w:val="hr-HR"/>
        </w:rPr>
        <w:t xml:space="preserve"> </w:t>
      </w:r>
      <w:r w:rsidR="00C26A00" w:rsidRPr="00C26A00">
        <w:rPr>
          <w:rFonts w:ascii="Arial" w:hAnsi="Arial" w:cs="Arial"/>
          <w:lang w:val="hr-HR"/>
        </w:rPr>
        <w:t>1.367,00</w:t>
      </w:r>
      <w:r w:rsidR="00C26A00">
        <w:rPr>
          <w:rFonts w:ascii="Arial" w:hAnsi="Arial" w:cs="Arial"/>
          <w:lang w:val="hr-HR"/>
        </w:rPr>
        <w:t xml:space="preserve"> </w:t>
      </w:r>
      <w:r w:rsidRPr="007E24A2">
        <w:rPr>
          <w:rFonts w:ascii="Arial" w:hAnsi="Arial" w:cs="Arial"/>
          <w:lang w:val="hr-HR"/>
        </w:rPr>
        <w:t xml:space="preserve">€ </w:t>
      </w:r>
    </w:p>
    <w:p w:rsidR="00EC70C2" w:rsidRPr="007E24A2" w:rsidRDefault="00EC70C2" w:rsidP="00E746D3">
      <w:pPr>
        <w:ind w:left="360"/>
        <w:rPr>
          <w:rFonts w:ascii="Arial" w:hAnsi="Arial" w:cs="Arial"/>
          <w:lang w:val="hr-HR"/>
        </w:rPr>
      </w:pPr>
      <w:r>
        <w:rPr>
          <w:rFonts w:ascii="Arial" w:hAnsi="Arial" w:cs="Arial"/>
          <w:b/>
          <w:lang w:val="hr-HR"/>
        </w:rPr>
        <w:t>OSTVARENA</w:t>
      </w:r>
      <w:r w:rsidRPr="007E24A2">
        <w:rPr>
          <w:rFonts w:ascii="Arial" w:hAnsi="Arial" w:cs="Arial"/>
          <w:b/>
          <w:lang w:val="hr-HR"/>
        </w:rPr>
        <w:t xml:space="preserve"> VRIJEDNOST:</w:t>
      </w:r>
      <w:r w:rsidRPr="007E24A2">
        <w:rPr>
          <w:rFonts w:ascii="Arial" w:hAnsi="Arial" w:cs="Arial"/>
          <w:lang w:val="hr-HR"/>
        </w:rPr>
        <w:t xml:space="preserve"> </w:t>
      </w:r>
      <w:r>
        <w:rPr>
          <w:rFonts w:ascii="Arial" w:hAnsi="Arial" w:cs="Arial"/>
          <w:lang w:val="hr-HR"/>
        </w:rPr>
        <w:t xml:space="preserve"> </w:t>
      </w:r>
      <w:r w:rsidR="00C26A00" w:rsidRPr="00C26A00">
        <w:rPr>
          <w:rFonts w:ascii="Arial" w:hAnsi="Arial" w:cs="Arial"/>
          <w:lang w:val="hr-HR"/>
        </w:rPr>
        <w:t>1.</w:t>
      </w:r>
      <w:r w:rsidR="0040773B">
        <w:rPr>
          <w:rFonts w:ascii="Arial" w:hAnsi="Arial" w:cs="Arial"/>
          <w:lang w:val="hr-HR"/>
        </w:rPr>
        <w:t>457</w:t>
      </w:r>
      <w:r w:rsidR="00C26A00" w:rsidRPr="00C26A00">
        <w:rPr>
          <w:rFonts w:ascii="Arial" w:hAnsi="Arial" w:cs="Arial"/>
          <w:lang w:val="hr-HR"/>
        </w:rPr>
        <w:t>,</w:t>
      </w:r>
      <w:r w:rsidR="0040773B">
        <w:rPr>
          <w:rFonts w:ascii="Arial" w:hAnsi="Arial" w:cs="Arial"/>
          <w:lang w:val="hr-HR"/>
        </w:rPr>
        <w:t>03</w:t>
      </w:r>
      <w:r w:rsidR="00C26A00">
        <w:rPr>
          <w:rFonts w:ascii="Arial" w:hAnsi="Arial" w:cs="Arial"/>
          <w:lang w:val="hr-HR"/>
        </w:rPr>
        <w:t xml:space="preserve"> </w:t>
      </w:r>
      <w:r w:rsidRPr="007E24A2">
        <w:rPr>
          <w:rFonts w:ascii="Arial" w:hAnsi="Arial" w:cs="Arial"/>
          <w:lang w:val="hr-HR"/>
        </w:rPr>
        <w:t xml:space="preserve">€ </w:t>
      </w:r>
    </w:p>
    <w:p w:rsidR="002604C9" w:rsidRPr="007E24A2" w:rsidRDefault="002604C9" w:rsidP="002604C9">
      <w:pPr>
        <w:rPr>
          <w:rFonts w:ascii="Arial" w:hAnsi="Arial" w:cs="Arial"/>
          <w:lang w:val="hr-HR"/>
        </w:rPr>
      </w:pPr>
      <w:r w:rsidRPr="007E24A2">
        <w:rPr>
          <w:rFonts w:ascii="Arial" w:hAnsi="Arial" w:cs="Arial"/>
          <w:lang w:val="hr-HR"/>
        </w:rPr>
        <w:t xml:space="preserve">OBRAZLOŽENJE: Grad Split sufinancira nabavku lektire za osnovne škole u iznosu od 40 eura po razrednom odjeljenju. </w:t>
      </w:r>
    </w:p>
    <w:tbl>
      <w:tblPr>
        <w:tblW w:w="9515" w:type="dxa"/>
        <w:tblInd w:w="-176" w:type="dxa"/>
        <w:tblLook w:val="04A0" w:firstRow="1" w:lastRow="0" w:firstColumn="1" w:lastColumn="0" w:noHBand="0" w:noVBand="1"/>
      </w:tblPr>
      <w:tblGrid>
        <w:gridCol w:w="1458"/>
        <w:gridCol w:w="1548"/>
        <w:gridCol w:w="1003"/>
        <w:gridCol w:w="900"/>
        <w:gridCol w:w="1170"/>
        <w:gridCol w:w="1096"/>
        <w:gridCol w:w="1170"/>
        <w:gridCol w:w="1170"/>
      </w:tblGrid>
      <w:tr w:rsidR="002B7278" w:rsidRPr="007E24A2" w:rsidTr="002B7278">
        <w:trPr>
          <w:trHeight w:val="510"/>
        </w:trPr>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 xml:space="preserve">Pokazatelj rezultata </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Definicija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Jedinica </w:t>
            </w:r>
          </w:p>
        </w:tc>
        <w:tc>
          <w:tcPr>
            <w:tcW w:w="900" w:type="dxa"/>
            <w:tcBorders>
              <w:top w:val="single" w:sz="4" w:space="0" w:color="auto"/>
              <w:left w:val="single" w:sz="4" w:space="0" w:color="auto"/>
              <w:bottom w:val="single" w:sz="4" w:space="0" w:color="auto"/>
              <w:right w:val="single" w:sz="4" w:space="0" w:color="auto"/>
            </w:tcBorders>
          </w:tcPr>
          <w:p w:rsidR="002B7278" w:rsidRPr="007E24A2" w:rsidRDefault="002B7278" w:rsidP="000F2543">
            <w:pPr>
              <w:pStyle w:val="Defaul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Polazna vrijednost </w:t>
            </w:r>
          </w:p>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(202</w:t>
            </w:r>
            <w:r w:rsidR="0040773B">
              <w:rPr>
                <w:rFonts w:ascii="Arial" w:hAnsi="Arial" w:cs="Arial"/>
                <w:b/>
                <w:bCs/>
                <w:sz w:val="18"/>
                <w:szCs w:val="18"/>
              </w:rPr>
              <w:t>4</w:t>
            </w:r>
            <w:r w:rsidRPr="007E24A2">
              <w:rPr>
                <w:rFonts w:ascii="Arial" w:hAnsi="Arial" w:cs="Arial"/>
                <w:b/>
                <w:bCs/>
                <w:sz w:val="18"/>
                <w:szCs w:val="18"/>
              </w:rPr>
              <w:t xml:space="preserve">.)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Izvor podataka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Ciljana vrijednost (202</w:t>
            </w:r>
            <w:r w:rsidR="0040773B">
              <w:rPr>
                <w:rFonts w:ascii="Arial" w:hAnsi="Arial" w:cs="Arial"/>
                <w:b/>
                <w:bCs/>
                <w:sz w:val="18"/>
                <w:szCs w:val="18"/>
              </w:rPr>
              <w:t>5</w:t>
            </w:r>
            <w:r w:rsidRPr="007E24A2">
              <w:rPr>
                <w:rFonts w:ascii="Arial" w:hAnsi="Arial" w:cs="Arial"/>
                <w:b/>
                <w:bCs/>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8"/>
                <w:szCs w:val="18"/>
              </w:rPr>
            </w:pPr>
            <w:r w:rsidRPr="007E24A2">
              <w:rPr>
                <w:rFonts w:ascii="Arial" w:hAnsi="Arial" w:cs="Arial"/>
                <w:b/>
                <w:bCs/>
                <w:sz w:val="18"/>
                <w:szCs w:val="18"/>
              </w:rPr>
              <w:t>Ostvarena vrijednost (202</w:t>
            </w:r>
            <w:r w:rsidR="0040773B">
              <w:rPr>
                <w:rFonts w:ascii="Arial" w:hAnsi="Arial" w:cs="Arial"/>
                <w:b/>
                <w:bCs/>
                <w:sz w:val="18"/>
                <w:szCs w:val="18"/>
              </w:rPr>
              <w:t>5</w:t>
            </w:r>
            <w:r w:rsidRPr="007E24A2">
              <w:rPr>
                <w:rFonts w:ascii="Arial" w:hAnsi="Arial" w:cs="Arial"/>
                <w:b/>
                <w:bCs/>
                <w:sz w:val="18"/>
                <w:szCs w:val="18"/>
              </w:rPr>
              <w:t>.)</w:t>
            </w:r>
          </w:p>
        </w:tc>
      </w:tr>
      <w:tr w:rsidR="002B7278" w:rsidRPr="007E24A2" w:rsidTr="002B7278">
        <w:trPr>
          <w:trHeight w:val="510"/>
        </w:trPr>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bCs/>
                <w:sz w:val="16"/>
                <w:szCs w:val="16"/>
              </w:rPr>
            </w:pPr>
            <w:r w:rsidRPr="007E24A2">
              <w:rPr>
                <w:rFonts w:ascii="Arial" w:hAnsi="Arial" w:cs="Arial"/>
                <w:bCs/>
                <w:sz w:val="16"/>
                <w:szCs w:val="16"/>
              </w:rPr>
              <w:t>Pokrivenost lektira iz nastavnog plana i programa knjižničnim fondom</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2B7278" w:rsidRPr="007E24A2" w:rsidRDefault="002B7278" w:rsidP="000F2543">
            <w:pPr>
              <w:pStyle w:val="Default"/>
              <w:rPr>
                <w:rFonts w:ascii="Arial" w:hAnsi="Arial" w:cs="Arial"/>
                <w:sz w:val="16"/>
                <w:szCs w:val="16"/>
              </w:rPr>
            </w:pPr>
            <w:r w:rsidRPr="007E24A2">
              <w:rPr>
                <w:rFonts w:ascii="Arial" w:hAnsi="Arial" w:cs="Arial"/>
                <w:sz w:val="16"/>
                <w:szCs w:val="16"/>
              </w:rPr>
              <w:t>Čitanjem lektire učenike se usmjerava na samostalno služenje knjigom, razvija se interes i navika čitanja, bogati se rječnik i izoštrava kriterij osobnog odabira i pristupa knjizi.</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B7278" w:rsidRPr="007E24A2" w:rsidRDefault="002B7278" w:rsidP="000F2543">
            <w:pPr>
              <w:pStyle w:val="Default"/>
              <w:rPr>
                <w:rFonts w:ascii="Arial" w:hAnsi="Arial" w:cs="Arial"/>
                <w:sz w:val="16"/>
                <w:szCs w:val="16"/>
              </w:rPr>
            </w:pPr>
            <w:r w:rsidRPr="007E24A2">
              <w:rPr>
                <w:rFonts w:ascii="Arial" w:hAnsi="Arial" w:cs="Arial"/>
                <w:sz w:val="16"/>
                <w:szCs w:val="16"/>
              </w:rPr>
              <w:t>Postotak</w:t>
            </w:r>
          </w:p>
        </w:tc>
        <w:tc>
          <w:tcPr>
            <w:tcW w:w="900" w:type="dxa"/>
            <w:tcBorders>
              <w:top w:val="single" w:sz="4" w:space="0" w:color="auto"/>
              <w:left w:val="single" w:sz="4" w:space="0" w:color="auto"/>
              <w:bottom w:val="single" w:sz="4" w:space="0" w:color="auto"/>
              <w:right w:val="single" w:sz="4" w:space="0" w:color="auto"/>
            </w:tcBorders>
          </w:tcPr>
          <w:p w:rsidR="002B7278" w:rsidRPr="007E24A2" w:rsidRDefault="002B7278" w:rsidP="000F2543">
            <w:pPr>
              <w:pStyle w:val="Defaul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6"/>
                <w:szCs w:val="16"/>
              </w:rPr>
            </w:pPr>
            <w:r w:rsidRPr="007E24A2">
              <w:rPr>
                <w:rFonts w:ascii="Arial" w:hAnsi="Arial" w:cs="Arial"/>
                <w:sz w:val="16"/>
                <w:szCs w:val="16"/>
              </w:rPr>
              <w:t>80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6"/>
                <w:szCs w:val="16"/>
              </w:rPr>
            </w:pPr>
            <w:r w:rsidRPr="007E24A2">
              <w:rPr>
                <w:rFonts w:ascii="Arial" w:hAnsi="Arial" w:cs="Arial"/>
                <w:sz w:val="16"/>
                <w:szCs w:val="16"/>
              </w:rPr>
              <w:t xml:space="preserve"> Škola - knjižnica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6"/>
                <w:szCs w:val="16"/>
              </w:rPr>
            </w:pPr>
            <w:r w:rsidRPr="007E24A2">
              <w:rPr>
                <w:rFonts w:ascii="Arial" w:hAnsi="Arial" w:cs="Arial"/>
                <w:sz w:val="16"/>
                <w:szCs w:val="16"/>
              </w:rPr>
              <w:t xml:space="preserve">85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278" w:rsidRPr="007E24A2" w:rsidRDefault="002B7278" w:rsidP="000F2543">
            <w:pPr>
              <w:pStyle w:val="Default"/>
              <w:rPr>
                <w:rFonts w:ascii="Arial" w:hAnsi="Arial" w:cs="Arial"/>
                <w:sz w:val="16"/>
                <w:szCs w:val="16"/>
              </w:rPr>
            </w:pPr>
            <w:r w:rsidRPr="007E24A2">
              <w:rPr>
                <w:rFonts w:ascii="Arial" w:hAnsi="Arial" w:cs="Arial"/>
                <w:sz w:val="16"/>
                <w:szCs w:val="16"/>
              </w:rPr>
              <w:t xml:space="preserve"> </w:t>
            </w:r>
            <w:r w:rsidR="00C26A00">
              <w:rPr>
                <w:rFonts w:ascii="Arial" w:hAnsi="Arial" w:cs="Arial"/>
                <w:sz w:val="16"/>
                <w:szCs w:val="16"/>
              </w:rPr>
              <w:t>85</w:t>
            </w:r>
          </w:p>
        </w:tc>
      </w:tr>
    </w:tbl>
    <w:p w:rsidR="002604C9" w:rsidRPr="007E24A2" w:rsidRDefault="002604C9" w:rsidP="002604C9">
      <w:pPr>
        <w:ind w:left="360"/>
        <w:rPr>
          <w:rFonts w:ascii="Arial" w:hAnsi="Arial" w:cs="Arial"/>
          <w:lang w:val="hr-HR"/>
        </w:rPr>
      </w:pPr>
    </w:p>
    <w:p w:rsidR="00E746D3" w:rsidRDefault="00E746D3" w:rsidP="002604C9">
      <w:pPr>
        <w:ind w:left="360"/>
        <w:rPr>
          <w:rFonts w:ascii="Arial" w:hAnsi="Arial" w:cs="Arial"/>
          <w:b/>
          <w:lang w:val="hr-HR"/>
        </w:rPr>
      </w:pPr>
    </w:p>
    <w:p w:rsidR="002604C9" w:rsidRPr="007E24A2" w:rsidRDefault="002604C9" w:rsidP="002604C9">
      <w:pPr>
        <w:ind w:left="360"/>
        <w:rPr>
          <w:rFonts w:ascii="Arial" w:hAnsi="Arial" w:cs="Arial"/>
          <w:b/>
          <w:lang w:val="hr-HR"/>
        </w:rPr>
      </w:pPr>
      <w:r w:rsidRPr="007E24A2">
        <w:rPr>
          <w:rFonts w:ascii="Arial" w:hAnsi="Arial" w:cs="Arial"/>
          <w:b/>
          <w:lang w:val="hr-HR"/>
        </w:rPr>
        <w:t>PROGRAM: PROGRAM S023203</w:t>
      </w:r>
      <w:r w:rsidRPr="007E24A2">
        <w:rPr>
          <w:rFonts w:ascii="Arial" w:hAnsi="Arial" w:cs="Arial"/>
          <w:b/>
          <w:lang w:val="hr-HR"/>
        </w:rPr>
        <w:tab/>
        <w:t>RASHODI ZA ZAPOSLENE U OSNOVNIM ŠKOLAMA</w:t>
      </w:r>
    </w:p>
    <w:p w:rsidR="002604C9" w:rsidRPr="007E24A2" w:rsidRDefault="002604C9" w:rsidP="002604C9">
      <w:pPr>
        <w:ind w:left="360"/>
        <w:rPr>
          <w:rFonts w:ascii="Arial" w:hAnsi="Arial" w:cs="Arial"/>
          <w:lang w:val="hr-HR"/>
        </w:rPr>
      </w:pPr>
      <w:r w:rsidRPr="007E24A2">
        <w:rPr>
          <w:rFonts w:ascii="Arial" w:hAnsi="Arial" w:cs="Arial"/>
          <w:b/>
          <w:lang w:val="hr-HR"/>
        </w:rPr>
        <w:t>AKTIVNOST:</w:t>
      </w:r>
      <w:r w:rsidRPr="007E24A2">
        <w:rPr>
          <w:rFonts w:ascii="Arial" w:hAnsi="Arial" w:cs="Arial"/>
          <w:lang w:val="hr-HR"/>
        </w:rPr>
        <w:t xml:space="preserve"> RASHODI ZA ZAPOSLENE</w:t>
      </w:r>
      <w:r w:rsidRPr="007E24A2">
        <w:rPr>
          <w:rFonts w:ascii="Arial" w:hAnsi="Arial" w:cs="Arial"/>
          <w:lang w:val="hr-HR"/>
        </w:rPr>
        <w:tab/>
      </w:r>
    </w:p>
    <w:p w:rsidR="002604C9" w:rsidRDefault="002604C9" w:rsidP="002604C9">
      <w:pPr>
        <w:ind w:left="360"/>
        <w:rPr>
          <w:rFonts w:ascii="Arial" w:hAnsi="Arial" w:cs="Arial"/>
          <w:lang w:val="hr-HR"/>
        </w:rPr>
      </w:pPr>
      <w:r w:rsidRPr="007E24A2">
        <w:rPr>
          <w:rFonts w:ascii="Arial" w:hAnsi="Arial" w:cs="Arial"/>
          <w:b/>
          <w:lang w:val="hr-HR"/>
        </w:rPr>
        <w:t>PLANSKA VRIJEDNOST:</w:t>
      </w:r>
      <w:r w:rsidRPr="007E24A2">
        <w:rPr>
          <w:rFonts w:ascii="Arial" w:hAnsi="Arial" w:cs="Arial"/>
          <w:lang w:val="hr-HR"/>
        </w:rPr>
        <w:t xml:space="preserve"> </w:t>
      </w:r>
      <w:r w:rsidR="00E37D5E" w:rsidRPr="00E37D5E">
        <w:rPr>
          <w:rFonts w:ascii="Arial" w:hAnsi="Arial" w:cs="Arial"/>
          <w:lang w:val="hr-HR"/>
        </w:rPr>
        <w:t>1.4</w:t>
      </w:r>
      <w:r w:rsidR="0040773B">
        <w:rPr>
          <w:rFonts w:ascii="Arial" w:hAnsi="Arial" w:cs="Arial"/>
          <w:lang w:val="hr-HR"/>
        </w:rPr>
        <w:t>85</w:t>
      </w:r>
      <w:r w:rsidR="00E37D5E" w:rsidRPr="00E37D5E">
        <w:rPr>
          <w:rFonts w:ascii="Arial" w:hAnsi="Arial" w:cs="Arial"/>
          <w:lang w:val="hr-HR"/>
        </w:rPr>
        <w:t>.</w:t>
      </w:r>
      <w:r w:rsidR="0040773B">
        <w:rPr>
          <w:rFonts w:ascii="Arial" w:hAnsi="Arial" w:cs="Arial"/>
          <w:lang w:val="hr-HR"/>
        </w:rPr>
        <w:t>100</w:t>
      </w:r>
      <w:r w:rsidR="00E37D5E" w:rsidRPr="00E37D5E">
        <w:rPr>
          <w:rFonts w:ascii="Arial" w:hAnsi="Arial" w:cs="Arial"/>
          <w:lang w:val="hr-HR"/>
        </w:rPr>
        <w:t>,00</w:t>
      </w:r>
      <w:r w:rsidR="00E37D5E">
        <w:rPr>
          <w:rFonts w:ascii="Arial" w:hAnsi="Arial" w:cs="Arial"/>
          <w:lang w:val="hr-HR"/>
        </w:rPr>
        <w:t xml:space="preserve"> </w:t>
      </w:r>
      <w:r w:rsidRPr="007E24A2">
        <w:rPr>
          <w:rFonts w:ascii="Arial" w:hAnsi="Arial" w:cs="Arial"/>
          <w:lang w:val="hr-HR"/>
        </w:rPr>
        <w:t xml:space="preserve">€ </w:t>
      </w:r>
    </w:p>
    <w:p w:rsidR="00EC70C2" w:rsidRPr="007E24A2" w:rsidRDefault="00EC70C2" w:rsidP="00EC70C2">
      <w:pPr>
        <w:ind w:left="360"/>
        <w:rPr>
          <w:rFonts w:ascii="Arial" w:hAnsi="Arial" w:cs="Arial"/>
          <w:lang w:val="hr-HR"/>
        </w:rPr>
      </w:pPr>
      <w:r>
        <w:rPr>
          <w:rFonts w:ascii="Arial" w:hAnsi="Arial" w:cs="Arial"/>
          <w:b/>
          <w:lang w:val="hr-HR"/>
        </w:rPr>
        <w:lastRenderedPageBreak/>
        <w:t>OSTVARENA</w:t>
      </w:r>
      <w:r w:rsidRPr="007E24A2">
        <w:rPr>
          <w:rFonts w:ascii="Arial" w:hAnsi="Arial" w:cs="Arial"/>
          <w:b/>
          <w:lang w:val="hr-HR"/>
        </w:rPr>
        <w:t xml:space="preserve"> VRIJEDNOST:</w:t>
      </w:r>
      <w:r w:rsidRPr="007E24A2">
        <w:rPr>
          <w:rFonts w:ascii="Arial" w:hAnsi="Arial" w:cs="Arial"/>
          <w:lang w:val="hr-HR"/>
        </w:rPr>
        <w:t xml:space="preserve"> </w:t>
      </w:r>
      <w:r>
        <w:rPr>
          <w:rFonts w:ascii="Arial" w:hAnsi="Arial" w:cs="Arial"/>
          <w:lang w:val="hr-HR"/>
        </w:rPr>
        <w:t xml:space="preserve"> </w:t>
      </w:r>
      <w:r w:rsidR="00E37D5E" w:rsidRPr="00E37D5E">
        <w:rPr>
          <w:rFonts w:ascii="Arial" w:hAnsi="Arial" w:cs="Arial"/>
          <w:lang w:val="hr-HR"/>
        </w:rPr>
        <w:t>1.</w:t>
      </w:r>
      <w:r w:rsidR="0040773B">
        <w:rPr>
          <w:rFonts w:ascii="Arial" w:hAnsi="Arial" w:cs="Arial"/>
          <w:lang w:val="hr-HR"/>
        </w:rPr>
        <w:t>555</w:t>
      </w:r>
      <w:r w:rsidR="00E37D5E" w:rsidRPr="00E37D5E">
        <w:rPr>
          <w:rFonts w:ascii="Arial" w:hAnsi="Arial" w:cs="Arial"/>
          <w:lang w:val="hr-HR"/>
        </w:rPr>
        <w:t>.</w:t>
      </w:r>
      <w:r w:rsidR="0040773B">
        <w:rPr>
          <w:rFonts w:ascii="Arial" w:hAnsi="Arial" w:cs="Arial"/>
          <w:lang w:val="hr-HR"/>
        </w:rPr>
        <w:t>851</w:t>
      </w:r>
      <w:r w:rsidR="00E37D5E" w:rsidRPr="00E37D5E">
        <w:rPr>
          <w:rFonts w:ascii="Arial" w:hAnsi="Arial" w:cs="Arial"/>
          <w:lang w:val="hr-HR"/>
        </w:rPr>
        <w:t>,</w:t>
      </w:r>
      <w:r w:rsidR="0040773B">
        <w:rPr>
          <w:rFonts w:ascii="Arial" w:hAnsi="Arial" w:cs="Arial"/>
          <w:lang w:val="hr-HR"/>
        </w:rPr>
        <w:t>14</w:t>
      </w:r>
      <w:r w:rsidR="00E37D5E">
        <w:rPr>
          <w:rFonts w:ascii="Arial" w:hAnsi="Arial" w:cs="Arial"/>
          <w:lang w:val="hr-HR"/>
        </w:rPr>
        <w:t xml:space="preserve"> </w:t>
      </w:r>
      <w:r w:rsidRPr="007E24A2">
        <w:rPr>
          <w:rFonts w:ascii="Arial" w:hAnsi="Arial" w:cs="Arial"/>
          <w:lang w:val="hr-HR"/>
        </w:rPr>
        <w:t xml:space="preserve">€ </w:t>
      </w:r>
    </w:p>
    <w:tbl>
      <w:tblPr>
        <w:tblW w:w="9527" w:type="dxa"/>
        <w:tblInd w:w="-176" w:type="dxa"/>
        <w:tblLook w:val="04A0" w:firstRow="1" w:lastRow="0" w:firstColumn="1" w:lastColumn="0" w:noHBand="0" w:noVBand="1"/>
      </w:tblPr>
      <w:tblGrid>
        <w:gridCol w:w="1451"/>
        <w:gridCol w:w="2701"/>
        <w:gridCol w:w="937"/>
        <w:gridCol w:w="1077"/>
        <w:gridCol w:w="1048"/>
        <w:gridCol w:w="1077"/>
        <w:gridCol w:w="1236"/>
      </w:tblGrid>
      <w:tr w:rsidR="002C7DA8" w:rsidRPr="007E24A2" w:rsidTr="002C7DA8">
        <w:trPr>
          <w:trHeight w:val="510"/>
        </w:trPr>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AAC" w:rsidRPr="007E24A2" w:rsidRDefault="00893AAC" w:rsidP="000F2543">
            <w:pPr>
              <w:pStyle w:val="Default"/>
              <w:rPr>
                <w:rFonts w:ascii="Arial" w:hAnsi="Arial" w:cs="Arial"/>
                <w:sz w:val="18"/>
                <w:szCs w:val="18"/>
              </w:rPr>
            </w:pPr>
            <w:r w:rsidRPr="007E24A2">
              <w:rPr>
                <w:rFonts w:ascii="Arial" w:hAnsi="Arial" w:cs="Arial"/>
                <w:b/>
                <w:bCs/>
                <w:sz w:val="18"/>
                <w:szCs w:val="18"/>
              </w:rPr>
              <w:t xml:space="preserve">Pokazatelj rezultata </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AAC" w:rsidRPr="007E24A2" w:rsidRDefault="00893AAC"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Definicija </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AAC" w:rsidRPr="007E24A2" w:rsidRDefault="00893AAC"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Jedinica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AAC" w:rsidRPr="007E24A2" w:rsidRDefault="00893AAC"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Polazna vrijednost </w:t>
            </w:r>
          </w:p>
          <w:p w:rsidR="00893AAC" w:rsidRPr="007E24A2" w:rsidRDefault="00893AAC" w:rsidP="000F2543">
            <w:pPr>
              <w:pStyle w:val="Default"/>
              <w:rPr>
                <w:rFonts w:ascii="Arial" w:hAnsi="Arial" w:cs="Arial"/>
                <w:sz w:val="18"/>
                <w:szCs w:val="18"/>
              </w:rPr>
            </w:pPr>
            <w:r w:rsidRPr="007E24A2">
              <w:rPr>
                <w:rFonts w:ascii="Arial" w:hAnsi="Arial" w:cs="Arial"/>
                <w:b/>
                <w:bCs/>
                <w:sz w:val="18"/>
                <w:szCs w:val="18"/>
              </w:rPr>
              <w:t>(202</w:t>
            </w:r>
            <w:r>
              <w:rPr>
                <w:rFonts w:ascii="Arial" w:hAnsi="Arial" w:cs="Arial"/>
                <w:b/>
                <w:bCs/>
                <w:sz w:val="18"/>
                <w:szCs w:val="18"/>
              </w:rPr>
              <w:t>4</w:t>
            </w:r>
            <w:r w:rsidRPr="007E24A2">
              <w:rPr>
                <w:rFonts w:ascii="Arial" w:hAnsi="Arial" w:cs="Arial"/>
                <w:b/>
                <w:bCs/>
                <w:sz w:val="18"/>
                <w:szCs w:val="18"/>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AAC" w:rsidRPr="007E24A2" w:rsidRDefault="00893AAC"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 xml:space="preserve">Izvor podataka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AAC" w:rsidRPr="007E24A2" w:rsidRDefault="00893AAC" w:rsidP="000F2543">
            <w:pPr>
              <w:pStyle w:val="Default"/>
              <w:rPr>
                <w:rFonts w:ascii="Arial" w:hAnsi="Arial" w:cs="Arial"/>
                <w:sz w:val="18"/>
                <w:szCs w:val="18"/>
              </w:rPr>
            </w:pPr>
            <w:r w:rsidRPr="007E24A2">
              <w:rPr>
                <w:rFonts w:ascii="Arial" w:hAnsi="Arial" w:cs="Arial"/>
                <w:sz w:val="18"/>
                <w:szCs w:val="18"/>
              </w:rPr>
              <w:t xml:space="preserve"> </w:t>
            </w:r>
            <w:r w:rsidRPr="007E24A2">
              <w:rPr>
                <w:rFonts w:ascii="Arial" w:hAnsi="Arial" w:cs="Arial"/>
                <w:b/>
                <w:bCs/>
                <w:sz w:val="18"/>
                <w:szCs w:val="18"/>
              </w:rPr>
              <w:t>Ciljana vrijednost (202</w:t>
            </w:r>
            <w:r>
              <w:rPr>
                <w:rFonts w:ascii="Arial" w:hAnsi="Arial" w:cs="Arial"/>
                <w:b/>
                <w:bCs/>
                <w:sz w:val="18"/>
                <w:szCs w:val="18"/>
              </w:rPr>
              <w:t>5</w:t>
            </w:r>
            <w:r w:rsidRPr="007E24A2">
              <w:rPr>
                <w:rFonts w:ascii="Arial" w:hAnsi="Arial" w:cs="Arial"/>
                <w:b/>
                <w:bCs/>
                <w:sz w:val="18"/>
                <w:szCs w:val="18"/>
              </w:rPr>
              <w:t xml:space="preserve">.) </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AAC" w:rsidRPr="007E24A2" w:rsidRDefault="00893AAC" w:rsidP="000F2543">
            <w:pPr>
              <w:pStyle w:val="Default"/>
              <w:rPr>
                <w:rFonts w:ascii="Arial" w:hAnsi="Arial" w:cs="Arial"/>
                <w:sz w:val="18"/>
                <w:szCs w:val="18"/>
              </w:rPr>
            </w:pPr>
            <w:r w:rsidRPr="007E24A2">
              <w:rPr>
                <w:rFonts w:ascii="Arial" w:hAnsi="Arial" w:cs="Arial"/>
                <w:b/>
                <w:bCs/>
                <w:sz w:val="18"/>
                <w:szCs w:val="18"/>
              </w:rPr>
              <w:t>Ostvarena vrijednost (202</w:t>
            </w:r>
            <w:r>
              <w:rPr>
                <w:rFonts w:ascii="Arial" w:hAnsi="Arial" w:cs="Arial"/>
                <w:b/>
                <w:bCs/>
                <w:sz w:val="18"/>
                <w:szCs w:val="18"/>
              </w:rPr>
              <w:t>5</w:t>
            </w:r>
            <w:r w:rsidRPr="007E24A2">
              <w:rPr>
                <w:rFonts w:ascii="Arial" w:hAnsi="Arial" w:cs="Arial"/>
                <w:b/>
                <w:bCs/>
                <w:sz w:val="18"/>
                <w:szCs w:val="18"/>
              </w:rPr>
              <w:t>.)</w:t>
            </w:r>
          </w:p>
        </w:tc>
      </w:tr>
      <w:tr w:rsidR="002C7DA8" w:rsidRPr="007E24A2" w:rsidTr="002C7DA8">
        <w:trPr>
          <w:trHeight w:val="510"/>
        </w:trPr>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AAC" w:rsidRPr="007E24A2" w:rsidRDefault="00893AAC" w:rsidP="000F2543">
            <w:pPr>
              <w:pStyle w:val="Default"/>
              <w:rPr>
                <w:rFonts w:ascii="Arial" w:hAnsi="Arial" w:cs="Arial"/>
                <w:bCs/>
                <w:sz w:val="18"/>
                <w:szCs w:val="18"/>
              </w:rPr>
            </w:pPr>
            <w:r w:rsidRPr="007E24A2">
              <w:rPr>
                <w:rFonts w:ascii="Arial" w:hAnsi="Arial" w:cs="Arial"/>
                <w:bCs/>
                <w:sz w:val="18"/>
                <w:szCs w:val="18"/>
              </w:rPr>
              <w:t>Broj nastavnika i stručnih suradnika koji su napredovali u zvanja mentora i savjetnika</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rsidR="00893AAC" w:rsidRPr="007E24A2" w:rsidRDefault="00893AAC" w:rsidP="000F2543">
            <w:pPr>
              <w:pStyle w:val="Default"/>
              <w:rPr>
                <w:rFonts w:ascii="Arial" w:hAnsi="Arial" w:cs="Arial"/>
                <w:sz w:val="18"/>
                <w:szCs w:val="18"/>
              </w:rPr>
            </w:pPr>
            <w:r w:rsidRPr="007E24A2">
              <w:rPr>
                <w:rFonts w:ascii="Arial" w:hAnsi="Arial" w:cs="Arial"/>
                <w:sz w:val="18"/>
                <w:szCs w:val="18"/>
              </w:rPr>
              <w:t>Podrška u osobnom i profesionalnom razvoju i napredovanju u funkciji podizanja osiguranja kvalitete nastave</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893AAC" w:rsidRPr="007E24A2" w:rsidRDefault="00893AAC" w:rsidP="000F2543">
            <w:pPr>
              <w:pStyle w:val="Default"/>
              <w:rPr>
                <w:rFonts w:ascii="Arial" w:hAnsi="Arial" w:cs="Arial"/>
                <w:sz w:val="18"/>
                <w:szCs w:val="18"/>
              </w:rPr>
            </w:pPr>
            <w:r w:rsidRPr="007E24A2">
              <w:rPr>
                <w:rFonts w:ascii="Arial" w:hAnsi="Arial" w:cs="Arial"/>
                <w:sz w:val="18"/>
                <w:szCs w:val="18"/>
              </w:rPr>
              <w:t>Broj</w:t>
            </w:r>
          </w:p>
          <w:p w:rsidR="00893AAC" w:rsidRPr="007E24A2" w:rsidRDefault="00893AAC" w:rsidP="000F2543">
            <w:pPr>
              <w:pStyle w:val="Default"/>
              <w:rPr>
                <w:rFonts w:ascii="Arial" w:hAnsi="Arial" w:cs="Arial"/>
                <w:sz w:val="18"/>
                <w:szCs w:val="18"/>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AAC" w:rsidRPr="007E24A2" w:rsidRDefault="00893AAC" w:rsidP="000F2543">
            <w:pPr>
              <w:pStyle w:val="Default"/>
              <w:rPr>
                <w:rFonts w:ascii="Arial" w:hAnsi="Arial" w:cs="Arial"/>
                <w:sz w:val="18"/>
                <w:szCs w:val="18"/>
              </w:rPr>
            </w:pPr>
            <w:r>
              <w:rPr>
                <w:rFonts w:ascii="Arial" w:hAnsi="Arial" w:cs="Arial"/>
                <w:sz w:val="18"/>
                <w:szCs w:val="18"/>
              </w:rPr>
              <w:t>1</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AAC" w:rsidRPr="007E24A2" w:rsidRDefault="00893AAC" w:rsidP="000F2543">
            <w:pPr>
              <w:pStyle w:val="Default"/>
              <w:rPr>
                <w:rFonts w:ascii="Arial" w:hAnsi="Arial" w:cs="Arial"/>
                <w:sz w:val="18"/>
                <w:szCs w:val="18"/>
              </w:rPr>
            </w:pPr>
            <w:r w:rsidRPr="007E24A2">
              <w:rPr>
                <w:rFonts w:ascii="Arial" w:hAnsi="Arial" w:cs="Arial"/>
                <w:sz w:val="18"/>
                <w:szCs w:val="18"/>
              </w:rPr>
              <w:t xml:space="preserve"> Škola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AAC" w:rsidRPr="007E24A2" w:rsidRDefault="00893AAC" w:rsidP="000F2543">
            <w:pPr>
              <w:pStyle w:val="Default"/>
              <w:rPr>
                <w:rFonts w:ascii="Arial" w:hAnsi="Arial" w:cs="Arial"/>
                <w:sz w:val="18"/>
                <w:szCs w:val="18"/>
              </w:rPr>
            </w:pPr>
            <w:r>
              <w:rPr>
                <w:rFonts w:ascii="Arial" w:hAnsi="Arial" w:cs="Arial"/>
                <w:sz w:val="18"/>
                <w:szCs w:val="18"/>
              </w:rPr>
              <w:t>2</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AAC" w:rsidRPr="007E24A2" w:rsidRDefault="00893AAC" w:rsidP="000F2543">
            <w:pPr>
              <w:pStyle w:val="Default"/>
              <w:rPr>
                <w:rFonts w:ascii="Arial" w:hAnsi="Arial" w:cs="Arial"/>
                <w:sz w:val="18"/>
                <w:szCs w:val="18"/>
              </w:rPr>
            </w:pPr>
            <w:r w:rsidRPr="007E24A2">
              <w:rPr>
                <w:rFonts w:ascii="Arial" w:hAnsi="Arial" w:cs="Arial"/>
                <w:sz w:val="18"/>
                <w:szCs w:val="18"/>
              </w:rPr>
              <w:t xml:space="preserve"> </w:t>
            </w:r>
            <w:r>
              <w:rPr>
                <w:rFonts w:ascii="Arial" w:hAnsi="Arial" w:cs="Arial"/>
                <w:sz w:val="18"/>
                <w:szCs w:val="18"/>
              </w:rPr>
              <w:t>1</w:t>
            </w:r>
          </w:p>
        </w:tc>
      </w:tr>
    </w:tbl>
    <w:p w:rsidR="002604C9" w:rsidRDefault="002604C9" w:rsidP="002604C9">
      <w:pPr>
        <w:rPr>
          <w:rFonts w:ascii="Arial" w:hAnsi="Arial" w:cs="Arial"/>
          <w:lang w:val="hr-HR"/>
        </w:rPr>
      </w:pPr>
    </w:p>
    <w:p w:rsidR="0042060F" w:rsidRDefault="0042060F" w:rsidP="002604C9">
      <w:pPr>
        <w:rPr>
          <w:rFonts w:ascii="Arial" w:hAnsi="Arial" w:cs="Arial"/>
          <w:lang w:val="hr-HR"/>
        </w:rPr>
      </w:pPr>
    </w:p>
    <w:p w:rsidR="0042060F" w:rsidRPr="007E24A2" w:rsidRDefault="0042060F" w:rsidP="002604C9">
      <w:pPr>
        <w:rPr>
          <w:rFonts w:ascii="Arial" w:hAnsi="Arial" w:cs="Arial"/>
          <w:lang w:val="hr-HR"/>
        </w:rPr>
      </w:pPr>
    </w:p>
    <w:p w:rsidR="0042060F" w:rsidRPr="00D527EA" w:rsidRDefault="0042060F" w:rsidP="00B25A79">
      <w:pPr>
        <w:pStyle w:val="Odlomakpopisa"/>
        <w:numPr>
          <w:ilvl w:val="0"/>
          <w:numId w:val="4"/>
        </w:numPr>
        <w:rPr>
          <w:rFonts w:ascii="Arial" w:hAnsi="Arial" w:cs="Arial"/>
          <w:b/>
          <w:sz w:val="28"/>
          <w:szCs w:val="28"/>
          <w:lang w:val="hr-HR"/>
        </w:rPr>
      </w:pPr>
      <w:r w:rsidRPr="003538F1">
        <w:rPr>
          <w:b/>
          <w:sz w:val="28"/>
          <w:szCs w:val="28"/>
          <w:lang w:val="hr-HR"/>
        </w:rPr>
        <w:t>POSEBNI IZVJEŠTAJI</w:t>
      </w:r>
    </w:p>
    <w:p w:rsidR="0042060F" w:rsidRPr="003538F1" w:rsidRDefault="0042060F" w:rsidP="0042060F">
      <w:pPr>
        <w:pStyle w:val="Odlomakpopisa"/>
        <w:ind w:left="495"/>
        <w:rPr>
          <w:rFonts w:ascii="Arial" w:hAnsi="Arial" w:cs="Arial"/>
          <w:b/>
          <w:sz w:val="28"/>
          <w:szCs w:val="28"/>
          <w:lang w:val="hr-HR"/>
        </w:rPr>
      </w:pPr>
    </w:p>
    <w:p w:rsidR="0042060F" w:rsidRPr="001C1A66" w:rsidRDefault="0042060F" w:rsidP="00B25A79">
      <w:pPr>
        <w:pStyle w:val="Odlomakpopisa"/>
        <w:numPr>
          <w:ilvl w:val="1"/>
          <w:numId w:val="4"/>
        </w:numPr>
        <w:rPr>
          <w:b/>
          <w:sz w:val="28"/>
          <w:szCs w:val="28"/>
          <w:lang w:val="hr-HR"/>
        </w:rPr>
      </w:pPr>
      <w:r w:rsidRPr="001C1A66">
        <w:rPr>
          <w:b/>
          <w:sz w:val="28"/>
          <w:szCs w:val="28"/>
          <w:lang w:val="hr-HR"/>
        </w:rPr>
        <w:t>Izvještaj o zaduživanju na domaćem i stranom tržištu novca i kapitala</w:t>
      </w:r>
    </w:p>
    <w:p w:rsidR="0042060F" w:rsidRDefault="0042060F" w:rsidP="0042060F">
      <w:pPr>
        <w:rPr>
          <w:sz w:val="20"/>
          <w:szCs w:val="20"/>
          <w:lang w:val="hr-HR"/>
        </w:rPr>
      </w:pPr>
      <w:r>
        <w:rPr>
          <w:b/>
          <w:lang w:val="hr-HR"/>
        </w:rPr>
        <w:t xml:space="preserve">         </w:t>
      </w:r>
      <w:r w:rsidRPr="003538F1">
        <w:rPr>
          <w:rFonts w:ascii="Calibri" w:hAnsi="Calibri" w:cs="Arial"/>
          <w:sz w:val="24"/>
          <w:szCs w:val="24"/>
          <w:lang w:val="hr-HR"/>
        </w:rPr>
        <w:t xml:space="preserve">Osnovna škola </w:t>
      </w:r>
      <w:r>
        <w:rPr>
          <w:rFonts w:ascii="Calibri" w:hAnsi="Calibri" w:cs="Arial"/>
          <w:sz w:val="24"/>
          <w:szCs w:val="24"/>
          <w:lang w:val="hr-HR"/>
        </w:rPr>
        <w:t>Žrnovnica</w:t>
      </w:r>
      <w:r w:rsidRPr="003538F1">
        <w:rPr>
          <w:rFonts w:ascii="Calibri" w:hAnsi="Calibri" w:cs="Arial"/>
          <w:sz w:val="24"/>
          <w:szCs w:val="24"/>
          <w:lang w:val="hr-HR"/>
        </w:rPr>
        <w:t xml:space="preserve"> se nije zaduživala na domaćem ni stranom tržištu novca i kapitala te nema danih zajmova i potraživanja po danim zajmovima u razdoblju od 1.1.202</w:t>
      </w:r>
      <w:r>
        <w:rPr>
          <w:rFonts w:ascii="Calibri" w:hAnsi="Calibri" w:cs="Arial"/>
          <w:sz w:val="24"/>
          <w:szCs w:val="24"/>
          <w:lang w:val="hr-HR"/>
        </w:rPr>
        <w:t>5</w:t>
      </w:r>
      <w:r w:rsidRPr="003538F1">
        <w:rPr>
          <w:rFonts w:ascii="Calibri" w:hAnsi="Calibri" w:cs="Arial"/>
          <w:sz w:val="24"/>
          <w:szCs w:val="24"/>
          <w:lang w:val="hr-HR"/>
        </w:rPr>
        <w:t>.-3</w:t>
      </w:r>
      <w:r w:rsidR="009970A6">
        <w:rPr>
          <w:rFonts w:ascii="Calibri" w:hAnsi="Calibri" w:cs="Arial"/>
          <w:sz w:val="24"/>
          <w:szCs w:val="24"/>
          <w:lang w:val="hr-HR"/>
        </w:rPr>
        <w:t>1</w:t>
      </w:r>
      <w:r w:rsidRPr="003538F1">
        <w:rPr>
          <w:rFonts w:ascii="Calibri" w:hAnsi="Calibri" w:cs="Arial"/>
          <w:sz w:val="24"/>
          <w:szCs w:val="24"/>
          <w:lang w:val="hr-HR"/>
        </w:rPr>
        <w:t>.</w:t>
      </w:r>
      <w:r w:rsidR="009970A6">
        <w:rPr>
          <w:rFonts w:ascii="Calibri" w:hAnsi="Calibri" w:cs="Arial"/>
          <w:sz w:val="24"/>
          <w:szCs w:val="24"/>
          <w:lang w:val="hr-HR"/>
        </w:rPr>
        <w:t>12</w:t>
      </w:r>
      <w:r w:rsidRPr="003538F1">
        <w:rPr>
          <w:rFonts w:ascii="Calibri" w:hAnsi="Calibri" w:cs="Arial"/>
          <w:sz w:val="24"/>
          <w:szCs w:val="24"/>
          <w:lang w:val="hr-HR"/>
        </w:rPr>
        <w:t>.202</w:t>
      </w:r>
      <w:r>
        <w:rPr>
          <w:rFonts w:ascii="Calibri" w:hAnsi="Calibri" w:cs="Arial"/>
          <w:sz w:val="24"/>
          <w:szCs w:val="24"/>
          <w:lang w:val="hr-HR"/>
        </w:rPr>
        <w:t>5</w:t>
      </w:r>
      <w:r w:rsidRPr="003538F1">
        <w:rPr>
          <w:rFonts w:ascii="Calibri" w:hAnsi="Calibri" w:cs="Arial"/>
          <w:sz w:val="24"/>
          <w:szCs w:val="24"/>
          <w:lang w:val="hr-HR"/>
        </w:rPr>
        <w:t>. godine.</w:t>
      </w:r>
      <w:r>
        <w:rPr>
          <w:rFonts w:ascii="Calibri" w:hAnsi="Calibri" w:cs="Arial"/>
          <w:sz w:val="24"/>
          <w:szCs w:val="24"/>
          <w:lang w:val="hr-HR"/>
        </w:rPr>
        <w:t xml:space="preserve"> </w:t>
      </w:r>
      <w:r>
        <w:rPr>
          <w:sz w:val="20"/>
          <w:szCs w:val="20"/>
          <w:lang w:val="hr-HR"/>
        </w:rPr>
        <w:t xml:space="preserve">               </w:t>
      </w:r>
    </w:p>
    <w:p w:rsidR="0042060F" w:rsidRPr="001C1A66" w:rsidRDefault="0042060F" w:rsidP="00B25A79">
      <w:pPr>
        <w:pStyle w:val="Odlomakpopisa"/>
        <w:numPr>
          <w:ilvl w:val="1"/>
          <w:numId w:val="4"/>
        </w:numPr>
        <w:rPr>
          <w:b/>
          <w:sz w:val="28"/>
          <w:szCs w:val="28"/>
          <w:lang w:val="hr-HR"/>
        </w:rPr>
      </w:pPr>
      <w:r w:rsidRPr="001C1A66">
        <w:rPr>
          <w:b/>
          <w:sz w:val="28"/>
          <w:szCs w:val="28"/>
          <w:lang w:val="hr-HR"/>
        </w:rPr>
        <w:t>Izvještaj o korištenju sredstava fondova Europske unije</w:t>
      </w:r>
    </w:p>
    <w:p w:rsidR="0042060F" w:rsidRPr="003538F1" w:rsidRDefault="0042060F" w:rsidP="0042060F">
      <w:pPr>
        <w:spacing w:after="0"/>
        <w:rPr>
          <w:rFonts w:ascii="Calibri" w:hAnsi="Calibri" w:cs="Arial"/>
          <w:sz w:val="24"/>
          <w:szCs w:val="24"/>
          <w:lang w:val="hr-HR"/>
        </w:rPr>
      </w:pPr>
      <w:r w:rsidRPr="003538F1">
        <w:rPr>
          <w:rFonts w:ascii="Calibri" w:hAnsi="Calibri" w:cs="Arial"/>
          <w:sz w:val="24"/>
          <w:szCs w:val="24"/>
          <w:lang w:val="hr-HR"/>
        </w:rPr>
        <w:t>Također nisu korištena sredstava fondova Europske unije.</w:t>
      </w:r>
    </w:p>
    <w:p w:rsidR="0042060F" w:rsidRPr="0052149E" w:rsidRDefault="0042060F" w:rsidP="0042060F">
      <w:pPr>
        <w:rPr>
          <w:b/>
          <w:lang w:val="hr-HR"/>
        </w:rPr>
      </w:pPr>
      <w:r>
        <w:rPr>
          <w:sz w:val="20"/>
          <w:szCs w:val="20"/>
          <w:lang w:val="hr-HR"/>
        </w:rPr>
        <w:t xml:space="preserve">    </w:t>
      </w:r>
    </w:p>
    <w:p w:rsidR="0042060F" w:rsidRPr="001C1A66" w:rsidRDefault="0042060F" w:rsidP="00B25A79">
      <w:pPr>
        <w:pStyle w:val="Odlomakpopisa"/>
        <w:numPr>
          <w:ilvl w:val="1"/>
          <w:numId w:val="4"/>
        </w:numPr>
        <w:rPr>
          <w:b/>
          <w:sz w:val="28"/>
          <w:szCs w:val="28"/>
          <w:lang w:val="hr-HR"/>
        </w:rPr>
      </w:pPr>
      <w:r w:rsidRPr="001C1A66">
        <w:rPr>
          <w:b/>
          <w:sz w:val="28"/>
          <w:szCs w:val="28"/>
          <w:lang w:val="hr-HR"/>
        </w:rPr>
        <w:t xml:space="preserve"> Izvještaj o danim zajmovima i potraživanjima po danim zajmovima</w:t>
      </w:r>
    </w:p>
    <w:p w:rsidR="0042060F" w:rsidRPr="00D527EA" w:rsidRDefault="0042060F" w:rsidP="0042060F">
      <w:pPr>
        <w:spacing w:after="0"/>
        <w:rPr>
          <w:rFonts w:ascii="Calibri" w:hAnsi="Calibri" w:cs="Arial"/>
          <w:sz w:val="24"/>
          <w:szCs w:val="24"/>
          <w:lang w:val="hr-HR"/>
        </w:rPr>
      </w:pPr>
      <w:r w:rsidRPr="00D527EA">
        <w:rPr>
          <w:rFonts w:ascii="Calibri" w:hAnsi="Calibri" w:cs="Arial"/>
          <w:sz w:val="24"/>
          <w:szCs w:val="24"/>
          <w:lang w:val="hr-HR"/>
        </w:rPr>
        <w:t>Osnovna škola Žrnovnica u 202</w:t>
      </w:r>
      <w:r>
        <w:rPr>
          <w:rFonts w:ascii="Calibri" w:hAnsi="Calibri" w:cs="Arial"/>
          <w:sz w:val="24"/>
          <w:szCs w:val="24"/>
          <w:lang w:val="hr-HR"/>
        </w:rPr>
        <w:t>5</w:t>
      </w:r>
      <w:r w:rsidRPr="00D527EA">
        <w:rPr>
          <w:rFonts w:ascii="Calibri" w:hAnsi="Calibri" w:cs="Arial"/>
          <w:sz w:val="24"/>
          <w:szCs w:val="24"/>
          <w:lang w:val="hr-HR"/>
        </w:rPr>
        <w:t>.godini nije davala zajmove niti imala potraživanja po danim zajmovima.</w:t>
      </w:r>
    </w:p>
    <w:p w:rsidR="0042060F" w:rsidRPr="00D527EA" w:rsidRDefault="0042060F" w:rsidP="0042060F">
      <w:pPr>
        <w:spacing w:after="0"/>
        <w:ind w:left="360"/>
        <w:rPr>
          <w:rFonts w:ascii="Calibri" w:hAnsi="Calibri" w:cs="Arial"/>
          <w:sz w:val="24"/>
          <w:szCs w:val="24"/>
          <w:lang w:val="hr-HR"/>
        </w:rPr>
      </w:pPr>
    </w:p>
    <w:p w:rsidR="0042060F" w:rsidRDefault="0042060F" w:rsidP="0042060F">
      <w:pPr>
        <w:pStyle w:val="Odlomakpopisa"/>
        <w:ind w:left="945"/>
        <w:rPr>
          <w:sz w:val="20"/>
          <w:szCs w:val="20"/>
          <w:lang w:val="hr-HR"/>
        </w:rPr>
      </w:pPr>
    </w:p>
    <w:p w:rsidR="0042060F" w:rsidRPr="001C1A66" w:rsidRDefault="0042060F" w:rsidP="00B25A79">
      <w:pPr>
        <w:pStyle w:val="Odlomakpopisa"/>
        <w:numPr>
          <w:ilvl w:val="1"/>
          <w:numId w:val="4"/>
        </w:numPr>
        <w:jc w:val="both"/>
        <w:rPr>
          <w:b/>
          <w:sz w:val="28"/>
          <w:szCs w:val="28"/>
          <w:lang w:val="hr-HR"/>
        </w:rPr>
      </w:pPr>
      <w:r w:rsidRPr="001C1A66">
        <w:rPr>
          <w:b/>
          <w:sz w:val="28"/>
          <w:szCs w:val="28"/>
          <w:lang w:val="hr-HR"/>
        </w:rPr>
        <w:t xml:space="preserve"> Izvještaj o stanju potraživanja i dospjelih obveza</w:t>
      </w:r>
      <w:r w:rsidR="00E332BF">
        <w:rPr>
          <w:b/>
          <w:sz w:val="28"/>
          <w:szCs w:val="28"/>
          <w:lang w:val="hr-HR"/>
        </w:rPr>
        <w:t xml:space="preserve"> te stanju</w:t>
      </w:r>
      <w:r w:rsidR="003F403C">
        <w:rPr>
          <w:b/>
          <w:sz w:val="28"/>
          <w:szCs w:val="28"/>
          <w:lang w:val="hr-HR"/>
        </w:rPr>
        <w:t xml:space="preserve"> </w:t>
      </w:r>
      <w:r w:rsidR="003F403C" w:rsidRPr="003F403C">
        <w:rPr>
          <w:b/>
          <w:sz w:val="28"/>
          <w:szCs w:val="28"/>
          <w:lang w:val="hr-HR"/>
        </w:rPr>
        <w:t>potencijalnih obveza po osnovi sudskih sporova</w:t>
      </w:r>
    </w:p>
    <w:p w:rsidR="005249EF" w:rsidRPr="005249EF" w:rsidRDefault="0042060F" w:rsidP="005249EF">
      <w:pPr>
        <w:rPr>
          <w:lang w:val="hr-HR"/>
        </w:rPr>
      </w:pPr>
      <w:r>
        <w:rPr>
          <w:rFonts w:ascii="Calibri" w:hAnsi="Calibri" w:cs="Arial"/>
          <w:sz w:val="24"/>
          <w:szCs w:val="24"/>
          <w:lang w:val="hr-HR"/>
        </w:rPr>
        <w:t>Na dan 3</w:t>
      </w:r>
      <w:r w:rsidR="005249EF">
        <w:rPr>
          <w:rFonts w:ascii="Calibri" w:hAnsi="Calibri" w:cs="Arial"/>
          <w:sz w:val="24"/>
          <w:szCs w:val="24"/>
          <w:lang w:val="hr-HR"/>
        </w:rPr>
        <w:t>1</w:t>
      </w:r>
      <w:r>
        <w:rPr>
          <w:rFonts w:ascii="Calibri" w:hAnsi="Calibri" w:cs="Arial"/>
          <w:sz w:val="24"/>
          <w:szCs w:val="24"/>
          <w:lang w:val="hr-HR"/>
        </w:rPr>
        <w:t>.</w:t>
      </w:r>
      <w:r w:rsidR="005249EF">
        <w:rPr>
          <w:rFonts w:ascii="Calibri" w:hAnsi="Calibri" w:cs="Arial"/>
          <w:sz w:val="24"/>
          <w:szCs w:val="24"/>
          <w:lang w:val="hr-HR"/>
        </w:rPr>
        <w:t>12</w:t>
      </w:r>
      <w:r>
        <w:rPr>
          <w:rFonts w:ascii="Calibri" w:hAnsi="Calibri" w:cs="Arial"/>
          <w:sz w:val="24"/>
          <w:szCs w:val="24"/>
          <w:lang w:val="hr-HR"/>
        </w:rPr>
        <w:t xml:space="preserve">.2025 </w:t>
      </w:r>
      <w:r w:rsidRPr="003538F1">
        <w:rPr>
          <w:rFonts w:ascii="Calibri" w:hAnsi="Calibri" w:cs="Arial"/>
          <w:sz w:val="24"/>
          <w:szCs w:val="24"/>
          <w:lang w:val="hr-HR"/>
        </w:rPr>
        <w:t xml:space="preserve"> </w:t>
      </w:r>
      <w:r>
        <w:rPr>
          <w:rFonts w:ascii="Calibri" w:hAnsi="Calibri" w:cs="Arial"/>
          <w:sz w:val="24"/>
          <w:szCs w:val="24"/>
          <w:lang w:val="hr-HR"/>
        </w:rPr>
        <w:t xml:space="preserve">Osnovna škola Žrnovnica imala je </w:t>
      </w:r>
      <w:r w:rsidR="005249EF" w:rsidRPr="005249EF">
        <w:rPr>
          <w:rFonts w:ascii="Calibri" w:hAnsi="Calibri" w:cs="Arial"/>
          <w:sz w:val="24"/>
          <w:szCs w:val="24"/>
          <w:lang w:val="hr-HR"/>
        </w:rPr>
        <w:t>9.591,66</w:t>
      </w:r>
      <w:r w:rsidR="005249EF">
        <w:rPr>
          <w:rFonts w:ascii="Calibri" w:hAnsi="Calibri" w:cs="Arial"/>
          <w:sz w:val="24"/>
          <w:szCs w:val="24"/>
          <w:lang w:val="hr-HR"/>
        </w:rPr>
        <w:t xml:space="preserve"> </w:t>
      </w:r>
      <w:r>
        <w:rPr>
          <w:rFonts w:ascii="Calibri" w:hAnsi="Calibri" w:cs="Arial"/>
          <w:sz w:val="24"/>
          <w:szCs w:val="24"/>
          <w:lang w:val="hr-HR"/>
        </w:rPr>
        <w:t>€</w:t>
      </w:r>
      <w:r w:rsidRPr="003538F1">
        <w:rPr>
          <w:rFonts w:ascii="Calibri" w:hAnsi="Calibri" w:cs="Arial"/>
          <w:sz w:val="24"/>
          <w:szCs w:val="24"/>
          <w:lang w:val="hr-HR"/>
        </w:rPr>
        <w:t xml:space="preserve"> dospjel</w:t>
      </w:r>
      <w:r>
        <w:rPr>
          <w:rFonts w:ascii="Calibri" w:hAnsi="Calibri" w:cs="Arial"/>
          <w:sz w:val="24"/>
          <w:szCs w:val="24"/>
          <w:lang w:val="hr-HR"/>
        </w:rPr>
        <w:t>ih</w:t>
      </w:r>
      <w:r w:rsidRPr="003538F1">
        <w:rPr>
          <w:rFonts w:ascii="Calibri" w:hAnsi="Calibri" w:cs="Arial"/>
          <w:sz w:val="24"/>
          <w:szCs w:val="24"/>
          <w:lang w:val="hr-HR"/>
        </w:rPr>
        <w:t xml:space="preserve"> obvez</w:t>
      </w:r>
      <w:r>
        <w:rPr>
          <w:rFonts w:ascii="Calibri" w:hAnsi="Calibri" w:cs="Arial"/>
          <w:sz w:val="24"/>
          <w:szCs w:val="24"/>
          <w:lang w:val="hr-HR"/>
        </w:rPr>
        <w:t xml:space="preserve">a </w:t>
      </w:r>
      <w:r w:rsidRPr="003538F1">
        <w:rPr>
          <w:rFonts w:ascii="Calibri" w:hAnsi="Calibri" w:cs="Arial"/>
          <w:sz w:val="24"/>
          <w:szCs w:val="24"/>
          <w:lang w:val="hr-HR"/>
        </w:rPr>
        <w:t xml:space="preserve"> - </w:t>
      </w:r>
      <w:r w:rsidR="005249EF">
        <w:t xml:space="preserve">8.016,60 € </w:t>
      </w:r>
      <w:r w:rsidRPr="003538F1">
        <w:rPr>
          <w:rFonts w:ascii="Calibri" w:hAnsi="Calibri" w:cs="Arial"/>
          <w:sz w:val="24"/>
          <w:szCs w:val="24"/>
          <w:lang w:val="hr-HR"/>
        </w:rPr>
        <w:t>prehrana učenika (čeka se doznaka sredstava iz MZO-a)</w:t>
      </w:r>
      <w:r w:rsidR="005249EF">
        <w:rPr>
          <w:rFonts w:ascii="Calibri" w:hAnsi="Calibri" w:cs="Arial"/>
          <w:sz w:val="24"/>
          <w:szCs w:val="24"/>
          <w:lang w:val="hr-HR"/>
        </w:rPr>
        <w:t>.</w:t>
      </w:r>
      <w:r w:rsidRPr="003538F1">
        <w:rPr>
          <w:rFonts w:ascii="Calibri" w:hAnsi="Calibri" w:cs="Arial"/>
          <w:sz w:val="24"/>
          <w:szCs w:val="24"/>
          <w:lang w:val="hr-HR"/>
        </w:rPr>
        <w:t xml:space="preserve"> </w:t>
      </w:r>
      <w:r w:rsidR="005249EF" w:rsidRPr="005249EF">
        <w:rPr>
          <w:lang w:val="hr-HR"/>
        </w:rPr>
        <w:t>Ostali računi su upućeni Osnivaču te se očekuje njihovo brzo plaćanje.</w:t>
      </w:r>
    </w:p>
    <w:p w:rsidR="00E77D79" w:rsidRDefault="0042060F" w:rsidP="0042060F">
      <w:pPr>
        <w:spacing w:after="0"/>
        <w:rPr>
          <w:rFonts w:ascii="Calibri" w:hAnsi="Calibri" w:cs="Arial"/>
          <w:sz w:val="24"/>
          <w:szCs w:val="24"/>
          <w:lang w:val="hr-HR"/>
        </w:rPr>
      </w:pPr>
      <w:r>
        <w:rPr>
          <w:rFonts w:ascii="Calibri" w:hAnsi="Calibri" w:cs="Arial"/>
          <w:sz w:val="24"/>
          <w:szCs w:val="24"/>
          <w:lang w:val="hr-HR"/>
        </w:rPr>
        <w:t xml:space="preserve">Na dan </w:t>
      </w:r>
      <w:r w:rsidR="005249EF">
        <w:rPr>
          <w:rFonts w:ascii="Calibri" w:hAnsi="Calibri" w:cs="Arial"/>
          <w:sz w:val="24"/>
          <w:szCs w:val="24"/>
          <w:lang w:val="hr-HR"/>
        </w:rPr>
        <w:t>31</w:t>
      </w:r>
      <w:r>
        <w:rPr>
          <w:rFonts w:ascii="Calibri" w:hAnsi="Calibri" w:cs="Arial"/>
          <w:sz w:val="24"/>
          <w:szCs w:val="24"/>
          <w:lang w:val="hr-HR"/>
        </w:rPr>
        <w:t>.</w:t>
      </w:r>
      <w:r w:rsidR="005249EF">
        <w:rPr>
          <w:rFonts w:ascii="Calibri" w:hAnsi="Calibri" w:cs="Arial"/>
          <w:sz w:val="24"/>
          <w:szCs w:val="24"/>
          <w:lang w:val="hr-HR"/>
        </w:rPr>
        <w:t>12</w:t>
      </w:r>
      <w:r>
        <w:rPr>
          <w:rFonts w:ascii="Calibri" w:hAnsi="Calibri" w:cs="Arial"/>
          <w:sz w:val="24"/>
          <w:szCs w:val="24"/>
          <w:lang w:val="hr-HR"/>
        </w:rPr>
        <w:t xml:space="preserve">.2025 </w:t>
      </w:r>
      <w:r w:rsidRPr="003538F1">
        <w:rPr>
          <w:rFonts w:ascii="Calibri" w:hAnsi="Calibri" w:cs="Arial"/>
          <w:sz w:val="24"/>
          <w:szCs w:val="24"/>
          <w:lang w:val="hr-HR"/>
        </w:rPr>
        <w:t xml:space="preserve"> </w:t>
      </w:r>
      <w:r>
        <w:rPr>
          <w:rFonts w:ascii="Calibri" w:hAnsi="Calibri" w:cs="Arial"/>
          <w:sz w:val="24"/>
          <w:szCs w:val="24"/>
          <w:lang w:val="hr-HR"/>
        </w:rPr>
        <w:t xml:space="preserve">Osnovna škola Žrnovnica </w:t>
      </w:r>
      <w:r w:rsidR="005249EF">
        <w:rPr>
          <w:rFonts w:ascii="Calibri" w:hAnsi="Calibri" w:cs="Arial"/>
          <w:sz w:val="24"/>
          <w:szCs w:val="24"/>
          <w:lang w:val="hr-HR"/>
        </w:rPr>
        <w:t>je</w:t>
      </w:r>
      <w:r>
        <w:rPr>
          <w:rFonts w:ascii="Calibri" w:hAnsi="Calibri" w:cs="Arial"/>
          <w:sz w:val="24"/>
          <w:szCs w:val="24"/>
          <w:lang w:val="hr-HR"/>
        </w:rPr>
        <w:t xml:space="preserve"> imala nenaplaćenih potraživanja</w:t>
      </w:r>
      <w:r w:rsidR="005249EF">
        <w:rPr>
          <w:rFonts w:ascii="Calibri" w:hAnsi="Calibri" w:cs="Arial"/>
          <w:sz w:val="24"/>
          <w:szCs w:val="24"/>
          <w:lang w:val="hr-HR"/>
        </w:rPr>
        <w:t xml:space="preserve"> u iznosu </w:t>
      </w:r>
      <w:r w:rsidR="00E560B0">
        <w:rPr>
          <w:rFonts w:ascii="Calibri" w:hAnsi="Calibri" w:cs="Arial"/>
          <w:sz w:val="24"/>
          <w:szCs w:val="24"/>
          <w:lang w:val="hr-HR"/>
        </w:rPr>
        <w:t>od 133.165,22 eura. Veći na se odnosi na potraživanja za plaće prosinac 2025.</w:t>
      </w:r>
    </w:p>
    <w:p w:rsidR="00E77D79" w:rsidRDefault="00E77D79" w:rsidP="0042060F">
      <w:pPr>
        <w:spacing w:after="0"/>
        <w:rPr>
          <w:rFonts w:ascii="Calibri" w:hAnsi="Calibri" w:cs="Arial"/>
          <w:sz w:val="24"/>
          <w:szCs w:val="24"/>
          <w:lang w:val="hr-HR"/>
        </w:rPr>
      </w:pPr>
    </w:p>
    <w:p w:rsidR="0042060F" w:rsidRDefault="005249EF" w:rsidP="0042060F">
      <w:pPr>
        <w:spacing w:after="0"/>
        <w:rPr>
          <w:rFonts w:ascii="Calibri" w:hAnsi="Calibri" w:cs="Arial"/>
          <w:sz w:val="24"/>
          <w:szCs w:val="24"/>
          <w:lang w:val="hr-HR"/>
        </w:rPr>
      </w:pPr>
      <w:r>
        <w:rPr>
          <w:rFonts w:ascii="Calibri" w:hAnsi="Calibri" w:cs="Arial"/>
          <w:sz w:val="24"/>
          <w:szCs w:val="24"/>
          <w:lang w:val="hr-HR"/>
        </w:rPr>
        <w:t>2.956,44 eura</w:t>
      </w:r>
      <w:r w:rsidR="0042060F">
        <w:rPr>
          <w:rFonts w:ascii="Calibri" w:hAnsi="Calibri" w:cs="Arial"/>
          <w:sz w:val="24"/>
          <w:szCs w:val="24"/>
          <w:lang w:val="hr-HR"/>
        </w:rPr>
        <w:t xml:space="preserve"> </w:t>
      </w:r>
      <w:r w:rsidR="00E560B0">
        <w:rPr>
          <w:rFonts w:ascii="Calibri" w:hAnsi="Calibri" w:cs="Arial"/>
          <w:sz w:val="24"/>
          <w:szCs w:val="24"/>
          <w:lang w:val="hr-HR"/>
        </w:rPr>
        <w:t xml:space="preserve">odnosi se na nenaplaćen prihod </w:t>
      </w:r>
      <w:r w:rsidR="00AF330C">
        <w:rPr>
          <w:rFonts w:ascii="Calibri" w:hAnsi="Calibri" w:cs="Arial"/>
          <w:sz w:val="24"/>
          <w:szCs w:val="24"/>
          <w:lang w:val="hr-HR"/>
        </w:rPr>
        <w:t>(</w:t>
      </w:r>
      <w:r>
        <w:rPr>
          <w:rFonts w:ascii="Calibri" w:hAnsi="Calibri" w:cs="Arial"/>
          <w:sz w:val="24"/>
          <w:szCs w:val="24"/>
          <w:lang w:val="hr-HR"/>
        </w:rPr>
        <w:t>1.572,69 eura prihodi od prodaj</w:t>
      </w:r>
      <w:r w:rsidR="00B803F7">
        <w:rPr>
          <w:rFonts w:ascii="Calibri" w:hAnsi="Calibri" w:cs="Arial"/>
          <w:sz w:val="24"/>
          <w:szCs w:val="24"/>
          <w:lang w:val="hr-HR"/>
        </w:rPr>
        <w:t>e</w:t>
      </w:r>
      <w:r>
        <w:rPr>
          <w:rFonts w:ascii="Calibri" w:hAnsi="Calibri" w:cs="Arial"/>
          <w:sz w:val="24"/>
          <w:szCs w:val="24"/>
          <w:lang w:val="hr-HR"/>
        </w:rPr>
        <w:t xml:space="preserve"> viškova solarne elektrane</w:t>
      </w:r>
      <w:r w:rsidR="00AF330C">
        <w:rPr>
          <w:rFonts w:ascii="Calibri" w:hAnsi="Calibri" w:cs="Arial"/>
          <w:sz w:val="24"/>
          <w:szCs w:val="24"/>
          <w:lang w:val="hr-HR"/>
        </w:rPr>
        <w:t xml:space="preserve"> i 1.383,75 prihodi od najma dvorane).</w:t>
      </w:r>
    </w:p>
    <w:p w:rsidR="00AF330C" w:rsidRDefault="00AF330C" w:rsidP="0042060F">
      <w:pPr>
        <w:spacing w:after="0"/>
        <w:rPr>
          <w:rFonts w:ascii="Calibri" w:hAnsi="Calibri" w:cs="Arial"/>
          <w:sz w:val="24"/>
          <w:szCs w:val="24"/>
          <w:lang w:val="hr-HR"/>
        </w:rPr>
      </w:pPr>
    </w:p>
    <w:p w:rsidR="003F403C" w:rsidRDefault="003F403C" w:rsidP="0042060F">
      <w:pPr>
        <w:spacing w:after="0"/>
        <w:rPr>
          <w:rFonts w:ascii="Calibri" w:hAnsi="Calibri" w:cs="Arial"/>
          <w:sz w:val="24"/>
          <w:szCs w:val="24"/>
          <w:lang w:val="hr-HR"/>
        </w:rPr>
      </w:pPr>
      <w:r w:rsidRPr="003F403C">
        <w:rPr>
          <w:rFonts w:ascii="Calibri" w:hAnsi="Calibri" w:cs="Arial"/>
          <w:sz w:val="24"/>
          <w:szCs w:val="24"/>
          <w:lang w:val="hr-HR"/>
        </w:rPr>
        <w:lastRenderedPageBreak/>
        <w:t>Osnovna škola Žrnovnica nema potencijalnih obveza po sudskim sporovima.</w:t>
      </w:r>
    </w:p>
    <w:p w:rsidR="0042060F" w:rsidRPr="00540AF4" w:rsidRDefault="0042060F" w:rsidP="0042060F">
      <w:pPr>
        <w:pStyle w:val="Odlomakpopisa"/>
        <w:ind w:left="945"/>
        <w:jc w:val="both"/>
        <w:rPr>
          <w:b/>
          <w:sz w:val="20"/>
          <w:szCs w:val="20"/>
          <w:lang w:val="hr-HR"/>
        </w:rPr>
      </w:pPr>
    </w:p>
    <w:p w:rsidR="0042060F" w:rsidRPr="001C1A66" w:rsidRDefault="0042060F" w:rsidP="00B25A79">
      <w:pPr>
        <w:pStyle w:val="Odlomakpopisa"/>
        <w:numPr>
          <w:ilvl w:val="1"/>
          <w:numId w:val="4"/>
        </w:numPr>
        <w:jc w:val="both"/>
        <w:rPr>
          <w:b/>
          <w:sz w:val="28"/>
          <w:szCs w:val="28"/>
          <w:lang w:val="hr-HR"/>
        </w:rPr>
      </w:pPr>
      <w:r w:rsidRPr="001C1A66">
        <w:rPr>
          <w:b/>
          <w:sz w:val="28"/>
          <w:szCs w:val="28"/>
          <w:lang w:val="hr-HR"/>
        </w:rPr>
        <w:t xml:space="preserve"> </w:t>
      </w:r>
      <w:r w:rsidR="003F403C">
        <w:rPr>
          <w:b/>
          <w:sz w:val="28"/>
          <w:szCs w:val="28"/>
          <w:lang w:val="hr-HR"/>
        </w:rPr>
        <w:t>Izvještaj o danim jamstvima i plaćanjima po protestiranim jamstvima</w:t>
      </w:r>
    </w:p>
    <w:p w:rsidR="0042060F" w:rsidRDefault="0042060F" w:rsidP="0042060F">
      <w:pPr>
        <w:spacing w:after="0"/>
        <w:ind w:left="360"/>
        <w:rPr>
          <w:rFonts w:ascii="Calibri" w:hAnsi="Calibri" w:cs="Arial"/>
          <w:sz w:val="24"/>
          <w:szCs w:val="24"/>
          <w:lang w:val="hr-HR"/>
        </w:rPr>
      </w:pPr>
    </w:p>
    <w:p w:rsidR="0042060F" w:rsidRPr="003538F1" w:rsidRDefault="003F403C" w:rsidP="0042060F">
      <w:pPr>
        <w:spacing w:after="0"/>
        <w:ind w:left="360"/>
        <w:rPr>
          <w:rFonts w:ascii="Calibri" w:hAnsi="Calibri" w:cs="Arial"/>
          <w:sz w:val="24"/>
          <w:szCs w:val="24"/>
          <w:lang w:val="hr-HR"/>
        </w:rPr>
      </w:pPr>
      <w:r>
        <w:rPr>
          <w:rFonts w:ascii="Calibri" w:hAnsi="Calibri" w:cs="Arial"/>
          <w:sz w:val="24"/>
          <w:szCs w:val="24"/>
          <w:lang w:val="hr-HR"/>
        </w:rPr>
        <w:t>Osnovna škola Žrnovnica u 2025. godini nije dala jamstva ni izvršila plaćanja po protestiranim jamstvima.</w:t>
      </w:r>
    </w:p>
    <w:p w:rsidR="0042060F" w:rsidRDefault="0042060F" w:rsidP="0042060F">
      <w:pPr>
        <w:rPr>
          <w:rFonts w:ascii="Arial" w:hAnsi="Arial" w:cs="Arial"/>
          <w:sz w:val="20"/>
          <w:szCs w:val="20"/>
          <w:lang w:val="hr-HR"/>
        </w:rPr>
      </w:pPr>
    </w:p>
    <w:p w:rsidR="0042060F" w:rsidRPr="003538F1" w:rsidRDefault="0042060F" w:rsidP="0042060F">
      <w:pPr>
        <w:rPr>
          <w:rFonts w:ascii="Arial" w:hAnsi="Arial" w:cs="Arial"/>
          <w:sz w:val="20"/>
          <w:szCs w:val="20"/>
          <w:lang w:val="hr-HR"/>
        </w:rPr>
      </w:pPr>
    </w:p>
    <w:p w:rsidR="005B5DFD" w:rsidRPr="007E24A2" w:rsidRDefault="005B5DFD" w:rsidP="005B5DFD">
      <w:pPr>
        <w:jc w:val="both"/>
        <w:rPr>
          <w:rFonts w:ascii="Arial" w:hAnsi="Arial" w:cs="Arial"/>
          <w:lang w:val="hr-HR"/>
        </w:rPr>
      </w:pPr>
    </w:p>
    <w:p w:rsidR="005B5DFD" w:rsidRPr="007E24A2" w:rsidRDefault="005B5DFD" w:rsidP="005B5DFD">
      <w:pPr>
        <w:jc w:val="both"/>
        <w:rPr>
          <w:rFonts w:ascii="Arial" w:hAnsi="Arial" w:cs="Arial"/>
          <w:lang w:val="hr-HR"/>
        </w:rPr>
      </w:pPr>
    </w:p>
    <w:p w:rsidR="00E34455" w:rsidRDefault="005B5DFD" w:rsidP="005B5DFD">
      <w:pPr>
        <w:rPr>
          <w:rFonts w:ascii="Arial" w:hAnsi="Arial" w:cs="Arial"/>
          <w:lang w:val="hr-HR"/>
        </w:rPr>
      </w:pPr>
      <w:r w:rsidRPr="007E24A2">
        <w:rPr>
          <w:rFonts w:ascii="Arial" w:hAnsi="Arial" w:cs="Arial"/>
          <w:lang w:val="hr-HR"/>
        </w:rPr>
        <w:t xml:space="preserve">U Žrnovnici, </w:t>
      </w:r>
      <w:r w:rsidR="00EB74FA">
        <w:rPr>
          <w:rFonts w:ascii="Arial" w:hAnsi="Arial" w:cs="Arial"/>
          <w:lang w:val="hr-HR"/>
        </w:rPr>
        <w:t>31</w:t>
      </w:r>
      <w:r w:rsidRPr="007E24A2">
        <w:rPr>
          <w:rFonts w:ascii="Arial" w:hAnsi="Arial" w:cs="Arial"/>
          <w:lang w:val="hr-HR"/>
        </w:rPr>
        <w:t>.03.202</w:t>
      </w:r>
      <w:r w:rsidR="0040773B">
        <w:rPr>
          <w:rFonts w:ascii="Arial" w:hAnsi="Arial" w:cs="Arial"/>
          <w:lang w:val="hr-HR"/>
        </w:rPr>
        <w:t>6</w:t>
      </w:r>
      <w:r w:rsidRPr="007E24A2">
        <w:rPr>
          <w:rFonts w:ascii="Arial" w:hAnsi="Arial" w:cs="Arial"/>
          <w:lang w:val="hr-HR"/>
        </w:rPr>
        <w:t xml:space="preserve">.                                          Ravnateljica: </w:t>
      </w:r>
    </w:p>
    <w:p w:rsidR="00E34455" w:rsidRDefault="00E34455" w:rsidP="005B5DFD">
      <w:pPr>
        <w:rPr>
          <w:rFonts w:ascii="Arial" w:hAnsi="Arial" w:cs="Arial"/>
          <w:lang w:val="hr-HR"/>
        </w:rPr>
      </w:pPr>
    </w:p>
    <w:p w:rsidR="00E34455" w:rsidRDefault="00E34455" w:rsidP="005B5DFD">
      <w:pPr>
        <w:rPr>
          <w:rFonts w:ascii="Arial" w:hAnsi="Arial" w:cs="Arial"/>
          <w:lang w:val="hr-HR"/>
        </w:rPr>
      </w:pPr>
    </w:p>
    <w:p w:rsidR="005B5DFD" w:rsidRPr="007E24A2" w:rsidRDefault="005B5DFD" w:rsidP="00E34455">
      <w:pPr>
        <w:ind w:left="5040"/>
        <w:rPr>
          <w:rFonts w:ascii="Arial" w:hAnsi="Arial" w:cs="Arial"/>
          <w:sz w:val="24"/>
          <w:szCs w:val="24"/>
          <w:lang w:val="hr-HR"/>
        </w:rPr>
      </w:pPr>
      <w:r w:rsidRPr="007E24A2">
        <w:rPr>
          <w:rFonts w:ascii="Arial" w:hAnsi="Arial" w:cs="Arial"/>
          <w:lang w:val="hr-HR"/>
        </w:rPr>
        <w:t xml:space="preserve">Matija </w:t>
      </w:r>
      <w:proofErr w:type="spellStart"/>
      <w:r w:rsidRPr="007E24A2">
        <w:rPr>
          <w:rFonts w:ascii="Arial" w:hAnsi="Arial" w:cs="Arial"/>
          <w:lang w:val="hr-HR"/>
        </w:rPr>
        <w:t>Šitum</w:t>
      </w:r>
      <w:proofErr w:type="spellEnd"/>
      <w:r w:rsidRPr="007E24A2">
        <w:rPr>
          <w:rFonts w:ascii="Arial" w:hAnsi="Arial" w:cs="Arial"/>
          <w:lang w:val="hr-HR"/>
        </w:rPr>
        <w:t>,</w:t>
      </w:r>
      <w:r w:rsidR="002604C9" w:rsidRPr="007E24A2">
        <w:rPr>
          <w:rFonts w:ascii="Arial" w:hAnsi="Arial" w:cs="Arial"/>
          <w:lang w:val="hr-HR"/>
        </w:rPr>
        <w:t xml:space="preserve"> prof.</w:t>
      </w:r>
    </w:p>
    <w:p w:rsidR="005B5DFD" w:rsidRPr="007E24A2" w:rsidRDefault="005B5DFD" w:rsidP="005B5DFD">
      <w:pPr>
        <w:rPr>
          <w:rFonts w:cstheme="minorHAnsi"/>
          <w:b/>
          <w:sz w:val="24"/>
          <w:szCs w:val="24"/>
          <w:lang w:val="hr-HR"/>
        </w:rPr>
      </w:pPr>
    </w:p>
    <w:p w:rsidR="007B3AC7" w:rsidRPr="004B0B5B" w:rsidRDefault="007B3AC7" w:rsidP="004D3E1B">
      <w:pPr>
        <w:rPr>
          <w:rFonts w:cstheme="minorHAnsi"/>
          <w:b/>
          <w:sz w:val="24"/>
          <w:szCs w:val="24"/>
          <w:lang w:val="hr-HR"/>
        </w:rPr>
      </w:pPr>
    </w:p>
    <w:sectPr w:rsidR="007B3AC7" w:rsidRPr="004B0B5B" w:rsidSect="0088746A">
      <w:pgSz w:w="12240" w:h="15840"/>
      <w:pgMar w:top="1440" w:right="1440"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93774"/>
    <w:multiLevelType w:val="hybridMultilevel"/>
    <w:tmpl w:val="333264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8353FB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737A70"/>
    <w:multiLevelType w:val="hybridMultilevel"/>
    <w:tmpl w:val="0DFCEB4A"/>
    <w:lvl w:ilvl="0" w:tplc="82405D9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374871C3"/>
    <w:multiLevelType w:val="hybridMultilevel"/>
    <w:tmpl w:val="2E164BD6"/>
    <w:lvl w:ilvl="0" w:tplc="5426C46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BE85503"/>
    <w:multiLevelType w:val="hybridMultilevel"/>
    <w:tmpl w:val="5C14C56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CE11AF6"/>
    <w:multiLevelType w:val="hybridMultilevel"/>
    <w:tmpl w:val="0DFCEB4A"/>
    <w:lvl w:ilvl="0" w:tplc="82405D9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55E33E72"/>
    <w:multiLevelType w:val="multilevel"/>
    <w:tmpl w:val="DE6A129E"/>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55FC7D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0D21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3C16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182768"/>
    <w:multiLevelType w:val="hybridMultilevel"/>
    <w:tmpl w:val="62166EF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11F0EA5"/>
    <w:multiLevelType w:val="hybridMultilevel"/>
    <w:tmpl w:val="F3D0326C"/>
    <w:lvl w:ilvl="0" w:tplc="BA82B85C">
      <w:start w:val="5"/>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4DD0DF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5"/>
  </w:num>
  <w:num w:numId="4">
    <w:abstractNumId w:val="1"/>
  </w:num>
  <w:num w:numId="5">
    <w:abstractNumId w:val="10"/>
  </w:num>
  <w:num w:numId="6">
    <w:abstractNumId w:val="3"/>
  </w:num>
  <w:num w:numId="7">
    <w:abstractNumId w:val="4"/>
  </w:num>
  <w:num w:numId="8">
    <w:abstractNumId w:val="11"/>
  </w:num>
  <w:num w:numId="9">
    <w:abstractNumId w:val="6"/>
  </w:num>
  <w:num w:numId="10">
    <w:abstractNumId w:val="12"/>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28"/>
    <w:rsid w:val="00007337"/>
    <w:rsid w:val="0001141C"/>
    <w:rsid w:val="00053688"/>
    <w:rsid w:val="00057790"/>
    <w:rsid w:val="00061645"/>
    <w:rsid w:val="00064A0A"/>
    <w:rsid w:val="000C1FD7"/>
    <w:rsid w:val="000D2936"/>
    <w:rsid w:val="000E7D5A"/>
    <w:rsid w:val="000F2543"/>
    <w:rsid w:val="00102731"/>
    <w:rsid w:val="00126D35"/>
    <w:rsid w:val="00126D97"/>
    <w:rsid w:val="00137A0B"/>
    <w:rsid w:val="001427A1"/>
    <w:rsid w:val="001648C3"/>
    <w:rsid w:val="00187D3E"/>
    <w:rsid w:val="0019670A"/>
    <w:rsid w:val="001C5F6E"/>
    <w:rsid w:val="001E4D62"/>
    <w:rsid w:val="001E589A"/>
    <w:rsid w:val="002109D0"/>
    <w:rsid w:val="002604C9"/>
    <w:rsid w:val="0027568C"/>
    <w:rsid w:val="00276F65"/>
    <w:rsid w:val="00283774"/>
    <w:rsid w:val="00284F13"/>
    <w:rsid w:val="00286A4C"/>
    <w:rsid w:val="00290A26"/>
    <w:rsid w:val="002A469E"/>
    <w:rsid w:val="002B7278"/>
    <w:rsid w:val="002C7DA8"/>
    <w:rsid w:val="002F3530"/>
    <w:rsid w:val="003007E9"/>
    <w:rsid w:val="0031328D"/>
    <w:rsid w:val="003369EA"/>
    <w:rsid w:val="003562DB"/>
    <w:rsid w:val="00357E34"/>
    <w:rsid w:val="00362053"/>
    <w:rsid w:val="00376584"/>
    <w:rsid w:val="003A0C97"/>
    <w:rsid w:val="003A1951"/>
    <w:rsid w:val="003E26D8"/>
    <w:rsid w:val="003F18AD"/>
    <w:rsid w:val="003F403C"/>
    <w:rsid w:val="004076E8"/>
    <w:rsid w:val="0040773B"/>
    <w:rsid w:val="0042060F"/>
    <w:rsid w:val="00427953"/>
    <w:rsid w:val="00443ED7"/>
    <w:rsid w:val="00483D86"/>
    <w:rsid w:val="004A639D"/>
    <w:rsid w:val="004B0B5B"/>
    <w:rsid w:val="004B65E7"/>
    <w:rsid w:val="004D0C12"/>
    <w:rsid w:val="004D1B5A"/>
    <w:rsid w:val="004D3E1B"/>
    <w:rsid w:val="004F7824"/>
    <w:rsid w:val="00502596"/>
    <w:rsid w:val="00506228"/>
    <w:rsid w:val="00513D0F"/>
    <w:rsid w:val="005164C5"/>
    <w:rsid w:val="005249EF"/>
    <w:rsid w:val="0057360E"/>
    <w:rsid w:val="005850F4"/>
    <w:rsid w:val="005968C2"/>
    <w:rsid w:val="005B008D"/>
    <w:rsid w:val="005B5DFD"/>
    <w:rsid w:val="005B74D5"/>
    <w:rsid w:val="005C58A3"/>
    <w:rsid w:val="005E1A5A"/>
    <w:rsid w:val="005F0E7D"/>
    <w:rsid w:val="006144A9"/>
    <w:rsid w:val="00635D2A"/>
    <w:rsid w:val="00644B04"/>
    <w:rsid w:val="00666E1E"/>
    <w:rsid w:val="006743A5"/>
    <w:rsid w:val="006A4E36"/>
    <w:rsid w:val="006B1FD0"/>
    <w:rsid w:val="006B4C97"/>
    <w:rsid w:val="006C726B"/>
    <w:rsid w:val="006D5D52"/>
    <w:rsid w:val="00712E5B"/>
    <w:rsid w:val="00732093"/>
    <w:rsid w:val="00733068"/>
    <w:rsid w:val="0074185C"/>
    <w:rsid w:val="007504D7"/>
    <w:rsid w:val="0075766F"/>
    <w:rsid w:val="007708CF"/>
    <w:rsid w:val="007736E9"/>
    <w:rsid w:val="00786BB2"/>
    <w:rsid w:val="00791AD9"/>
    <w:rsid w:val="007A435D"/>
    <w:rsid w:val="007A4C02"/>
    <w:rsid w:val="007B3AC7"/>
    <w:rsid w:val="007C7D42"/>
    <w:rsid w:val="007D326E"/>
    <w:rsid w:val="007E1B45"/>
    <w:rsid w:val="007E24A2"/>
    <w:rsid w:val="007E41BC"/>
    <w:rsid w:val="007E546C"/>
    <w:rsid w:val="007F5A05"/>
    <w:rsid w:val="0088746A"/>
    <w:rsid w:val="00893AAC"/>
    <w:rsid w:val="008A662C"/>
    <w:rsid w:val="008C6844"/>
    <w:rsid w:val="008D257C"/>
    <w:rsid w:val="008D2B7C"/>
    <w:rsid w:val="008D3EE2"/>
    <w:rsid w:val="00904A3A"/>
    <w:rsid w:val="00910770"/>
    <w:rsid w:val="00911EC6"/>
    <w:rsid w:val="009357A8"/>
    <w:rsid w:val="009454BB"/>
    <w:rsid w:val="00963D1A"/>
    <w:rsid w:val="00976FB7"/>
    <w:rsid w:val="00982E42"/>
    <w:rsid w:val="00983FB9"/>
    <w:rsid w:val="00986620"/>
    <w:rsid w:val="00993A13"/>
    <w:rsid w:val="009970A6"/>
    <w:rsid w:val="009C528A"/>
    <w:rsid w:val="00A048AF"/>
    <w:rsid w:val="00A133FB"/>
    <w:rsid w:val="00A565E8"/>
    <w:rsid w:val="00A66347"/>
    <w:rsid w:val="00A824F5"/>
    <w:rsid w:val="00AA144A"/>
    <w:rsid w:val="00AC2A83"/>
    <w:rsid w:val="00AC50B7"/>
    <w:rsid w:val="00AE1AA1"/>
    <w:rsid w:val="00AF330C"/>
    <w:rsid w:val="00B1318B"/>
    <w:rsid w:val="00B25A79"/>
    <w:rsid w:val="00B2684C"/>
    <w:rsid w:val="00B41E11"/>
    <w:rsid w:val="00B52E53"/>
    <w:rsid w:val="00B803F7"/>
    <w:rsid w:val="00BC040E"/>
    <w:rsid w:val="00BD26B1"/>
    <w:rsid w:val="00BE3305"/>
    <w:rsid w:val="00C247A3"/>
    <w:rsid w:val="00C26A00"/>
    <w:rsid w:val="00C3209E"/>
    <w:rsid w:val="00C3369B"/>
    <w:rsid w:val="00CA20F8"/>
    <w:rsid w:val="00CA5CA4"/>
    <w:rsid w:val="00CC5EDC"/>
    <w:rsid w:val="00CC781E"/>
    <w:rsid w:val="00CF7606"/>
    <w:rsid w:val="00D024EB"/>
    <w:rsid w:val="00D27A56"/>
    <w:rsid w:val="00D420EE"/>
    <w:rsid w:val="00D45895"/>
    <w:rsid w:val="00D811C6"/>
    <w:rsid w:val="00DB21A4"/>
    <w:rsid w:val="00DC3FC6"/>
    <w:rsid w:val="00DD0501"/>
    <w:rsid w:val="00DD642E"/>
    <w:rsid w:val="00DD724A"/>
    <w:rsid w:val="00DE6C79"/>
    <w:rsid w:val="00DF32FA"/>
    <w:rsid w:val="00E12D4B"/>
    <w:rsid w:val="00E332BF"/>
    <w:rsid w:val="00E34455"/>
    <w:rsid w:val="00E36588"/>
    <w:rsid w:val="00E3726E"/>
    <w:rsid w:val="00E37D5E"/>
    <w:rsid w:val="00E456DC"/>
    <w:rsid w:val="00E464ED"/>
    <w:rsid w:val="00E560B0"/>
    <w:rsid w:val="00E63B76"/>
    <w:rsid w:val="00E746D3"/>
    <w:rsid w:val="00E77139"/>
    <w:rsid w:val="00E77D79"/>
    <w:rsid w:val="00EB74FA"/>
    <w:rsid w:val="00EC70C2"/>
    <w:rsid w:val="00ED323E"/>
    <w:rsid w:val="00EF290C"/>
    <w:rsid w:val="00EF4AB1"/>
    <w:rsid w:val="00F20892"/>
    <w:rsid w:val="00F21455"/>
    <w:rsid w:val="00F31530"/>
    <w:rsid w:val="00F45B7B"/>
    <w:rsid w:val="00F63ED5"/>
    <w:rsid w:val="00F756A4"/>
    <w:rsid w:val="00F77C8C"/>
    <w:rsid w:val="00F80691"/>
    <w:rsid w:val="00FB7E9C"/>
    <w:rsid w:val="00FC1BAA"/>
    <w:rsid w:val="00FE6220"/>
    <w:rsid w:val="00FF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9DB1"/>
  <w15:chartTrackingRefBased/>
  <w15:docId w15:val="{144C9073-D557-4431-ABA0-49137B93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8C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E3305"/>
    <w:pPr>
      <w:ind w:left="720"/>
      <w:contextualSpacing/>
    </w:pPr>
  </w:style>
  <w:style w:type="character" w:styleId="Hiperveza">
    <w:name w:val="Hyperlink"/>
    <w:basedOn w:val="Zadanifontodlomka"/>
    <w:uiPriority w:val="99"/>
    <w:semiHidden/>
    <w:unhideWhenUsed/>
    <w:rsid w:val="004B0B5B"/>
    <w:rPr>
      <w:color w:val="0000FF"/>
      <w:u w:val="single"/>
    </w:rPr>
  </w:style>
  <w:style w:type="character" w:styleId="SlijeenaHiperveza">
    <w:name w:val="FollowedHyperlink"/>
    <w:basedOn w:val="Zadanifontodlomka"/>
    <w:uiPriority w:val="99"/>
    <w:semiHidden/>
    <w:unhideWhenUsed/>
    <w:rsid w:val="004B0B5B"/>
    <w:rPr>
      <w:color w:val="954F72" w:themeColor="followedHyperlink"/>
      <w:u w:val="single"/>
    </w:rPr>
  </w:style>
  <w:style w:type="paragraph" w:styleId="Tekstbalonia">
    <w:name w:val="Balloon Text"/>
    <w:basedOn w:val="Normal"/>
    <w:link w:val="TekstbaloniaChar"/>
    <w:uiPriority w:val="99"/>
    <w:semiHidden/>
    <w:unhideWhenUsed/>
    <w:rsid w:val="00C247A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247A3"/>
    <w:rPr>
      <w:rFonts w:ascii="Segoe UI" w:hAnsi="Segoe UI" w:cs="Segoe UI"/>
      <w:sz w:val="18"/>
      <w:szCs w:val="18"/>
    </w:rPr>
  </w:style>
  <w:style w:type="paragraph" w:customStyle="1" w:styleId="Default">
    <w:name w:val="Default"/>
    <w:rsid w:val="00E77139"/>
    <w:pPr>
      <w:autoSpaceDE w:val="0"/>
      <w:autoSpaceDN w:val="0"/>
      <w:adjustRightInd w:val="0"/>
      <w:spacing w:after="0" w:line="240" w:lineRule="auto"/>
    </w:pPr>
    <w:rPr>
      <w:rFonts w:ascii="Times New Roman" w:eastAsia="Calibri" w:hAnsi="Times New Roman" w:cs="Times New Roman"/>
      <w:color w:val="000000"/>
      <w:sz w:val="24"/>
      <w:szCs w:val="24"/>
      <w:lang w:val="hr-HR"/>
    </w:rPr>
  </w:style>
  <w:style w:type="paragraph" w:customStyle="1" w:styleId="msonormal0">
    <w:name w:val="msonormal"/>
    <w:basedOn w:val="Normal"/>
    <w:rsid w:val="003E26D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xl71">
    <w:name w:val="xl71"/>
    <w:basedOn w:val="Normal"/>
    <w:rsid w:val="003E26D8"/>
    <w:pPr>
      <w:spacing w:before="100" w:beforeAutospacing="1" w:after="100" w:afterAutospacing="1" w:line="240" w:lineRule="auto"/>
    </w:pPr>
    <w:rPr>
      <w:rFonts w:ascii="Times New Roman" w:eastAsia="Times New Roman" w:hAnsi="Times New Roman" w:cs="Times New Roman"/>
      <w:lang w:val="hr-HR" w:eastAsia="hr-HR"/>
    </w:rPr>
  </w:style>
  <w:style w:type="paragraph" w:customStyle="1" w:styleId="xl72">
    <w:name w:val="xl72"/>
    <w:basedOn w:val="Normal"/>
    <w:rsid w:val="003E26D8"/>
    <w:pPr>
      <w:pBdr>
        <w:top w:val="single" w:sz="4" w:space="0" w:color="auto"/>
        <w:left w:val="single" w:sz="4" w:space="0" w:color="auto"/>
        <w:bottom w:val="single" w:sz="4" w:space="0" w:color="auto"/>
        <w:right w:val="single" w:sz="4" w:space="0" w:color="auto"/>
      </w:pBdr>
      <w:shd w:val="clear" w:color="000000" w:fill="3366FF"/>
      <w:spacing w:before="100" w:beforeAutospacing="1" w:after="100" w:afterAutospacing="1" w:line="240" w:lineRule="auto"/>
      <w:jc w:val="center"/>
      <w:textAlignment w:val="center"/>
    </w:pPr>
    <w:rPr>
      <w:rFonts w:ascii="Arial" w:eastAsia="Times New Roman" w:hAnsi="Arial" w:cs="Arial"/>
      <w:b/>
      <w:bCs/>
      <w:color w:val="FFFFFF"/>
      <w:lang w:val="hr-HR" w:eastAsia="hr-HR"/>
    </w:rPr>
  </w:style>
  <w:style w:type="paragraph" w:customStyle="1" w:styleId="xl73">
    <w:name w:val="xl73"/>
    <w:basedOn w:val="Normal"/>
    <w:rsid w:val="003E26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hr-HR" w:eastAsia="hr-HR"/>
    </w:rPr>
  </w:style>
  <w:style w:type="paragraph" w:customStyle="1" w:styleId="xl74">
    <w:name w:val="xl74"/>
    <w:basedOn w:val="Normal"/>
    <w:rsid w:val="003E26D8"/>
    <w:pPr>
      <w:shd w:val="clear" w:color="000000" w:fill="757575"/>
      <w:spacing w:before="100" w:beforeAutospacing="1" w:after="100" w:afterAutospacing="1" w:line="240" w:lineRule="auto"/>
      <w:textAlignment w:val="center"/>
    </w:pPr>
    <w:rPr>
      <w:rFonts w:ascii="Arial" w:eastAsia="Times New Roman" w:hAnsi="Arial" w:cs="Arial"/>
      <w:color w:val="FFFFFF"/>
      <w:sz w:val="16"/>
      <w:szCs w:val="16"/>
      <w:lang w:val="hr-HR" w:eastAsia="hr-HR"/>
    </w:rPr>
  </w:style>
  <w:style w:type="paragraph" w:customStyle="1" w:styleId="xl75">
    <w:name w:val="xl75"/>
    <w:basedOn w:val="Normal"/>
    <w:rsid w:val="003E26D8"/>
    <w:pPr>
      <w:shd w:val="clear" w:color="000000" w:fill="757575"/>
      <w:spacing w:before="100" w:beforeAutospacing="1" w:after="100" w:afterAutospacing="1" w:line="240" w:lineRule="auto"/>
      <w:jc w:val="right"/>
      <w:textAlignment w:val="center"/>
    </w:pPr>
    <w:rPr>
      <w:rFonts w:ascii="Arial" w:eastAsia="Times New Roman" w:hAnsi="Arial" w:cs="Arial"/>
      <w:color w:val="FFFFFF"/>
      <w:sz w:val="16"/>
      <w:szCs w:val="16"/>
      <w:lang w:val="hr-HR" w:eastAsia="hr-HR"/>
    </w:rPr>
  </w:style>
  <w:style w:type="paragraph" w:customStyle="1" w:styleId="xl76">
    <w:name w:val="xl76"/>
    <w:basedOn w:val="Normal"/>
    <w:rsid w:val="003E26D8"/>
    <w:pPr>
      <w:shd w:val="clear" w:color="000000" w:fill="000080"/>
      <w:spacing w:before="100" w:beforeAutospacing="1" w:after="100" w:afterAutospacing="1" w:line="240" w:lineRule="auto"/>
      <w:textAlignment w:val="center"/>
    </w:pPr>
    <w:rPr>
      <w:rFonts w:ascii="Arial" w:eastAsia="Times New Roman" w:hAnsi="Arial" w:cs="Arial"/>
      <w:color w:val="FFFFFF"/>
      <w:sz w:val="16"/>
      <w:szCs w:val="16"/>
      <w:lang w:val="hr-HR" w:eastAsia="hr-HR"/>
    </w:rPr>
  </w:style>
  <w:style w:type="paragraph" w:customStyle="1" w:styleId="xl77">
    <w:name w:val="xl77"/>
    <w:basedOn w:val="Normal"/>
    <w:rsid w:val="003E26D8"/>
    <w:pPr>
      <w:shd w:val="clear" w:color="000000" w:fill="000080"/>
      <w:spacing w:before="100" w:beforeAutospacing="1" w:after="100" w:afterAutospacing="1" w:line="240" w:lineRule="auto"/>
      <w:jc w:val="right"/>
      <w:textAlignment w:val="center"/>
    </w:pPr>
    <w:rPr>
      <w:rFonts w:ascii="Arial" w:eastAsia="Times New Roman" w:hAnsi="Arial" w:cs="Arial"/>
      <w:color w:val="FFFFFF"/>
      <w:sz w:val="16"/>
      <w:szCs w:val="16"/>
      <w:lang w:val="hr-HR" w:eastAsia="hr-HR"/>
    </w:rPr>
  </w:style>
  <w:style w:type="paragraph" w:customStyle="1" w:styleId="xl78">
    <w:name w:val="xl78"/>
    <w:basedOn w:val="Normal"/>
    <w:rsid w:val="003E26D8"/>
    <w:pPr>
      <w:shd w:val="clear" w:color="000000" w:fill="0000CE"/>
      <w:spacing w:before="100" w:beforeAutospacing="1" w:after="100" w:afterAutospacing="1" w:line="240" w:lineRule="auto"/>
      <w:textAlignment w:val="center"/>
    </w:pPr>
    <w:rPr>
      <w:rFonts w:ascii="Arial" w:eastAsia="Times New Roman" w:hAnsi="Arial" w:cs="Arial"/>
      <w:color w:val="FFFFFF"/>
      <w:sz w:val="16"/>
      <w:szCs w:val="16"/>
      <w:lang w:val="hr-HR" w:eastAsia="hr-HR"/>
    </w:rPr>
  </w:style>
  <w:style w:type="paragraph" w:customStyle="1" w:styleId="xl79">
    <w:name w:val="xl79"/>
    <w:basedOn w:val="Normal"/>
    <w:rsid w:val="003E26D8"/>
    <w:pPr>
      <w:shd w:val="clear" w:color="000000" w:fill="0000CE"/>
      <w:spacing w:before="100" w:beforeAutospacing="1" w:after="100" w:afterAutospacing="1" w:line="240" w:lineRule="auto"/>
      <w:jc w:val="right"/>
      <w:textAlignment w:val="center"/>
    </w:pPr>
    <w:rPr>
      <w:rFonts w:ascii="Arial" w:eastAsia="Times New Roman" w:hAnsi="Arial" w:cs="Arial"/>
      <w:color w:val="FFFFFF"/>
      <w:sz w:val="16"/>
      <w:szCs w:val="16"/>
      <w:lang w:val="hr-HR" w:eastAsia="hr-HR"/>
    </w:rPr>
  </w:style>
  <w:style w:type="paragraph" w:customStyle="1" w:styleId="xl80">
    <w:name w:val="xl80"/>
    <w:basedOn w:val="Normal"/>
    <w:rsid w:val="003E26D8"/>
    <w:pPr>
      <w:shd w:val="clear" w:color="000000" w:fill="3535FF"/>
      <w:spacing w:before="100" w:beforeAutospacing="1" w:after="100" w:afterAutospacing="1" w:line="240" w:lineRule="auto"/>
      <w:textAlignment w:val="center"/>
    </w:pPr>
    <w:rPr>
      <w:rFonts w:ascii="Arial" w:eastAsia="Times New Roman" w:hAnsi="Arial" w:cs="Arial"/>
      <w:color w:val="FFFFFF"/>
      <w:sz w:val="16"/>
      <w:szCs w:val="16"/>
      <w:lang w:val="hr-HR" w:eastAsia="hr-HR"/>
    </w:rPr>
  </w:style>
  <w:style w:type="paragraph" w:customStyle="1" w:styleId="xl81">
    <w:name w:val="xl81"/>
    <w:basedOn w:val="Normal"/>
    <w:rsid w:val="003E26D8"/>
    <w:pPr>
      <w:shd w:val="clear" w:color="000000" w:fill="3535FF"/>
      <w:spacing w:before="100" w:beforeAutospacing="1" w:after="100" w:afterAutospacing="1" w:line="240" w:lineRule="auto"/>
      <w:jc w:val="right"/>
      <w:textAlignment w:val="center"/>
    </w:pPr>
    <w:rPr>
      <w:rFonts w:ascii="Arial" w:eastAsia="Times New Roman" w:hAnsi="Arial" w:cs="Arial"/>
      <w:color w:val="FFFFFF"/>
      <w:sz w:val="16"/>
      <w:szCs w:val="16"/>
      <w:lang w:val="hr-HR" w:eastAsia="hr-HR"/>
    </w:rPr>
  </w:style>
  <w:style w:type="paragraph" w:customStyle="1" w:styleId="xl82">
    <w:name w:val="xl82"/>
    <w:basedOn w:val="Normal"/>
    <w:rsid w:val="003E26D8"/>
    <w:pPr>
      <w:shd w:val="clear" w:color="000000" w:fill="C1C1FF"/>
      <w:spacing w:before="100" w:beforeAutospacing="1" w:after="100" w:afterAutospacing="1" w:line="240" w:lineRule="auto"/>
      <w:textAlignment w:val="center"/>
    </w:pPr>
    <w:rPr>
      <w:rFonts w:ascii="Arial" w:eastAsia="Times New Roman" w:hAnsi="Arial" w:cs="Arial"/>
      <w:color w:val="000000"/>
      <w:sz w:val="16"/>
      <w:szCs w:val="16"/>
      <w:lang w:val="hr-HR" w:eastAsia="hr-HR"/>
    </w:rPr>
  </w:style>
  <w:style w:type="paragraph" w:customStyle="1" w:styleId="xl83">
    <w:name w:val="xl83"/>
    <w:basedOn w:val="Normal"/>
    <w:rsid w:val="003E26D8"/>
    <w:pPr>
      <w:shd w:val="clear" w:color="000000" w:fill="C1C1FF"/>
      <w:spacing w:before="100" w:beforeAutospacing="1" w:after="100" w:afterAutospacing="1" w:line="240" w:lineRule="auto"/>
      <w:jc w:val="right"/>
      <w:textAlignment w:val="center"/>
    </w:pPr>
    <w:rPr>
      <w:rFonts w:ascii="Arial" w:eastAsia="Times New Roman" w:hAnsi="Arial" w:cs="Arial"/>
      <w:color w:val="000000"/>
      <w:sz w:val="16"/>
      <w:szCs w:val="16"/>
      <w:lang w:val="hr-HR" w:eastAsia="hr-HR"/>
    </w:rPr>
  </w:style>
  <w:style w:type="paragraph" w:customStyle="1" w:styleId="xl84">
    <w:name w:val="xl84"/>
    <w:basedOn w:val="Normal"/>
    <w:rsid w:val="003E26D8"/>
    <w:pPr>
      <w:shd w:val="clear" w:color="000000" w:fill="E1E1FF"/>
      <w:spacing w:before="100" w:beforeAutospacing="1" w:after="100" w:afterAutospacing="1" w:line="240" w:lineRule="auto"/>
      <w:textAlignment w:val="center"/>
    </w:pPr>
    <w:rPr>
      <w:rFonts w:ascii="Arial" w:eastAsia="Times New Roman" w:hAnsi="Arial" w:cs="Arial"/>
      <w:color w:val="000000"/>
      <w:sz w:val="16"/>
      <w:szCs w:val="16"/>
      <w:lang w:val="hr-HR" w:eastAsia="hr-HR"/>
    </w:rPr>
  </w:style>
  <w:style w:type="paragraph" w:customStyle="1" w:styleId="xl85">
    <w:name w:val="xl85"/>
    <w:basedOn w:val="Normal"/>
    <w:rsid w:val="003E26D8"/>
    <w:pPr>
      <w:shd w:val="clear" w:color="000000" w:fill="E1E1FF"/>
      <w:spacing w:before="100" w:beforeAutospacing="1" w:after="100" w:afterAutospacing="1" w:line="240" w:lineRule="auto"/>
      <w:jc w:val="right"/>
      <w:textAlignment w:val="center"/>
    </w:pPr>
    <w:rPr>
      <w:rFonts w:ascii="Arial" w:eastAsia="Times New Roman" w:hAnsi="Arial" w:cs="Arial"/>
      <w:color w:val="000000"/>
      <w:sz w:val="16"/>
      <w:szCs w:val="16"/>
      <w:lang w:val="hr-HR" w:eastAsia="hr-HR"/>
    </w:rPr>
  </w:style>
  <w:style w:type="paragraph" w:customStyle="1" w:styleId="xl86">
    <w:name w:val="xl86"/>
    <w:basedOn w:val="Normal"/>
    <w:rsid w:val="003E26D8"/>
    <w:pPr>
      <w:shd w:val="clear" w:color="000000" w:fill="FEDE01"/>
      <w:spacing w:before="100" w:beforeAutospacing="1" w:after="100" w:afterAutospacing="1" w:line="240" w:lineRule="auto"/>
      <w:textAlignment w:val="center"/>
    </w:pPr>
    <w:rPr>
      <w:rFonts w:ascii="Arial" w:eastAsia="Times New Roman" w:hAnsi="Arial" w:cs="Arial"/>
      <w:color w:val="000000"/>
      <w:sz w:val="16"/>
      <w:szCs w:val="16"/>
      <w:lang w:val="hr-HR" w:eastAsia="hr-HR"/>
    </w:rPr>
  </w:style>
  <w:style w:type="paragraph" w:customStyle="1" w:styleId="xl87">
    <w:name w:val="xl87"/>
    <w:basedOn w:val="Normal"/>
    <w:rsid w:val="003E26D8"/>
    <w:pPr>
      <w:shd w:val="clear" w:color="000000" w:fill="FEDE01"/>
      <w:spacing w:before="100" w:beforeAutospacing="1" w:after="100" w:afterAutospacing="1" w:line="240" w:lineRule="auto"/>
      <w:jc w:val="right"/>
      <w:textAlignment w:val="center"/>
    </w:pPr>
    <w:rPr>
      <w:rFonts w:ascii="Arial" w:eastAsia="Times New Roman" w:hAnsi="Arial" w:cs="Arial"/>
      <w:color w:val="000000"/>
      <w:sz w:val="16"/>
      <w:szCs w:val="16"/>
      <w:lang w:val="hr-HR" w:eastAsia="hr-HR"/>
    </w:rPr>
  </w:style>
  <w:style w:type="paragraph" w:customStyle="1" w:styleId="xl88">
    <w:name w:val="xl88"/>
    <w:basedOn w:val="Normal"/>
    <w:rsid w:val="003E26D8"/>
    <w:pPr>
      <w:shd w:val="clear" w:color="000000" w:fill="FFEE75"/>
      <w:spacing w:before="100" w:beforeAutospacing="1" w:after="100" w:afterAutospacing="1" w:line="240" w:lineRule="auto"/>
      <w:textAlignment w:val="center"/>
    </w:pPr>
    <w:rPr>
      <w:rFonts w:ascii="Arial" w:eastAsia="Times New Roman" w:hAnsi="Arial" w:cs="Arial"/>
      <w:color w:val="000000"/>
      <w:sz w:val="16"/>
      <w:szCs w:val="16"/>
      <w:lang w:val="hr-HR" w:eastAsia="hr-HR"/>
    </w:rPr>
  </w:style>
  <w:style w:type="paragraph" w:customStyle="1" w:styleId="xl89">
    <w:name w:val="xl89"/>
    <w:basedOn w:val="Normal"/>
    <w:rsid w:val="003E26D8"/>
    <w:pPr>
      <w:shd w:val="clear" w:color="000000" w:fill="FFEE75"/>
      <w:spacing w:before="100" w:beforeAutospacing="1" w:after="100" w:afterAutospacing="1" w:line="240" w:lineRule="auto"/>
      <w:jc w:val="right"/>
      <w:textAlignment w:val="center"/>
    </w:pPr>
    <w:rPr>
      <w:rFonts w:ascii="Arial" w:eastAsia="Times New Roman" w:hAnsi="Arial" w:cs="Arial"/>
      <w:color w:val="000000"/>
      <w:sz w:val="16"/>
      <w:szCs w:val="16"/>
      <w:lang w:val="hr-HR" w:eastAsia="hr-HR"/>
    </w:rPr>
  </w:style>
  <w:style w:type="paragraph" w:customStyle="1" w:styleId="xl90">
    <w:name w:val="xl90"/>
    <w:basedOn w:val="Normal"/>
    <w:rsid w:val="003E26D8"/>
    <w:pP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hr-HR" w:eastAsia="hr-HR"/>
    </w:rPr>
  </w:style>
  <w:style w:type="paragraph" w:customStyle="1" w:styleId="xl91">
    <w:name w:val="xl91"/>
    <w:basedOn w:val="Normal"/>
    <w:rsid w:val="003E26D8"/>
    <w:pP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val="hr-HR" w:eastAsia="hr-HR"/>
    </w:rPr>
  </w:style>
  <w:style w:type="paragraph" w:customStyle="1" w:styleId="xl92">
    <w:name w:val="xl92"/>
    <w:basedOn w:val="Normal"/>
    <w:rsid w:val="003E26D8"/>
    <w:pP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hr-HR" w:eastAsia="hr-HR"/>
    </w:rPr>
  </w:style>
  <w:style w:type="paragraph" w:customStyle="1" w:styleId="xl93">
    <w:name w:val="xl93"/>
    <w:basedOn w:val="Normal"/>
    <w:rsid w:val="003E26D8"/>
    <w:pPr>
      <w:pBdr>
        <w:top w:val="single" w:sz="4" w:space="0" w:color="auto"/>
        <w:left w:val="single" w:sz="4" w:space="0" w:color="auto"/>
        <w:bottom w:val="single" w:sz="4" w:space="0" w:color="auto"/>
        <w:right w:val="single" w:sz="4" w:space="0" w:color="auto"/>
      </w:pBdr>
      <w:shd w:val="clear" w:color="000000" w:fill="0066FF"/>
      <w:spacing w:before="100" w:beforeAutospacing="1" w:after="100" w:afterAutospacing="1" w:line="240" w:lineRule="auto"/>
      <w:jc w:val="center"/>
      <w:textAlignment w:val="center"/>
    </w:pPr>
    <w:rPr>
      <w:rFonts w:ascii="Arial" w:eastAsia="Times New Roman" w:hAnsi="Arial" w:cs="Arial"/>
      <w:b/>
      <w:bCs/>
      <w:color w:val="FFFFFF"/>
      <w:sz w:val="24"/>
      <w:szCs w:val="24"/>
      <w:lang w:val="hr-HR" w:eastAsia="hr-HR"/>
    </w:rPr>
  </w:style>
  <w:style w:type="paragraph" w:customStyle="1" w:styleId="xl94">
    <w:name w:val="xl94"/>
    <w:basedOn w:val="Normal"/>
    <w:rsid w:val="003E26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hr-HR" w:eastAsia="hr-HR"/>
    </w:rPr>
  </w:style>
  <w:style w:type="paragraph" w:customStyle="1" w:styleId="xl95">
    <w:name w:val="xl95"/>
    <w:basedOn w:val="Normal"/>
    <w:rsid w:val="001E589A"/>
    <w:pP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hr-HR" w:eastAsia="hr-HR"/>
    </w:rPr>
  </w:style>
  <w:style w:type="paragraph" w:customStyle="1" w:styleId="xl96">
    <w:name w:val="xl96"/>
    <w:basedOn w:val="Normal"/>
    <w:rsid w:val="001E589A"/>
    <w:pPr>
      <w:spacing w:before="100" w:beforeAutospacing="1" w:after="100" w:afterAutospacing="1" w:line="240" w:lineRule="auto"/>
      <w:jc w:val="center"/>
    </w:pPr>
    <w:rPr>
      <w:rFonts w:ascii="Times New Roman" w:eastAsia="Times New Roman" w:hAnsi="Times New Roman" w:cs="Times New Roman"/>
      <w:lang w:val="hr-HR" w:eastAsia="hr-HR"/>
    </w:rPr>
  </w:style>
  <w:style w:type="paragraph" w:customStyle="1" w:styleId="xl97">
    <w:name w:val="xl97"/>
    <w:basedOn w:val="Normal"/>
    <w:rsid w:val="001E589A"/>
    <w:pPr>
      <w:spacing w:before="100" w:beforeAutospacing="1" w:after="100" w:afterAutospacing="1" w:line="240" w:lineRule="auto"/>
      <w:textAlignment w:val="center"/>
    </w:pPr>
    <w:rPr>
      <w:rFonts w:ascii="Arial" w:eastAsia="Times New Roman" w:hAnsi="Arial" w:cs="Arial"/>
      <w:color w:val="000000"/>
      <w:sz w:val="16"/>
      <w:szCs w:val="16"/>
      <w:lang w:val="hr-HR" w:eastAsia="hr-HR"/>
    </w:rPr>
  </w:style>
  <w:style w:type="paragraph" w:customStyle="1" w:styleId="xl98">
    <w:name w:val="xl98"/>
    <w:basedOn w:val="Normal"/>
    <w:rsid w:val="001E589A"/>
    <w:pPr>
      <w:spacing w:before="100" w:beforeAutospacing="1" w:after="100" w:afterAutospacing="1" w:line="240" w:lineRule="auto"/>
      <w:jc w:val="right"/>
      <w:textAlignment w:val="center"/>
    </w:pPr>
    <w:rPr>
      <w:rFonts w:ascii="Arial" w:eastAsia="Times New Roman" w:hAnsi="Arial" w:cs="Arial"/>
      <w:color w:val="000000"/>
      <w:sz w:val="16"/>
      <w:szCs w:val="16"/>
      <w:lang w:val="hr-HR" w:eastAsia="hr-HR"/>
    </w:rPr>
  </w:style>
  <w:style w:type="paragraph" w:customStyle="1" w:styleId="xl99">
    <w:name w:val="xl99"/>
    <w:basedOn w:val="Normal"/>
    <w:rsid w:val="001E589A"/>
    <w:pPr>
      <w:spacing w:before="100" w:beforeAutospacing="1" w:after="100" w:afterAutospacing="1" w:line="240" w:lineRule="auto"/>
      <w:textAlignment w:val="center"/>
    </w:pPr>
    <w:rPr>
      <w:rFonts w:ascii="Arial" w:eastAsia="Times New Roman" w:hAnsi="Arial" w:cs="Arial"/>
      <w:color w:val="000000"/>
      <w:sz w:val="16"/>
      <w:szCs w:val="16"/>
      <w:lang w:val="hr-HR" w:eastAsia="hr-HR"/>
    </w:rPr>
  </w:style>
  <w:style w:type="paragraph" w:customStyle="1" w:styleId="xl100">
    <w:name w:val="xl100"/>
    <w:basedOn w:val="Normal"/>
    <w:rsid w:val="001E589A"/>
    <w:pPr>
      <w:pBdr>
        <w:top w:val="single" w:sz="4" w:space="0" w:color="auto"/>
        <w:left w:val="single" w:sz="4" w:space="0" w:color="auto"/>
        <w:bottom w:val="single" w:sz="4" w:space="0" w:color="auto"/>
        <w:right w:val="single" w:sz="4" w:space="0" w:color="auto"/>
      </w:pBdr>
      <w:shd w:val="clear" w:color="000000" w:fill="0066FF"/>
      <w:spacing w:before="100" w:beforeAutospacing="1" w:after="100" w:afterAutospacing="1" w:line="240" w:lineRule="auto"/>
      <w:jc w:val="center"/>
      <w:textAlignment w:val="center"/>
    </w:pPr>
    <w:rPr>
      <w:rFonts w:ascii="Arial" w:eastAsia="Times New Roman" w:hAnsi="Arial" w:cs="Arial"/>
      <w:b/>
      <w:bCs/>
      <w:color w:val="FFFFFF"/>
      <w:sz w:val="24"/>
      <w:szCs w:val="24"/>
      <w:lang w:val="hr-HR" w:eastAsia="hr-HR"/>
    </w:rPr>
  </w:style>
  <w:style w:type="paragraph" w:customStyle="1" w:styleId="xl101">
    <w:name w:val="xl101"/>
    <w:basedOn w:val="Normal"/>
    <w:rsid w:val="001E58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6651">
      <w:bodyDiv w:val="1"/>
      <w:marLeft w:val="0"/>
      <w:marRight w:val="0"/>
      <w:marTop w:val="0"/>
      <w:marBottom w:val="0"/>
      <w:divBdr>
        <w:top w:val="none" w:sz="0" w:space="0" w:color="auto"/>
        <w:left w:val="none" w:sz="0" w:space="0" w:color="auto"/>
        <w:bottom w:val="none" w:sz="0" w:space="0" w:color="auto"/>
        <w:right w:val="none" w:sz="0" w:space="0" w:color="auto"/>
      </w:divBdr>
    </w:div>
    <w:div w:id="98139143">
      <w:bodyDiv w:val="1"/>
      <w:marLeft w:val="0"/>
      <w:marRight w:val="0"/>
      <w:marTop w:val="0"/>
      <w:marBottom w:val="0"/>
      <w:divBdr>
        <w:top w:val="none" w:sz="0" w:space="0" w:color="auto"/>
        <w:left w:val="none" w:sz="0" w:space="0" w:color="auto"/>
        <w:bottom w:val="none" w:sz="0" w:space="0" w:color="auto"/>
        <w:right w:val="none" w:sz="0" w:space="0" w:color="auto"/>
      </w:divBdr>
    </w:div>
    <w:div w:id="98333164">
      <w:bodyDiv w:val="1"/>
      <w:marLeft w:val="0"/>
      <w:marRight w:val="0"/>
      <w:marTop w:val="0"/>
      <w:marBottom w:val="0"/>
      <w:divBdr>
        <w:top w:val="none" w:sz="0" w:space="0" w:color="auto"/>
        <w:left w:val="none" w:sz="0" w:space="0" w:color="auto"/>
        <w:bottom w:val="none" w:sz="0" w:space="0" w:color="auto"/>
        <w:right w:val="none" w:sz="0" w:space="0" w:color="auto"/>
      </w:divBdr>
    </w:div>
    <w:div w:id="105975588">
      <w:bodyDiv w:val="1"/>
      <w:marLeft w:val="0"/>
      <w:marRight w:val="0"/>
      <w:marTop w:val="0"/>
      <w:marBottom w:val="0"/>
      <w:divBdr>
        <w:top w:val="none" w:sz="0" w:space="0" w:color="auto"/>
        <w:left w:val="none" w:sz="0" w:space="0" w:color="auto"/>
        <w:bottom w:val="none" w:sz="0" w:space="0" w:color="auto"/>
        <w:right w:val="none" w:sz="0" w:space="0" w:color="auto"/>
      </w:divBdr>
    </w:div>
    <w:div w:id="118838764">
      <w:bodyDiv w:val="1"/>
      <w:marLeft w:val="0"/>
      <w:marRight w:val="0"/>
      <w:marTop w:val="0"/>
      <w:marBottom w:val="0"/>
      <w:divBdr>
        <w:top w:val="none" w:sz="0" w:space="0" w:color="auto"/>
        <w:left w:val="none" w:sz="0" w:space="0" w:color="auto"/>
        <w:bottom w:val="none" w:sz="0" w:space="0" w:color="auto"/>
        <w:right w:val="none" w:sz="0" w:space="0" w:color="auto"/>
      </w:divBdr>
    </w:div>
    <w:div w:id="130562575">
      <w:bodyDiv w:val="1"/>
      <w:marLeft w:val="0"/>
      <w:marRight w:val="0"/>
      <w:marTop w:val="0"/>
      <w:marBottom w:val="0"/>
      <w:divBdr>
        <w:top w:val="none" w:sz="0" w:space="0" w:color="auto"/>
        <w:left w:val="none" w:sz="0" w:space="0" w:color="auto"/>
        <w:bottom w:val="none" w:sz="0" w:space="0" w:color="auto"/>
        <w:right w:val="none" w:sz="0" w:space="0" w:color="auto"/>
      </w:divBdr>
    </w:div>
    <w:div w:id="131602034">
      <w:bodyDiv w:val="1"/>
      <w:marLeft w:val="0"/>
      <w:marRight w:val="0"/>
      <w:marTop w:val="0"/>
      <w:marBottom w:val="0"/>
      <w:divBdr>
        <w:top w:val="none" w:sz="0" w:space="0" w:color="auto"/>
        <w:left w:val="none" w:sz="0" w:space="0" w:color="auto"/>
        <w:bottom w:val="none" w:sz="0" w:space="0" w:color="auto"/>
        <w:right w:val="none" w:sz="0" w:space="0" w:color="auto"/>
      </w:divBdr>
    </w:div>
    <w:div w:id="143744755">
      <w:bodyDiv w:val="1"/>
      <w:marLeft w:val="0"/>
      <w:marRight w:val="0"/>
      <w:marTop w:val="0"/>
      <w:marBottom w:val="0"/>
      <w:divBdr>
        <w:top w:val="none" w:sz="0" w:space="0" w:color="auto"/>
        <w:left w:val="none" w:sz="0" w:space="0" w:color="auto"/>
        <w:bottom w:val="none" w:sz="0" w:space="0" w:color="auto"/>
        <w:right w:val="none" w:sz="0" w:space="0" w:color="auto"/>
      </w:divBdr>
    </w:div>
    <w:div w:id="144009698">
      <w:bodyDiv w:val="1"/>
      <w:marLeft w:val="0"/>
      <w:marRight w:val="0"/>
      <w:marTop w:val="0"/>
      <w:marBottom w:val="0"/>
      <w:divBdr>
        <w:top w:val="none" w:sz="0" w:space="0" w:color="auto"/>
        <w:left w:val="none" w:sz="0" w:space="0" w:color="auto"/>
        <w:bottom w:val="none" w:sz="0" w:space="0" w:color="auto"/>
        <w:right w:val="none" w:sz="0" w:space="0" w:color="auto"/>
      </w:divBdr>
    </w:div>
    <w:div w:id="186018790">
      <w:bodyDiv w:val="1"/>
      <w:marLeft w:val="0"/>
      <w:marRight w:val="0"/>
      <w:marTop w:val="0"/>
      <w:marBottom w:val="0"/>
      <w:divBdr>
        <w:top w:val="none" w:sz="0" w:space="0" w:color="auto"/>
        <w:left w:val="none" w:sz="0" w:space="0" w:color="auto"/>
        <w:bottom w:val="none" w:sz="0" w:space="0" w:color="auto"/>
        <w:right w:val="none" w:sz="0" w:space="0" w:color="auto"/>
      </w:divBdr>
    </w:div>
    <w:div w:id="188761318">
      <w:bodyDiv w:val="1"/>
      <w:marLeft w:val="0"/>
      <w:marRight w:val="0"/>
      <w:marTop w:val="0"/>
      <w:marBottom w:val="0"/>
      <w:divBdr>
        <w:top w:val="none" w:sz="0" w:space="0" w:color="auto"/>
        <w:left w:val="none" w:sz="0" w:space="0" w:color="auto"/>
        <w:bottom w:val="none" w:sz="0" w:space="0" w:color="auto"/>
        <w:right w:val="none" w:sz="0" w:space="0" w:color="auto"/>
      </w:divBdr>
    </w:div>
    <w:div w:id="211428387">
      <w:bodyDiv w:val="1"/>
      <w:marLeft w:val="0"/>
      <w:marRight w:val="0"/>
      <w:marTop w:val="0"/>
      <w:marBottom w:val="0"/>
      <w:divBdr>
        <w:top w:val="none" w:sz="0" w:space="0" w:color="auto"/>
        <w:left w:val="none" w:sz="0" w:space="0" w:color="auto"/>
        <w:bottom w:val="none" w:sz="0" w:space="0" w:color="auto"/>
        <w:right w:val="none" w:sz="0" w:space="0" w:color="auto"/>
      </w:divBdr>
    </w:div>
    <w:div w:id="222643544">
      <w:bodyDiv w:val="1"/>
      <w:marLeft w:val="0"/>
      <w:marRight w:val="0"/>
      <w:marTop w:val="0"/>
      <w:marBottom w:val="0"/>
      <w:divBdr>
        <w:top w:val="none" w:sz="0" w:space="0" w:color="auto"/>
        <w:left w:val="none" w:sz="0" w:space="0" w:color="auto"/>
        <w:bottom w:val="none" w:sz="0" w:space="0" w:color="auto"/>
        <w:right w:val="none" w:sz="0" w:space="0" w:color="auto"/>
      </w:divBdr>
    </w:div>
    <w:div w:id="264971351">
      <w:bodyDiv w:val="1"/>
      <w:marLeft w:val="0"/>
      <w:marRight w:val="0"/>
      <w:marTop w:val="0"/>
      <w:marBottom w:val="0"/>
      <w:divBdr>
        <w:top w:val="none" w:sz="0" w:space="0" w:color="auto"/>
        <w:left w:val="none" w:sz="0" w:space="0" w:color="auto"/>
        <w:bottom w:val="none" w:sz="0" w:space="0" w:color="auto"/>
        <w:right w:val="none" w:sz="0" w:space="0" w:color="auto"/>
      </w:divBdr>
    </w:div>
    <w:div w:id="272135890">
      <w:bodyDiv w:val="1"/>
      <w:marLeft w:val="0"/>
      <w:marRight w:val="0"/>
      <w:marTop w:val="0"/>
      <w:marBottom w:val="0"/>
      <w:divBdr>
        <w:top w:val="none" w:sz="0" w:space="0" w:color="auto"/>
        <w:left w:val="none" w:sz="0" w:space="0" w:color="auto"/>
        <w:bottom w:val="none" w:sz="0" w:space="0" w:color="auto"/>
        <w:right w:val="none" w:sz="0" w:space="0" w:color="auto"/>
      </w:divBdr>
    </w:div>
    <w:div w:id="288435427">
      <w:bodyDiv w:val="1"/>
      <w:marLeft w:val="0"/>
      <w:marRight w:val="0"/>
      <w:marTop w:val="0"/>
      <w:marBottom w:val="0"/>
      <w:divBdr>
        <w:top w:val="none" w:sz="0" w:space="0" w:color="auto"/>
        <w:left w:val="none" w:sz="0" w:space="0" w:color="auto"/>
        <w:bottom w:val="none" w:sz="0" w:space="0" w:color="auto"/>
        <w:right w:val="none" w:sz="0" w:space="0" w:color="auto"/>
      </w:divBdr>
    </w:div>
    <w:div w:id="316614747">
      <w:bodyDiv w:val="1"/>
      <w:marLeft w:val="0"/>
      <w:marRight w:val="0"/>
      <w:marTop w:val="0"/>
      <w:marBottom w:val="0"/>
      <w:divBdr>
        <w:top w:val="none" w:sz="0" w:space="0" w:color="auto"/>
        <w:left w:val="none" w:sz="0" w:space="0" w:color="auto"/>
        <w:bottom w:val="none" w:sz="0" w:space="0" w:color="auto"/>
        <w:right w:val="none" w:sz="0" w:space="0" w:color="auto"/>
      </w:divBdr>
    </w:div>
    <w:div w:id="345864654">
      <w:bodyDiv w:val="1"/>
      <w:marLeft w:val="0"/>
      <w:marRight w:val="0"/>
      <w:marTop w:val="0"/>
      <w:marBottom w:val="0"/>
      <w:divBdr>
        <w:top w:val="none" w:sz="0" w:space="0" w:color="auto"/>
        <w:left w:val="none" w:sz="0" w:space="0" w:color="auto"/>
        <w:bottom w:val="none" w:sz="0" w:space="0" w:color="auto"/>
        <w:right w:val="none" w:sz="0" w:space="0" w:color="auto"/>
      </w:divBdr>
    </w:div>
    <w:div w:id="348683328">
      <w:bodyDiv w:val="1"/>
      <w:marLeft w:val="0"/>
      <w:marRight w:val="0"/>
      <w:marTop w:val="0"/>
      <w:marBottom w:val="0"/>
      <w:divBdr>
        <w:top w:val="none" w:sz="0" w:space="0" w:color="auto"/>
        <w:left w:val="none" w:sz="0" w:space="0" w:color="auto"/>
        <w:bottom w:val="none" w:sz="0" w:space="0" w:color="auto"/>
        <w:right w:val="none" w:sz="0" w:space="0" w:color="auto"/>
      </w:divBdr>
    </w:div>
    <w:div w:id="350184207">
      <w:bodyDiv w:val="1"/>
      <w:marLeft w:val="0"/>
      <w:marRight w:val="0"/>
      <w:marTop w:val="0"/>
      <w:marBottom w:val="0"/>
      <w:divBdr>
        <w:top w:val="none" w:sz="0" w:space="0" w:color="auto"/>
        <w:left w:val="none" w:sz="0" w:space="0" w:color="auto"/>
        <w:bottom w:val="none" w:sz="0" w:space="0" w:color="auto"/>
        <w:right w:val="none" w:sz="0" w:space="0" w:color="auto"/>
      </w:divBdr>
    </w:div>
    <w:div w:id="354306272">
      <w:bodyDiv w:val="1"/>
      <w:marLeft w:val="0"/>
      <w:marRight w:val="0"/>
      <w:marTop w:val="0"/>
      <w:marBottom w:val="0"/>
      <w:divBdr>
        <w:top w:val="none" w:sz="0" w:space="0" w:color="auto"/>
        <w:left w:val="none" w:sz="0" w:space="0" w:color="auto"/>
        <w:bottom w:val="none" w:sz="0" w:space="0" w:color="auto"/>
        <w:right w:val="none" w:sz="0" w:space="0" w:color="auto"/>
      </w:divBdr>
    </w:div>
    <w:div w:id="383990200">
      <w:bodyDiv w:val="1"/>
      <w:marLeft w:val="0"/>
      <w:marRight w:val="0"/>
      <w:marTop w:val="0"/>
      <w:marBottom w:val="0"/>
      <w:divBdr>
        <w:top w:val="none" w:sz="0" w:space="0" w:color="auto"/>
        <w:left w:val="none" w:sz="0" w:space="0" w:color="auto"/>
        <w:bottom w:val="none" w:sz="0" w:space="0" w:color="auto"/>
        <w:right w:val="none" w:sz="0" w:space="0" w:color="auto"/>
      </w:divBdr>
    </w:div>
    <w:div w:id="424419423">
      <w:bodyDiv w:val="1"/>
      <w:marLeft w:val="0"/>
      <w:marRight w:val="0"/>
      <w:marTop w:val="0"/>
      <w:marBottom w:val="0"/>
      <w:divBdr>
        <w:top w:val="none" w:sz="0" w:space="0" w:color="auto"/>
        <w:left w:val="none" w:sz="0" w:space="0" w:color="auto"/>
        <w:bottom w:val="none" w:sz="0" w:space="0" w:color="auto"/>
        <w:right w:val="none" w:sz="0" w:space="0" w:color="auto"/>
      </w:divBdr>
    </w:div>
    <w:div w:id="428627788">
      <w:bodyDiv w:val="1"/>
      <w:marLeft w:val="0"/>
      <w:marRight w:val="0"/>
      <w:marTop w:val="0"/>
      <w:marBottom w:val="0"/>
      <w:divBdr>
        <w:top w:val="none" w:sz="0" w:space="0" w:color="auto"/>
        <w:left w:val="none" w:sz="0" w:space="0" w:color="auto"/>
        <w:bottom w:val="none" w:sz="0" w:space="0" w:color="auto"/>
        <w:right w:val="none" w:sz="0" w:space="0" w:color="auto"/>
      </w:divBdr>
    </w:div>
    <w:div w:id="430735100">
      <w:bodyDiv w:val="1"/>
      <w:marLeft w:val="0"/>
      <w:marRight w:val="0"/>
      <w:marTop w:val="0"/>
      <w:marBottom w:val="0"/>
      <w:divBdr>
        <w:top w:val="none" w:sz="0" w:space="0" w:color="auto"/>
        <w:left w:val="none" w:sz="0" w:space="0" w:color="auto"/>
        <w:bottom w:val="none" w:sz="0" w:space="0" w:color="auto"/>
        <w:right w:val="none" w:sz="0" w:space="0" w:color="auto"/>
      </w:divBdr>
    </w:div>
    <w:div w:id="497691051">
      <w:bodyDiv w:val="1"/>
      <w:marLeft w:val="0"/>
      <w:marRight w:val="0"/>
      <w:marTop w:val="0"/>
      <w:marBottom w:val="0"/>
      <w:divBdr>
        <w:top w:val="none" w:sz="0" w:space="0" w:color="auto"/>
        <w:left w:val="none" w:sz="0" w:space="0" w:color="auto"/>
        <w:bottom w:val="none" w:sz="0" w:space="0" w:color="auto"/>
        <w:right w:val="none" w:sz="0" w:space="0" w:color="auto"/>
      </w:divBdr>
    </w:div>
    <w:div w:id="550458599">
      <w:bodyDiv w:val="1"/>
      <w:marLeft w:val="0"/>
      <w:marRight w:val="0"/>
      <w:marTop w:val="0"/>
      <w:marBottom w:val="0"/>
      <w:divBdr>
        <w:top w:val="none" w:sz="0" w:space="0" w:color="auto"/>
        <w:left w:val="none" w:sz="0" w:space="0" w:color="auto"/>
        <w:bottom w:val="none" w:sz="0" w:space="0" w:color="auto"/>
        <w:right w:val="none" w:sz="0" w:space="0" w:color="auto"/>
      </w:divBdr>
    </w:div>
    <w:div w:id="591429055">
      <w:bodyDiv w:val="1"/>
      <w:marLeft w:val="0"/>
      <w:marRight w:val="0"/>
      <w:marTop w:val="0"/>
      <w:marBottom w:val="0"/>
      <w:divBdr>
        <w:top w:val="none" w:sz="0" w:space="0" w:color="auto"/>
        <w:left w:val="none" w:sz="0" w:space="0" w:color="auto"/>
        <w:bottom w:val="none" w:sz="0" w:space="0" w:color="auto"/>
        <w:right w:val="none" w:sz="0" w:space="0" w:color="auto"/>
      </w:divBdr>
    </w:div>
    <w:div w:id="599607232">
      <w:bodyDiv w:val="1"/>
      <w:marLeft w:val="0"/>
      <w:marRight w:val="0"/>
      <w:marTop w:val="0"/>
      <w:marBottom w:val="0"/>
      <w:divBdr>
        <w:top w:val="none" w:sz="0" w:space="0" w:color="auto"/>
        <w:left w:val="none" w:sz="0" w:space="0" w:color="auto"/>
        <w:bottom w:val="none" w:sz="0" w:space="0" w:color="auto"/>
        <w:right w:val="none" w:sz="0" w:space="0" w:color="auto"/>
      </w:divBdr>
    </w:div>
    <w:div w:id="601449417">
      <w:bodyDiv w:val="1"/>
      <w:marLeft w:val="0"/>
      <w:marRight w:val="0"/>
      <w:marTop w:val="0"/>
      <w:marBottom w:val="0"/>
      <w:divBdr>
        <w:top w:val="none" w:sz="0" w:space="0" w:color="auto"/>
        <w:left w:val="none" w:sz="0" w:space="0" w:color="auto"/>
        <w:bottom w:val="none" w:sz="0" w:space="0" w:color="auto"/>
        <w:right w:val="none" w:sz="0" w:space="0" w:color="auto"/>
      </w:divBdr>
    </w:div>
    <w:div w:id="612595588">
      <w:bodyDiv w:val="1"/>
      <w:marLeft w:val="0"/>
      <w:marRight w:val="0"/>
      <w:marTop w:val="0"/>
      <w:marBottom w:val="0"/>
      <w:divBdr>
        <w:top w:val="none" w:sz="0" w:space="0" w:color="auto"/>
        <w:left w:val="none" w:sz="0" w:space="0" w:color="auto"/>
        <w:bottom w:val="none" w:sz="0" w:space="0" w:color="auto"/>
        <w:right w:val="none" w:sz="0" w:space="0" w:color="auto"/>
      </w:divBdr>
    </w:div>
    <w:div w:id="623849180">
      <w:bodyDiv w:val="1"/>
      <w:marLeft w:val="0"/>
      <w:marRight w:val="0"/>
      <w:marTop w:val="0"/>
      <w:marBottom w:val="0"/>
      <w:divBdr>
        <w:top w:val="none" w:sz="0" w:space="0" w:color="auto"/>
        <w:left w:val="none" w:sz="0" w:space="0" w:color="auto"/>
        <w:bottom w:val="none" w:sz="0" w:space="0" w:color="auto"/>
        <w:right w:val="none" w:sz="0" w:space="0" w:color="auto"/>
      </w:divBdr>
    </w:div>
    <w:div w:id="637228814">
      <w:bodyDiv w:val="1"/>
      <w:marLeft w:val="0"/>
      <w:marRight w:val="0"/>
      <w:marTop w:val="0"/>
      <w:marBottom w:val="0"/>
      <w:divBdr>
        <w:top w:val="none" w:sz="0" w:space="0" w:color="auto"/>
        <w:left w:val="none" w:sz="0" w:space="0" w:color="auto"/>
        <w:bottom w:val="none" w:sz="0" w:space="0" w:color="auto"/>
        <w:right w:val="none" w:sz="0" w:space="0" w:color="auto"/>
      </w:divBdr>
    </w:div>
    <w:div w:id="644898154">
      <w:bodyDiv w:val="1"/>
      <w:marLeft w:val="0"/>
      <w:marRight w:val="0"/>
      <w:marTop w:val="0"/>
      <w:marBottom w:val="0"/>
      <w:divBdr>
        <w:top w:val="none" w:sz="0" w:space="0" w:color="auto"/>
        <w:left w:val="none" w:sz="0" w:space="0" w:color="auto"/>
        <w:bottom w:val="none" w:sz="0" w:space="0" w:color="auto"/>
        <w:right w:val="none" w:sz="0" w:space="0" w:color="auto"/>
      </w:divBdr>
    </w:div>
    <w:div w:id="669260962">
      <w:bodyDiv w:val="1"/>
      <w:marLeft w:val="0"/>
      <w:marRight w:val="0"/>
      <w:marTop w:val="0"/>
      <w:marBottom w:val="0"/>
      <w:divBdr>
        <w:top w:val="none" w:sz="0" w:space="0" w:color="auto"/>
        <w:left w:val="none" w:sz="0" w:space="0" w:color="auto"/>
        <w:bottom w:val="none" w:sz="0" w:space="0" w:color="auto"/>
        <w:right w:val="none" w:sz="0" w:space="0" w:color="auto"/>
      </w:divBdr>
    </w:div>
    <w:div w:id="696002038">
      <w:bodyDiv w:val="1"/>
      <w:marLeft w:val="0"/>
      <w:marRight w:val="0"/>
      <w:marTop w:val="0"/>
      <w:marBottom w:val="0"/>
      <w:divBdr>
        <w:top w:val="none" w:sz="0" w:space="0" w:color="auto"/>
        <w:left w:val="none" w:sz="0" w:space="0" w:color="auto"/>
        <w:bottom w:val="none" w:sz="0" w:space="0" w:color="auto"/>
        <w:right w:val="none" w:sz="0" w:space="0" w:color="auto"/>
      </w:divBdr>
    </w:div>
    <w:div w:id="711153212">
      <w:bodyDiv w:val="1"/>
      <w:marLeft w:val="0"/>
      <w:marRight w:val="0"/>
      <w:marTop w:val="0"/>
      <w:marBottom w:val="0"/>
      <w:divBdr>
        <w:top w:val="none" w:sz="0" w:space="0" w:color="auto"/>
        <w:left w:val="none" w:sz="0" w:space="0" w:color="auto"/>
        <w:bottom w:val="none" w:sz="0" w:space="0" w:color="auto"/>
        <w:right w:val="none" w:sz="0" w:space="0" w:color="auto"/>
      </w:divBdr>
    </w:div>
    <w:div w:id="758525864">
      <w:bodyDiv w:val="1"/>
      <w:marLeft w:val="0"/>
      <w:marRight w:val="0"/>
      <w:marTop w:val="0"/>
      <w:marBottom w:val="0"/>
      <w:divBdr>
        <w:top w:val="none" w:sz="0" w:space="0" w:color="auto"/>
        <w:left w:val="none" w:sz="0" w:space="0" w:color="auto"/>
        <w:bottom w:val="none" w:sz="0" w:space="0" w:color="auto"/>
        <w:right w:val="none" w:sz="0" w:space="0" w:color="auto"/>
      </w:divBdr>
    </w:div>
    <w:div w:id="795486746">
      <w:bodyDiv w:val="1"/>
      <w:marLeft w:val="0"/>
      <w:marRight w:val="0"/>
      <w:marTop w:val="0"/>
      <w:marBottom w:val="0"/>
      <w:divBdr>
        <w:top w:val="none" w:sz="0" w:space="0" w:color="auto"/>
        <w:left w:val="none" w:sz="0" w:space="0" w:color="auto"/>
        <w:bottom w:val="none" w:sz="0" w:space="0" w:color="auto"/>
        <w:right w:val="none" w:sz="0" w:space="0" w:color="auto"/>
      </w:divBdr>
    </w:div>
    <w:div w:id="860120513">
      <w:bodyDiv w:val="1"/>
      <w:marLeft w:val="0"/>
      <w:marRight w:val="0"/>
      <w:marTop w:val="0"/>
      <w:marBottom w:val="0"/>
      <w:divBdr>
        <w:top w:val="none" w:sz="0" w:space="0" w:color="auto"/>
        <w:left w:val="none" w:sz="0" w:space="0" w:color="auto"/>
        <w:bottom w:val="none" w:sz="0" w:space="0" w:color="auto"/>
        <w:right w:val="none" w:sz="0" w:space="0" w:color="auto"/>
      </w:divBdr>
    </w:div>
    <w:div w:id="897400592">
      <w:bodyDiv w:val="1"/>
      <w:marLeft w:val="0"/>
      <w:marRight w:val="0"/>
      <w:marTop w:val="0"/>
      <w:marBottom w:val="0"/>
      <w:divBdr>
        <w:top w:val="none" w:sz="0" w:space="0" w:color="auto"/>
        <w:left w:val="none" w:sz="0" w:space="0" w:color="auto"/>
        <w:bottom w:val="none" w:sz="0" w:space="0" w:color="auto"/>
        <w:right w:val="none" w:sz="0" w:space="0" w:color="auto"/>
      </w:divBdr>
    </w:div>
    <w:div w:id="951668531">
      <w:bodyDiv w:val="1"/>
      <w:marLeft w:val="0"/>
      <w:marRight w:val="0"/>
      <w:marTop w:val="0"/>
      <w:marBottom w:val="0"/>
      <w:divBdr>
        <w:top w:val="none" w:sz="0" w:space="0" w:color="auto"/>
        <w:left w:val="none" w:sz="0" w:space="0" w:color="auto"/>
        <w:bottom w:val="none" w:sz="0" w:space="0" w:color="auto"/>
        <w:right w:val="none" w:sz="0" w:space="0" w:color="auto"/>
      </w:divBdr>
    </w:div>
    <w:div w:id="970135506">
      <w:bodyDiv w:val="1"/>
      <w:marLeft w:val="0"/>
      <w:marRight w:val="0"/>
      <w:marTop w:val="0"/>
      <w:marBottom w:val="0"/>
      <w:divBdr>
        <w:top w:val="none" w:sz="0" w:space="0" w:color="auto"/>
        <w:left w:val="none" w:sz="0" w:space="0" w:color="auto"/>
        <w:bottom w:val="none" w:sz="0" w:space="0" w:color="auto"/>
        <w:right w:val="none" w:sz="0" w:space="0" w:color="auto"/>
      </w:divBdr>
    </w:div>
    <w:div w:id="992685048">
      <w:bodyDiv w:val="1"/>
      <w:marLeft w:val="0"/>
      <w:marRight w:val="0"/>
      <w:marTop w:val="0"/>
      <w:marBottom w:val="0"/>
      <w:divBdr>
        <w:top w:val="none" w:sz="0" w:space="0" w:color="auto"/>
        <w:left w:val="none" w:sz="0" w:space="0" w:color="auto"/>
        <w:bottom w:val="none" w:sz="0" w:space="0" w:color="auto"/>
        <w:right w:val="none" w:sz="0" w:space="0" w:color="auto"/>
      </w:divBdr>
    </w:div>
    <w:div w:id="1063483168">
      <w:bodyDiv w:val="1"/>
      <w:marLeft w:val="0"/>
      <w:marRight w:val="0"/>
      <w:marTop w:val="0"/>
      <w:marBottom w:val="0"/>
      <w:divBdr>
        <w:top w:val="none" w:sz="0" w:space="0" w:color="auto"/>
        <w:left w:val="none" w:sz="0" w:space="0" w:color="auto"/>
        <w:bottom w:val="none" w:sz="0" w:space="0" w:color="auto"/>
        <w:right w:val="none" w:sz="0" w:space="0" w:color="auto"/>
      </w:divBdr>
    </w:div>
    <w:div w:id="1065834663">
      <w:bodyDiv w:val="1"/>
      <w:marLeft w:val="0"/>
      <w:marRight w:val="0"/>
      <w:marTop w:val="0"/>
      <w:marBottom w:val="0"/>
      <w:divBdr>
        <w:top w:val="none" w:sz="0" w:space="0" w:color="auto"/>
        <w:left w:val="none" w:sz="0" w:space="0" w:color="auto"/>
        <w:bottom w:val="none" w:sz="0" w:space="0" w:color="auto"/>
        <w:right w:val="none" w:sz="0" w:space="0" w:color="auto"/>
      </w:divBdr>
    </w:div>
    <w:div w:id="1071579326">
      <w:bodyDiv w:val="1"/>
      <w:marLeft w:val="0"/>
      <w:marRight w:val="0"/>
      <w:marTop w:val="0"/>
      <w:marBottom w:val="0"/>
      <w:divBdr>
        <w:top w:val="none" w:sz="0" w:space="0" w:color="auto"/>
        <w:left w:val="none" w:sz="0" w:space="0" w:color="auto"/>
        <w:bottom w:val="none" w:sz="0" w:space="0" w:color="auto"/>
        <w:right w:val="none" w:sz="0" w:space="0" w:color="auto"/>
      </w:divBdr>
    </w:div>
    <w:div w:id="1087387267">
      <w:bodyDiv w:val="1"/>
      <w:marLeft w:val="0"/>
      <w:marRight w:val="0"/>
      <w:marTop w:val="0"/>
      <w:marBottom w:val="0"/>
      <w:divBdr>
        <w:top w:val="none" w:sz="0" w:space="0" w:color="auto"/>
        <w:left w:val="none" w:sz="0" w:space="0" w:color="auto"/>
        <w:bottom w:val="none" w:sz="0" w:space="0" w:color="auto"/>
        <w:right w:val="none" w:sz="0" w:space="0" w:color="auto"/>
      </w:divBdr>
    </w:div>
    <w:div w:id="1172717418">
      <w:bodyDiv w:val="1"/>
      <w:marLeft w:val="0"/>
      <w:marRight w:val="0"/>
      <w:marTop w:val="0"/>
      <w:marBottom w:val="0"/>
      <w:divBdr>
        <w:top w:val="none" w:sz="0" w:space="0" w:color="auto"/>
        <w:left w:val="none" w:sz="0" w:space="0" w:color="auto"/>
        <w:bottom w:val="none" w:sz="0" w:space="0" w:color="auto"/>
        <w:right w:val="none" w:sz="0" w:space="0" w:color="auto"/>
      </w:divBdr>
    </w:div>
    <w:div w:id="1183786567">
      <w:bodyDiv w:val="1"/>
      <w:marLeft w:val="0"/>
      <w:marRight w:val="0"/>
      <w:marTop w:val="0"/>
      <w:marBottom w:val="0"/>
      <w:divBdr>
        <w:top w:val="none" w:sz="0" w:space="0" w:color="auto"/>
        <w:left w:val="none" w:sz="0" w:space="0" w:color="auto"/>
        <w:bottom w:val="none" w:sz="0" w:space="0" w:color="auto"/>
        <w:right w:val="none" w:sz="0" w:space="0" w:color="auto"/>
      </w:divBdr>
    </w:div>
    <w:div w:id="1202674535">
      <w:bodyDiv w:val="1"/>
      <w:marLeft w:val="0"/>
      <w:marRight w:val="0"/>
      <w:marTop w:val="0"/>
      <w:marBottom w:val="0"/>
      <w:divBdr>
        <w:top w:val="none" w:sz="0" w:space="0" w:color="auto"/>
        <w:left w:val="none" w:sz="0" w:space="0" w:color="auto"/>
        <w:bottom w:val="none" w:sz="0" w:space="0" w:color="auto"/>
        <w:right w:val="none" w:sz="0" w:space="0" w:color="auto"/>
      </w:divBdr>
    </w:div>
    <w:div w:id="1204053996">
      <w:bodyDiv w:val="1"/>
      <w:marLeft w:val="0"/>
      <w:marRight w:val="0"/>
      <w:marTop w:val="0"/>
      <w:marBottom w:val="0"/>
      <w:divBdr>
        <w:top w:val="none" w:sz="0" w:space="0" w:color="auto"/>
        <w:left w:val="none" w:sz="0" w:space="0" w:color="auto"/>
        <w:bottom w:val="none" w:sz="0" w:space="0" w:color="auto"/>
        <w:right w:val="none" w:sz="0" w:space="0" w:color="auto"/>
      </w:divBdr>
    </w:div>
    <w:div w:id="1215235563">
      <w:bodyDiv w:val="1"/>
      <w:marLeft w:val="0"/>
      <w:marRight w:val="0"/>
      <w:marTop w:val="0"/>
      <w:marBottom w:val="0"/>
      <w:divBdr>
        <w:top w:val="none" w:sz="0" w:space="0" w:color="auto"/>
        <w:left w:val="none" w:sz="0" w:space="0" w:color="auto"/>
        <w:bottom w:val="none" w:sz="0" w:space="0" w:color="auto"/>
        <w:right w:val="none" w:sz="0" w:space="0" w:color="auto"/>
      </w:divBdr>
    </w:div>
    <w:div w:id="1216939629">
      <w:bodyDiv w:val="1"/>
      <w:marLeft w:val="0"/>
      <w:marRight w:val="0"/>
      <w:marTop w:val="0"/>
      <w:marBottom w:val="0"/>
      <w:divBdr>
        <w:top w:val="none" w:sz="0" w:space="0" w:color="auto"/>
        <w:left w:val="none" w:sz="0" w:space="0" w:color="auto"/>
        <w:bottom w:val="none" w:sz="0" w:space="0" w:color="auto"/>
        <w:right w:val="none" w:sz="0" w:space="0" w:color="auto"/>
      </w:divBdr>
    </w:div>
    <w:div w:id="1234316638">
      <w:bodyDiv w:val="1"/>
      <w:marLeft w:val="0"/>
      <w:marRight w:val="0"/>
      <w:marTop w:val="0"/>
      <w:marBottom w:val="0"/>
      <w:divBdr>
        <w:top w:val="none" w:sz="0" w:space="0" w:color="auto"/>
        <w:left w:val="none" w:sz="0" w:space="0" w:color="auto"/>
        <w:bottom w:val="none" w:sz="0" w:space="0" w:color="auto"/>
        <w:right w:val="none" w:sz="0" w:space="0" w:color="auto"/>
      </w:divBdr>
    </w:div>
    <w:div w:id="1252280645">
      <w:bodyDiv w:val="1"/>
      <w:marLeft w:val="0"/>
      <w:marRight w:val="0"/>
      <w:marTop w:val="0"/>
      <w:marBottom w:val="0"/>
      <w:divBdr>
        <w:top w:val="none" w:sz="0" w:space="0" w:color="auto"/>
        <w:left w:val="none" w:sz="0" w:space="0" w:color="auto"/>
        <w:bottom w:val="none" w:sz="0" w:space="0" w:color="auto"/>
        <w:right w:val="none" w:sz="0" w:space="0" w:color="auto"/>
      </w:divBdr>
    </w:div>
    <w:div w:id="1274051888">
      <w:bodyDiv w:val="1"/>
      <w:marLeft w:val="0"/>
      <w:marRight w:val="0"/>
      <w:marTop w:val="0"/>
      <w:marBottom w:val="0"/>
      <w:divBdr>
        <w:top w:val="none" w:sz="0" w:space="0" w:color="auto"/>
        <w:left w:val="none" w:sz="0" w:space="0" w:color="auto"/>
        <w:bottom w:val="none" w:sz="0" w:space="0" w:color="auto"/>
        <w:right w:val="none" w:sz="0" w:space="0" w:color="auto"/>
      </w:divBdr>
    </w:div>
    <w:div w:id="1296180229">
      <w:bodyDiv w:val="1"/>
      <w:marLeft w:val="0"/>
      <w:marRight w:val="0"/>
      <w:marTop w:val="0"/>
      <w:marBottom w:val="0"/>
      <w:divBdr>
        <w:top w:val="none" w:sz="0" w:space="0" w:color="auto"/>
        <w:left w:val="none" w:sz="0" w:space="0" w:color="auto"/>
        <w:bottom w:val="none" w:sz="0" w:space="0" w:color="auto"/>
        <w:right w:val="none" w:sz="0" w:space="0" w:color="auto"/>
      </w:divBdr>
    </w:div>
    <w:div w:id="1296915140">
      <w:bodyDiv w:val="1"/>
      <w:marLeft w:val="0"/>
      <w:marRight w:val="0"/>
      <w:marTop w:val="0"/>
      <w:marBottom w:val="0"/>
      <w:divBdr>
        <w:top w:val="none" w:sz="0" w:space="0" w:color="auto"/>
        <w:left w:val="none" w:sz="0" w:space="0" w:color="auto"/>
        <w:bottom w:val="none" w:sz="0" w:space="0" w:color="auto"/>
        <w:right w:val="none" w:sz="0" w:space="0" w:color="auto"/>
      </w:divBdr>
    </w:div>
    <w:div w:id="1309746128">
      <w:bodyDiv w:val="1"/>
      <w:marLeft w:val="0"/>
      <w:marRight w:val="0"/>
      <w:marTop w:val="0"/>
      <w:marBottom w:val="0"/>
      <w:divBdr>
        <w:top w:val="none" w:sz="0" w:space="0" w:color="auto"/>
        <w:left w:val="none" w:sz="0" w:space="0" w:color="auto"/>
        <w:bottom w:val="none" w:sz="0" w:space="0" w:color="auto"/>
        <w:right w:val="none" w:sz="0" w:space="0" w:color="auto"/>
      </w:divBdr>
    </w:div>
    <w:div w:id="1386182115">
      <w:bodyDiv w:val="1"/>
      <w:marLeft w:val="0"/>
      <w:marRight w:val="0"/>
      <w:marTop w:val="0"/>
      <w:marBottom w:val="0"/>
      <w:divBdr>
        <w:top w:val="none" w:sz="0" w:space="0" w:color="auto"/>
        <w:left w:val="none" w:sz="0" w:space="0" w:color="auto"/>
        <w:bottom w:val="none" w:sz="0" w:space="0" w:color="auto"/>
        <w:right w:val="none" w:sz="0" w:space="0" w:color="auto"/>
      </w:divBdr>
    </w:div>
    <w:div w:id="1388914902">
      <w:bodyDiv w:val="1"/>
      <w:marLeft w:val="0"/>
      <w:marRight w:val="0"/>
      <w:marTop w:val="0"/>
      <w:marBottom w:val="0"/>
      <w:divBdr>
        <w:top w:val="none" w:sz="0" w:space="0" w:color="auto"/>
        <w:left w:val="none" w:sz="0" w:space="0" w:color="auto"/>
        <w:bottom w:val="none" w:sz="0" w:space="0" w:color="auto"/>
        <w:right w:val="none" w:sz="0" w:space="0" w:color="auto"/>
      </w:divBdr>
    </w:div>
    <w:div w:id="1422606409">
      <w:bodyDiv w:val="1"/>
      <w:marLeft w:val="0"/>
      <w:marRight w:val="0"/>
      <w:marTop w:val="0"/>
      <w:marBottom w:val="0"/>
      <w:divBdr>
        <w:top w:val="none" w:sz="0" w:space="0" w:color="auto"/>
        <w:left w:val="none" w:sz="0" w:space="0" w:color="auto"/>
        <w:bottom w:val="none" w:sz="0" w:space="0" w:color="auto"/>
        <w:right w:val="none" w:sz="0" w:space="0" w:color="auto"/>
      </w:divBdr>
    </w:div>
    <w:div w:id="1430395452">
      <w:bodyDiv w:val="1"/>
      <w:marLeft w:val="0"/>
      <w:marRight w:val="0"/>
      <w:marTop w:val="0"/>
      <w:marBottom w:val="0"/>
      <w:divBdr>
        <w:top w:val="none" w:sz="0" w:space="0" w:color="auto"/>
        <w:left w:val="none" w:sz="0" w:space="0" w:color="auto"/>
        <w:bottom w:val="none" w:sz="0" w:space="0" w:color="auto"/>
        <w:right w:val="none" w:sz="0" w:space="0" w:color="auto"/>
      </w:divBdr>
    </w:div>
    <w:div w:id="1446969764">
      <w:bodyDiv w:val="1"/>
      <w:marLeft w:val="0"/>
      <w:marRight w:val="0"/>
      <w:marTop w:val="0"/>
      <w:marBottom w:val="0"/>
      <w:divBdr>
        <w:top w:val="none" w:sz="0" w:space="0" w:color="auto"/>
        <w:left w:val="none" w:sz="0" w:space="0" w:color="auto"/>
        <w:bottom w:val="none" w:sz="0" w:space="0" w:color="auto"/>
        <w:right w:val="none" w:sz="0" w:space="0" w:color="auto"/>
      </w:divBdr>
    </w:div>
    <w:div w:id="1448545903">
      <w:bodyDiv w:val="1"/>
      <w:marLeft w:val="0"/>
      <w:marRight w:val="0"/>
      <w:marTop w:val="0"/>
      <w:marBottom w:val="0"/>
      <w:divBdr>
        <w:top w:val="none" w:sz="0" w:space="0" w:color="auto"/>
        <w:left w:val="none" w:sz="0" w:space="0" w:color="auto"/>
        <w:bottom w:val="none" w:sz="0" w:space="0" w:color="auto"/>
        <w:right w:val="none" w:sz="0" w:space="0" w:color="auto"/>
      </w:divBdr>
    </w:div>
    <w:div w:id="1469401697">
      <w:bodyDiv w:val="1"/>
      <w:marLeft w:val="0"/>
      <w:marRight w:val="0"/>
      <w:marTop w:val="0"/>
      <w:marBottom w:val="0"/>
      <w:divBdr>
        <w:top w:val="none" w:sz="0" w:space="0" w:color="auto"/>
        <w:left w:val="none" w:sz="0" w:space="0" w:color="auto"/>
        <w:bottom w:val="none" w:sz="0" w:space="0" w:color="auto"/>
        <w:right w:val="none" w:sz="0" w:space="0" w:color="auto"/>
      </w:divBdr>
    </w:div>
    <w:div w:id="1484466506">
      <w:bodyDiv w:val="1"/>
      <w:marLeft w:val="0"/>
      <w:marRight w:val="0"/>
      <w:marTop w:val="0"/>
      <w:marBottom w:val="0"/>
      <w:divBdr>
        <w:top w:val="none" w:sz="0" w:space="0" w:color="auto"/>
        <w:left w:val="none" w:sz="0" w:space="0" w:color="auto"/>
        <w:bottom w:val="none" w:sz="0" w:space="0" w:color="auto"/>
        <w:right w:val="none" w:sz="0" w:space="0" w:color="auto"/>
      </w:divBdr>
    </w:div>
    <w:div w:id="1526215395">
      <w:bodyDiv w:val="1"/>
      <w:marLeft w:val="0"/>
      <w:marRight w:val="0"/>
      <w:marTop w:val="0"/>
      <w:marBottom w:val="0"/>
      <w:divBdr>
        <w:top w:val="none" w:sz="0" w:space="0" w:color="auto"/>
        <w:left w:val="none" w:sz="0" w:space="0" w:color="auto"/>
        <w:bottom w:val="none" w:sz="0" w:space="0" w:color="auto"/>
        <w:right w:val="none" w:sz="0" w:space="0" w:color="auto"/>
      </w:divBdr>
    </w:div>
    <w:div w:id="1540897655">
      <w:bodyDiv w:val="1"/>
      <w:marLeft w:val="0"/>
      <w:marRight w:val="0"/>
      <w:marTop w:val="0"/>
      <w:marBottom w:val="0"/>
      <w:divBdr>
        <w:top w:val="none" w:sz="0" w:space="0" w:color="auto"/>
        <w:left w:val="none" w:sz="0" w:space="0" w:color="auto"/>
        <w:bottom w:val="none" w:sz="0" w:space="0" w:color="auto"/>
        <w:right w:val="none" w:sz="0" w:space="0" w:color="auto"/>
      </w:divBdr>
    </w:div>
    <w:div w:id="1569194979">
      <w:bodyDiv w:val="1"/>
      <w:marLeft w:val="0"/>
      <w:marRight w:val="0"/>
      <w:marTop w:val="0"/>
      <w:marBottom w:val="0"/>
      <w:divBdr>
        <w:top w:val="none" w:sz="0" w:space="0" w:color="auto"/>
        <w:left w:val="none" w:sz="0" w:space="0" w:color="auto"/>
        <w:bottom w:val="none" w:sz="0" w:space="0" w:color="auto"/>
        <w:right w:val="none" w:sz="0" w:space="0" w:color="auto"/>
      </w:divBdr>
    </w:div>
    <w:div w:id="1584413934">
      <w:bodyDiv w:val="1"/>
      <w:marLeft w:val="0"/>
      <w:marRight w:val="0"/>
      <w:marTop w:val="0"/>
      <w:marBottom w:val="0"/>
      <w:divBdr>
        <w:top w:val="none" w:sz="0" w:space="0" w:color="auto"/>
        <w:left w:val="none" w:sz="0" w:space="0" w:color="auto"/>
        <w:bottom w:val="none" w:sz="0" w:space="0" w:color="auto"/>
        <w:right w:val="none" w:sz="0" w:space="0" w:color="auto"/>
      </w:divBdr>
    </w:div>
    <w:div w:id="1592202623">
      <w:bodyDiv w:val="1"/>
      <w:marLeft w:val="0"/>
      <w:marRight w:val="0"/>
      <w:marTop w:val="0"/>
      <w:marBottom w:val="0"/>
      <w:divBdr>
        <w:top w:val="none" w:sz="0" w:space="0" w:color="auto"/>
        <w:left w:val="none" w:sz="0" w:space="0" w:color="auto"/>
        <w:bottom w:val="none" w:sz="0" w:space="0" w:color="auto"/>
        <w:right w:val="none" w:sz="0" w:space="0" w:color="auto"/>
      </w:divBdr>
    </w:div>
    <w:div w:id="1627153934">
      <w:bodyDiv w:val="1"/>
      <w:marLeft w:val="0"/>
      <w:marRight w:val="0"/>
      <w:marTop w:val="0"/>
      <w:marBottom w:val="0"/>
      <w:divBdr>
        <w:top w:val="none" w:sz="0" w:space="0" w:color="auto"/>
        <w:left w:val="none" w:sz="0" w:space="0" w:color="auto"/>
        <w:bottom w:val="none" w:sz="0" w:space="0" w:color="auto"/>
        <w:right w:val="none" w:sz="0" w:space="0" w:color="auto"/>
      </w:divBdr>
    </w:div>
    <w:div w:id="1628511109">
      <w:bodyDiv w:val="1"/>
      <w:marLeft w:val="0"/>
      <w:marRight w:val="0"/>
      <w:marTop w:val="0"/>
      <w:marBottom w:val="0"/>
      <w:divBdr>
        <w:top w:val="none" w:sz="0" w:space="0" w:color="auto"/>
        <w:left w:val="none" w:sz="0" w:space="0" w:color="auto"/>
        <w:bottom w:val="none" w:sz="0" w:space="0" w:color="auto"/>
        <w:right w:val="none" w:sz="0" w:space="0" w:color="auto"/>
      </w:divBdr>
    </w:div>
    <w:div w:id="1632052052">
      <w:bodyDiv w:val="1"/>
      <w:marLeft w:val="0"/>
      <w:marRight w:val="0"/>
      <w:marTop w:val="0"/>
      <w:marBottom w:val="0"/>
      <w:divBdr>
        <w:top w:val="none" w:sz="0" w:space="0" w:color="auto"/>
        <w:left w:val="none" w:sz="0" w:space="0" w:color="auto"/>
        <w:bottom w:val="none" w:sz="0" w:space="0" w:color="auto"/>
        <w:right w:val="none" w:sz="0" w:space="0" w:color="auto"/>
      </w:divBdr>
    </w:div>
    <w:div w:id="1652783139">
      <w:bodyDiv w:val="1"/>
      <w:marLeft w:val="0"/>
      <w:marRight w:val="0"/>
      <w:marTop w:val="0"/>
      <w:marBottom w:val="0"/>
      <w:divBdr>
        <w:top w:val="none" w:sz="0" w:space="0" w:color="auto"/>
        <w:left w:val="none" w:sz="0" w:space="0" w:color="auto"/>
        <w:bottom w:val="none" w:sz="0" w:space="0" w:color="auto"/>
        <w:right w:val="none" w:sz="0" w:space="0" w:color="auto"/>
      </w:divBdr>
    </w:div>
    <w:div w:id="1667172270">
      <w:bodyDiv w:val="1"/>
      <w:marLeft w:val="0"/>
      <w:marRight w:val="0"/>
      <w:marTop w:val="0"/>
      <w:marBottom w:val="0"/>
      <w:divBdr>
        <w:top w:val="none" w:sz="0" w:space="0" w:color="auto"/>
        <w:left w:val="none" w:sz="0" w:space="0" w:color="auto"/>
        <w:bottom w:val="none" w:sz="0" w:space="0" w:color="auto"/>
        <w:right w:val="none" w:sz="0" w:space="0" w:color="auto"/>
      </w:divBdr>
    </w:div>
    <w:div w:id="1706322435">
      <w:bodyDiv w:val="1"/>
      <w:marLeft w:val="0"/>
      <w:marRight w:val="0"/>
      <w:marTop w:val="0"/>
      <w:marBottom w:val="0"/>
      <w:divBdr>
        <w:top w:val="none" w:sz="0" w:space="0" w:color="auto"/>
        <w:left w:val="none" w:sz="0" w:space="0" w:color="auto"/>
        <w:bottom w:val="none" w:sz="0" w:space="0" w:color="auto"/>
        <w:right w:val="none" w:sz="0" w:space="0" w:color="auto"/>
      </w:divBdr>
    </w:div>
    <w:div w:id="1718115773">
      <w:bodyDiv w:val="1"/>
      <w:marLeft w:val="0"/>
      <w:marRight w:val="0"/>
      <w:marTop w:val="0"/>
      <w:marBottom w:val="0"/>
      <w:divBdr>
        <w:top w:val="none" w:sz="0" w:space="0" w:color="auto"/>
        <w:left w:val="none" w:sz="0" w:space="0" w:color="auto"/>
        <w:bottom w:val="none" w:sz="0" w:space="0" w:color="auto"/>
        <w:right w:val="none" w:sz="0" w:space="0" w:color="auto"/>
      </w:divBdr>
    </w:div>
    <w:div w:id="1719282310">
      <w:bodyDiv w:val="1"/>
      <w:marLeft w:val="0"/>
      <w:marRight w:val="0"/>
      <w:marTop w:val="0"/>
      <w:marBottom w:val="0"/>
      <w:divBdr>
        <w:top w:val="none" w:sz="0" w:space="0" w:color="auto"/>
        <w:left w:val="none" w:sz="0" w:space="0" w:color="auto"/>
        <w:bottom w:val="none" w:sz="0" w:space="0" w:color="auto"/>
        <w:right w:val="none" w:sz="0" w:space="0" w:color="auto"/>
      </w:divBdr>
    </w:div>
    <w:div w:id="1722752559">
      <w:bodyDiv w:val="1"/>
      <w:marLeft w:val="0"/>
      <w:marRight w:val="0"/>
      <w:marTop w:val="0"/>
      <w:marBottom w:val="0"/>
      <w:divBdr>
        <w:top w:val="none" w:sz="0" w:space="0" w:color="auto"/>
        <w:left w:val="none" w:sz="0" w:space="0" w:color="auto"/>
        <w:bottom w:val="none" w:sz="0" w:space="0" w:color="auto"/>
        <w:right w:val="none" w:sz="0" w:space="0" w:color="auto"/>
      </w:divBdr>
    </w:div>
    <w:div w:id="1726369586">
      <w:bodyDiv w:val="1"/>
      <w:marLeft w:val="0"/>
      <w:marRight w:val="0"/>
      <w:marTop w:val="0"/>
      <w:marBottom w:val="0"/>
      <w:divBdr>
        <w:top w:val="none" w:sz="0" w:space="0" w:color="auto"/>
        <w:left w:val="none" w:sz="0" w:space="0" w:color="auto"/>
        <w:bottom w:val="none" w:sz="0" w:space="0" w:color="auto"/>
        <w:right w:val="none" w:sz="0" w:space="0" w:color="auto"/>
      </w:divBdr>
    </w:div>
    <w:div w:id="1728382005">
      <w:bodyDiv w:val="1"/>
      <w:marLeft w:val="0"/>
      <w:marRight w:val="0"/>
      <w:marTop w:val="0"/>
      <w:marBottom w:val="0"/>
      <w:divBdr>
        <w:top w:val="none" w:sz="0" w:space="0" w:color="auto"/>
        <w:left w:val="none" w:sz="0" w:space="0" w:color="auto"/>
        <w:bottom w:val="none" w:sz="0" w:space="0" w:color="auto"/>
        <w:right w:val="none" w:sz="0" w:space="0" w:color="auto"/>
      </w:divBdr>
    </w:div>
    <w:div w:id="1736469503">
      <w:bodyDiv w:val="1"/>
      <w:marLeft w:val="0"/>
      <w:marRight w:val="0"/>
      <w:marTop w:val="0"/>
      <w:marBottom w:val="0"/>
      <w:divBdr>
        <w:top w:val="none" w:sz="0" w:space="0" w:color="auto"/>
        <w:left w:val="none" w:sz="0" w:space="0" w:color="auto"/>
        <w:bottom w:val="none" w:sz="0" w:space="0" w:color="auto"/>
        <w:right w:val="none" w:sz="0" w:space="0" w:color="auto"/>
      </w:divBdr>
    </w:div>
    <w:div w:id="1748112838">
      <w:bodyDiv w:val="1"/>
      <w:marLeft w:val="0"/>
      <w:marRight w:val="0"/>
      <w:marTop w:val="0"/>
      <w:marBottom w:val="0"/>
      <w:divBdr>
        <w:top w:val="none" w:sz="0" w:space="0" w:color="auto"/>
        <w:left w:val="none" w:sz="0" w:space="0" w:color="auto"/>
        <w:bottom w:val="none" w:sz="0" w:space="0" w:color="auto"/>
        <w:right w:val="none" w:sz="0" w:space="0" w:color="auto"/>
      </w:divBdr>
    </w:div>
    <w:div w:id="1792169444">
      <w:bodyDiv w:val="1"/>
      <w:marLeft w:val="0"/>
      <w:marRight w:val="0"/>
      <w:marTop w:val="0"/>
      <w:marBottom w:val="0"/>
      <w:divBdr>
        <w:top w:val="none" w:sz="0" w:space="0" w:color="auto"/>
        <w:left w:val="none" w:sz="0" w:space="0" w:color="auto"/>
        <w:bottom w:val="none" w:sz="0" w:space="0" w:color="auto"/>
        <w:right w:val="none" w:sz="0" w:space="0" w:color="auto"/>
      </w:divBdr>
    </w:div>
    <w:div w:id="1821574734">
      <w:bodyDiv w:val="1"/>
      <w:marLeft w:val="0"/>
      <w:marRight w:val="0"/>
      <w:marTop w:val="0"/>
      <w:marBottom w:val="0"/>
      <w:divBdr>
        <w:top w:val="none" w:sz="0" w:space="0" w:color="auto"/>
        <w:left w:val="none" w:sz="0" w:space="0" w:color="auto"/>
        <w:bottom w:val="none" w:sz="0" w:space="0" w:color="auto"/>
        <w:right w:val="none" w:sz="0" w:space="0" w:color="auto"/>
      </w:divBdr>
    </w:div>
    <w:div w:id="1825463509">
      <w:bodyDiv w:val="1"/>
      <w:marLeft w:val="0"/>
      <w:marRight w:val="0"/>
      <w:marTop w:val="0"/>
      <w:marBottom w:val="0"/>
      <w:divBdr>
        <w:top w:val="none" w:sz="0" w:space="0" w:color="auto"/>
        <w:left w:val="none" w:sz="0" w:space="0" w:color="auto"/>
        <w:bottom w:val="none" w:sz="0" w:space="0" w:color="auto"/>
        <w:right w:val="none" w:sz="0" w:space="0" w:color="auto"/>
      </w:divBdr>
    </w:div>
    <w:div w:id="1831409868">
      <w:bodyDiv w:val="1"/>
      <w:marLeft w:val="0"/>
      <w:marRight w:val="0"/>
      <w:marTop w:val="0"/>
      <w:marBottom w:val="0"/>
      <w:divBdr>
        <w:top w:val="none" w:sz="0" w:space="0" w:color="auto"/>
        <w:left w:val="none" w:sz="0" w:space="0" w:color="auto"/>
        <w:bottom w:val="none" w:sz="0" w:space="0" w:color="auto"/>
        <w:right w:val="none" w:sz="0" w:space="0" w:color="auto"/>
      </w:divBdr>
    </w:div>
    <w:div w:id="1835097653">
      <w:bodyDiv w:val="1"/>
      <w:marLeft w:val="0"/>
      <w:marRight w:val="0"/>
      <w:marTop w:val="0"/>
      <w:marBottom w:val="0"/>
      <w:divBdr>
        <w:top w:val="none" w:sz="0" w:space="0" w:color="auto"/>
        <w:left w:val="none" w:sz="0" w:space="0" w:color="auto"/>
        <w:bottom w:val="none" w:sz="0" w:space="0" w:color="auto"/>
        <w:right w:val="none" w:sz="0" w:space="0" w:color="auto"/>
      </w:divBdr>
    </w:div>
    <w:div w:id="1840802189">
      <w:bodyDiv w:val="1"/>
      <w:marLeft w:val="0"/>
      <w:marRight w:val="0"/>
      <w:marTop w:val="0"/>
      <w:marBottom w:val="0"/>
      <w:divBdr>
        <w:top w:val="none" w:sz="0" w:space="0" w:color="auto"/>
        <w:left w:val="none" w:sz="0" w:space="0" w:color="auto"/>
        <w:bottom w:val="none" w:sz="0" w:space="0" w:color="auto"/>
        <w:right w:val="none" w:sz="0" w:space="0" w:color="auto"/>
      </w:divBdr>
    </w:div>
    <w:div w:id="1896503336">
      <w:bodyDiv w:val="1"/>
      <w:marLeft w:val="0"/>
      <w:marRight w:val="0"/>
      <w:marTop w:val="0"/>
      <w:marBottom w:val="0"/>
      <w:divBdr>
        <w:top w:val="none" w:sz="0" w:space="0" w:color="auto"/>
        <w:left w:val="none" w:sz="0" w:space="0" w:color="auto"/>
        <w:bottom w:val="none" w:sz="0" w:space="0" w:color="auto"/>
        <w:right w:val="none" w:sz="0" w:space="0" w:color="auto"/>
      </w:divBdr>
    </w:div>
    <w:div w:id="1902137083">
      <w:bodyDiv w:val="1"/>
      <w:marLeft w:val="0"/>
      <w:marRight w:val="0"/>
      <w:marTop w:val="0"/>
      <w:marBottom w:val="0"/>
      <w:divBdr>
        <w:top w:val="none" w:sz="0" w:space="0" w:color="auto"/>
        <w:left w:val="none" w:sz="0" w:space="0" w:color="auto"/>
        <w:bottom w:val="none" w:sz="0" w:space="0" w:color="auto"/>
        <w:right w:val="none" w:sz="0" w:space="0" w:color="auto"/>
      </w:divBdr>
    </w:div>
    <w:div w:id="1913854079">
      <w:bodyDiv w:val="1"/>
      <w:marLeft w:val="0"/>
      <w:marRight w:val="0"/>
      <w:marTop w:val="0"/>
      <w:marBottom w:val="0"/>
      <w:divBdr>
        <w:top w:val="none" w:sz="0" w:space="0" w:color="auto"/>
        <w:left w:val="none" w:sz="0" w:space="0" w:color="auto"/>
        <w:bottom w:val="none" w:sz="0" w:space="0" w:color="auto"/>
        <w:right w:val="none" w:sz="0" w:space="0" w:color="auto"/>
      </w:divBdr>
    </w:div>
    <w:div w:id="1944871658">
      <w:bodyDiv w:val="1"/>
      <w:marLeft w:val="0"/>
      <w:marRight w:val="0"/>
      <w:marTop w:val="0"/>
      <w:marBottom w:val="0"/>
      <w:divBdr>
        <w:top w:val="none" w:sz="0" w:space="0" w:color="auto"/>
        <w:left w:val="none" w:sz="0" w:space="0" w:color="auto"/>
        <w:bottom w:val="none" w:sz="0" w:space="0" w:color="auto"/>
        <w:right w:val="none" w:sz="0" w:space="0" w:color="auto"/>
      </w:divBdr>
    </w:div>
    <w:div w:id="1955285531">
      <w:bodyDiv w:val="1"/>
      <w:marLeft w:val="0"/>
      <w:marRight w:val="0"/>
      <w:marTop w:val="0"/>
      <w:marBottom w:val="0"/>
      <w:divBdr>
        <w:top w:val="none" w:sz="0" w:space="0" w:color="auto"/>
        <w:left w:val="none" w:sz="0" w:space="0" w:color="auto"/>
        <w:bottom w:val="none" w:sz="0" w:space="0" w:color="auto"/>
        <w:right w:val="none" w:sz="0" w:space="0" w:color="auto"/>
      </w:divBdr>
    </w:div>
    <w:div w:id="1960841513">
      <w:bodyDiv w:val="1"/>
      <w:marLeft w:val="0"/>
      <w:marRight w:val="0"/>
      <w:marTop w:val="0"/>
      <w:marBottom w:val="0"/>
      <w:divBdr>
        <w:top w:val="none" w:sz="0" w:space="0" w:color="auto"/>
        <w:left w:val="none" w:sz="0" w:space="0" w:color="auto"/>
        <w:bottom w:val="none" w:sz="0" w:space="0" w:color="auto"/>
        <w:right w:val="none" w:sz="0" w:space="0" w:color="auto"/>
      </w:divBdr>
    </w:div>
    <w:div w:id="1962372854">
      <w:bodyDiv w:val="1"/>
      <w:marLeft w:val="0"/>
      <w:marRight w:val="0"/>
      <w:marTop w:val="0"/>
      <w:marBottom w:val="0"/>
      <w:divBdr>
        <w:top w:val="none" w:sz="0" w:space="0" w:color="auto"/>
        <w:left w:val="none" w:sz="0" w:space="0" w:color="auto"/>
        <w:bottom w:val="none" w:sz="0" w:space="0" w:color="auto"/>
        <w:right w:val="none" w:sz="0" w:space="0" w:color="auto"/>
      </w:divBdr>
    </w:div>
    <w:div w:id="1966504549">
      <w:bodyDiv w:val="1"/>
      <w:marLeft w:val="0"/>
      <w:marRight w:val="0"/>
      <w:marTop w:val="0"/>
      <w:marBottom w:val="0"/>
      <w:divBdr>
        <w:top w:val="none" w:sz="0" w:space="0" w:color="auto"/>
        <w:left w:val="none" w:sz="0" w:space="0" w:color="auto"/>
        <w:bottom w:val="none" w:sz="0" w:space="0" w:color="auto"/>
        <w:right w:val="none" w:sz="0" w:space="0" w:color="auto"/>
      </w:divBdr>
    </w:div>
    <w:div w:id="1977639941">
      <w:bodyDiv w:val="1"/>
      <w:marLeft w:val="0"/>
      <w:marRight w:val="0"/>
      <w:marTop w:val="0"/>
      <w:marBottom w:val="0"/>
      <w:divBdr>
        <w:top w:val="none" w:sz="0" w:space="0" w:color="auto"/>
        <w:left w:val="none" w:sz="0" w:space="0" w:color="auto"/>
        <w:bottom w:val="none" w:sz="0" w:space="0" w:color="auto"/>
        <w:right w:val="none" w:sz="0" w:space="0" w:color="auto"/>
      </w:divBdr>
    </w:div>
    <w:div w:id="1980378836">
      <w:bodyDiv w:val="1"/>
      <w:marLeft w:val="0"/>
      <w:marRight w:val="0"/>
      <w:marTop w:val="0"/>
      <w:marBottom w:val="0"/>
      <w:divBdr>
        <w:top w:val="none" w:sz="0" w:space="0" w:color="auto"/>
        <w:left w:val="none" w:sz="0" w:space="0" w:color="auto"/>
        <w:bottom w:val="none" w:sz="0" w:space="0" w:color="auto"/>
        <w:right w:val="none" w:sz="0" w:space="0" w:color="auto"/>
      </w:divBdr>
    </w:div>
    <w:div w:id="1994721179">
      <w:bodyDiv w:val="1"/>
      <w:marLeft w:val="0"/>
      <w:marRight w:val="0"/>
      <w:marTop w:val="0"/>
      <w:marBottom w:val="0"/>
      <w:divBdr>
        <w:top w:val="none" w:sz="0" w:space="0" w:color="auto"/>
        <w:left w:val="none" w:sz="0" w:space="0" w:color="auto"/>
        <w:bottom w:val="none" w:sz="0" w:space="0" w:color="auto"/>
        <w:right w:val="none" w:sz="0" w:space="0" w:color="auto"/>
      </w:divBdr>
    </w:div>
    <w:div w:id="2015718947">
      <w:bodyDiv w:val="1"/>
      <w:marLeft w:val="0"/>
      <w:marRight w:val="0"/>
      <w:marTop w:val="0"/>
      <w:marBottom w:val="0"/>
      <w:divBdr>
        <w:top w:val="none" w:sz="0" w:space="0" w:color="auto"/>
        <w:left w:val="none" w:sz="0" w:space="0" w:color="auto"/>
        <w:bottom w:val="none" w:sz="0" w:space="0" w:color="auto"/>
        <w:right w:val="none" w:sz="0" w:space="0" w:color="auto"/>
      </w:divBdr>
    </w:div>
    <w:div w:id="2021731885">
      <w:bodyDiv w:val="1"/>
      <w:marLeft w:val="0"/>
      <w:marRight w:val="0"/>
      <w:marTop w:val="0"/>
      <w:marBottom w:val="0"/>
      <w:divBdr>
        <w:top w:val="none" w:sz="0" w:space="0" w:color="auto"/>
        <w:left w:val="none" w:sz="0" w:space="0" w:color="auto"/>
        <w:bottom w:val="none" w:sz="0" w:space="0" w:color="auto"/>
        <w:right w:val="none" w:sz="0" w:space="0" w:color="auto"/>
      </w:divBdr>
    </w:div>
    <w:div w:id="2029989187">
      <w:bodyDiv w:val="1"/>
      <w:marLeft w:val="0"/>
      <w:marRight w:val="0"/>
      <w:marTop w:val="0"/>
      <w:marBottom w:val="0"/>
      <w:divBdr>
        <w:top w:val="none" w:sz="0" w:space="0" w:color="auto"/>
        <w:left w:val="none" w:sz="0" w:space="0" w:color="auto"/>
        <w:bottom w:val="none" w:sz="0" w:space="0" w:color="auto"/>
        <w:right w:val="none" w:sz="0" w:space="0" w:color="auto"/>
      </w:divBdr>
    </w:div>
    <w:div w:id="2054688352">
      <w:bodyDiv w:val="1"/>
      <w:marLeft w:val="0"/>
      <w:marRight w:val="0"/>
      <w:marTop w:val="0"/>
      <w:marBottom w:val="0"/>
      <w:divBdr>
        <w:top w:val="none" w:sz="0" w:space="0" w:color="auto"/>
        <w:left w:val="none" w:sz="0" w:space="0" w:color="auto"/>
        <w:bottom w:val="none" w:sz="0" w:space="0" w:color="auto"/>
        <w:right w:val="none" w:sz="0" w:space="0" w:color="auto"/>
      </w:divBdr>
    </w:div>
    <w:div w:id="2055691003">
      <w:bodyDiv w:val="1"/>
      <w:marLeft w:val="0"/>
      <w:marRight w:val="0"/>
      <w:marTop w:val="0"/>
      <w:marBottom w:val="0"/>
      <w:divBdr>
        <w:top w:val="none" w:sz="0" w:space="0" w:color="auto"/>
        <w:left w:val="none" w:sz="0" w:space="0" w:color="auto"/>
        <w:bottom w:val="none" w:sz="0" w:space="0" w:color="auto"/>
        <w:right w:val="none" w:sz="0" w:space="0" w:color="auto"/>
      </w:divBdr>
    </w:div>
    <w:div w:id="2056274197">
      <w:bodyDiv w:val="1"/>
      <w:marLeft w:val="0"/>
      <w:marRight w:val="0"/>
      <w:marTop w:val="0"/>
      <w:marBottom w:val="0"/>
      <w:divBdr>
        <w:top w:val="none" w:sz="0" w:space="0" w:color="auto"/>
        <w:left w:val="none" w:sz="0" w:space="0" w:color="auto"/>
        <w:bottom w:val="none" w:sz="0" w:space="0" w:color="auto"/>
        <w:right w:val="none" w:sz="0" w:space="0" w:color="auto"/>
      </w:divBdr>
    </w:div>
    <w:div w:id="2085518867">
      <w:bodyDiv w:val="1"/>
      <w:marLeft w:val="0"/>
      <w:marRight w:val="0"/>
      <w:marTop w:val="0"/>
      <w:marBottom w:val="0"/>
      <w:divBdr>
        <w:top w:val="none" w:sz="0" w:space="0" w:color="auto"/>
        <w:left w:val="none" w:sz="0" w:space="0" w:color="auto"/>
        <w:bottom w:val="none" w:sz="0" w:space="0" w:color="auto"/>
        <w:right w:val="none" w:sz="0" w:space="0" w:color="auto"/>
      </w:divBdr>
    </w:div>
    <w:div w:id="2096634809">
      <w:bodyDiv w:val="1"/>
      <w:marLeft w:val="0"/>
      <w:marRight w:val="0"/>
      <w:marTop w:val="0"/>
      <w:marBottom w:val="0"/>
      <w:divBdr>
        <w:top w:val="none" w:sz="0" w:space="0" w:color="auto"/>
        <w:left w:val="none" w:sz="0" w:space="0" w:color="auto"/>
        <w:bottom w:val="none" w:sz="0" w:space="0" w:color="auto"/>
        <w:right w:val="none" w:sz="0" w:space="0" w:color="auto"/>
      </w:divBdr>
    </w:div>
    <w:div w:id="2108305743">
      <w:bodyDiv w:val="1"/>
      <w:marLeft w:val="0"/>
      <w:marRight w:val="0"/>
      <w:marTop w:val="0"/>
      <w:marBottom w:val="0"/>
      <w:divBdr>
        <w:top w:val="none" w:sz="0" w:space="0" w:color="auto"/>
        <w:left w:val="none" w:sz="0" w:space="0" w:color="auto"/>
        <w:bottom w:val="none" w:sz="0" w:space="0" w:color="auto"/>
        <w:right w:val="none" w:sz="0" w:space="0" w:color="auto"/>
      </w:divBdr>
    </w:div>
    <w:div w:id="214473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s-zrnovnica-st.skole.hr/upload/os-zrnovnica-st/images/static3/775/File/Pravilnik_o_ostvarivanju_i_koristenju_vlastitih_prihoda_prosinac_2020.docx"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TotalTime>
  <Pages>1</Pages>
  <Words>6037</Words>
  <Characters>34416</Characters>
  <Application>Microsoft Office Word</Application>
  <DocSecurity>0</DocSecurity>
  <Lines>286</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HGPC</dc:creator>
  <cp:keywords/>
  <dc:description/>
  <cp:lastModifiedBy>HGPC</cp:lastModifiedBy>
  <cp:revision>25</cp:revision>
  <cp:lastPrinted>2026-03-31T07:32:00Z</cp:lastPrinted>
  <dcterms:created xsi:type="dcterms:W3CDTF">2026-03-26T08:44:00Z</dcterms:created>
  <dcterms:modified xsi:type="dcterms:W3CDTF">2026-03-31T08:38:00Z</dcterms:modified>
</cp:coreProperties>
</file>